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4A" w:rsidRDefault="00E35A4A" w:rsidP="00E35A4A">
      <w:pPr>
        <w:tabs>
          <w:tab w:val="left" w:pos="442"/>
          <w:tab w:val="right" w:leader="dot" w:pos="7758"/>
        </w:tabs>
        <w:spacing w:after="0" w:line="360" w:lineRule="auto"/>
        <w:jc w:val="both"/>
        <w:rPr>
          <w:rFonts w:asciiTheme="majorHAnsi" w:hAnsiTheme="majorHAnsi"/>
          <w:b/>
          <w:color w:val="2F5496" w:themeColor="accent1" w:themeShade="BF"/>
          <w:sz w:val="26"/>
          <w:szCs w:val="26"/>
        </w:rPr>
      </w:pPr>
      <w:r w:rsidRPr="00E35A4A">
        <w:rPr>
          <w:rFonts w:asciiTheme="majorHAnsi" w:hAnsiTheme="majorHAnsi"/>
          <w:b/>
          <w:color w:val="2F5496" w:themeColor="accent1" w:themeShade="BF"/>
          <w:sz w:val="26"/>
          <w:szCs w:val="26"/>
        </w:rPr>
        <w:t>ÍNDICE DE CONTENIDOS</w:t>
      </w:r>
    </w:p>
    <w:p w:rsidR="00E35A4A" w:rsidRPr="00E35A4A" w:rsidRDefault="00E35A4A" w:rsidP="00E35A4A">
      <w:pPr>
        <w:tabs>
          <w:tab w:val="left" w:pos="442"/>
          <w:tab w:val="right" w:leader="dot" w:pos="7758"/>
        </w:tabs>
        <w:spacing w:after="0" w:line="240" w:lineRule="auto"/>
        <w:jc w:val="both"/>
        <w:rPr>
          <w:rFonts w:asciiTheme="majorHAnsi" w:hAnsiTheme="majorHAnsi"/>
          <w:b/>
          <w:color w:val="2F5496" w:themeColor="accent1" w:themeShade="BF"/>
          <w:sz w:val="26"/>
          <w:szCs w:val="26"/>
        </w:rPr>
      </w:pPr>
    </w:p>
    <w:p w:rsidR="00E35A4A" w:rsidRPr="00E35A4A" w:rsidRDefault="00E35A4A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r w:rsidRPr="00E35A4A">
        <w:rPr>
          <w:b/>
        </w:rPr>
        <w:fldChar w:fldCharType="begin"/>
      </w:r>
      <w:r w:rsidRPr="00E35A4A">
        <w:rPr>
          <w:b/>
        </w:rPr>
        <w:instrText xml:space="preserve"> TOC \o "3-4" \h \z \t "Título 1.1.Título 2.2.INDICES.1" </w:instrText>
      </w:r>
      <w:r w:rsidRPr="00E35A4A">
        <w:rPr>
          <w:b/>
        </w:rPr>
        <w:fldChar w:fldCharType="separate"/>
      </w:r>
      <w:hyperlink w:anchor="_Toc515324118" w:history="1">
        <w:r w:rsidRPr="00E35A4A">
          <w:rPr>
            <w:noProof/>
          </w:rPr>
          <w:t>ÍNDICE DE FIGURAS</w:t>
        </w:r>
        <w:r w:rsidRPr="00E35A4A">
          <w:rPr>
            <w:noProof/>
            <w:webHidden/>
          </w:rPr>
          <w:tab/>
        </w:r>
        <w:r w:rsidRPr="00E35A4A">
          <w:rPr>
            <w:noProof/>
            <w:webHidden/>
          </w:rPr>
          <w:fldChar w:fldCharType="begin"/>
        </w:r>
        <w:r w:rsidRPr="00E35A4A">
          <w:rPr>
            <w:noProof/>
            <w:webHidden/>
          </w:rPr>
          <w:instrText xml:space="preserve"> PAGEREF _Toc515324118 \h </w:instrText>
        </w:r>
        <w:r w:rsidRPr="00E35A4A">
          <w:rPr>
            <w:noProof/>
            <w:webHidden/>
          </w:rPr>
        </w:r>
        <w:r w:rsidRPr="00E35A4A">
          <w:rPr>
            <w:noProof/>
            <w:webHidden/>
          </w:rPr>
          <w:fldChar w:fldCharType="separate"/>
        </w:r>
        <w:r w:rsidRPr="00E35A4A">
          <w:rPr>
            <w:noProof/>
            <w:webHidden/>
          </w:rPr>
          <w:t>VII</w:t>
        </w:r>
        <w:r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19" w:history="1">
        <w:r w:rsidR="00E35A4A" w:rsidRPr="00E35A4A">
          <w:rPr>
            <w:noProof/>
          </w:rPr>
          <w:t>ÍNDICE DE TABLAS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_Toc515324119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XI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20" w:history="1">
        <w:r w:rsidR="00E35A4A" w:rsidRPr="00E35A4A">
          <w:rPr>
            <w:noProof/>
          </w:rPr>
          <w:t>ABREVIATURAS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XIII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21" w:history="1">
        <w:r w:rsidR="00E35A4A" w:rsidRPr="00E35A4A">
          <w:rPr>
            <w:noProof/>
          </w:rPr>
          <w:t>1 INTRODUCCIÓN GENERAL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22" w:history="1">
        <w:r w:rsidR="00E35A4A" w:rsidRPr="00E35A4A">
          <w:rPr>
            <w:noProof/>
          </w:rPr>
          <w:t>1.1 Carbohidratos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3" w:history="1">
        <w:r w:rsidR="00E35A4A" w:rsidRPr="00E35A4A">
          <w:rPr>
            <w:noProof/>
          </w:rPr>
          <w:t>1.1.1 Disacáridos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4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4" w:history="1">
        <w:r w:rsidR="00E35A4A" w:rsidRPr="00E35A4A">
          <w:rPr>
            <w:noProof/>
          </w:rPr>
          <w:t>1.1.2 Oligosacáridos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5" w:history="1">
        <w:r w:rsidR="00E35A4A" w:rsidRPr="00E35A4A">
          <w:rPr>
            <w:noProof/>
          </w:rPr>
          <w:t>1.1.3 Polisacáridos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26" w:history="1">
        <w:r w:rsidR="00E35A4A" w:rsidRPr="00E35A4A">
          <w:rPr>
            <w:noProof/>
          </w:rPr>
          <w:t>1.2 Glicosil hidrolasas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7" w:history="1">
        <w:r w:rsidR="00E35A4A" w:rsidRPr="00E35A4A">
          <w:rPr>
            <w:noProof/>
          </w:rPr>
          <w:t>1.2.1 Clasificación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8" w:history="1">
        <w:r w:rsidR="00E35A4A" w:rsidRPr="00E35A4A">
          <w:rPr>
            <w:noProof/>
          </w:rPr>
          <w:t>1.2.2 Mecanismo de hidrólisis de las glicosil hidrolasas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29" w:history="1">
        <w:r w:rsidR="00E35A4A" w:rsidRPr="00E35A4A">
          <w:rPr>
            <w:noProof/>
          </w:rPr>
          <w:t>1.2.3 Glicosil hidrolasas implicadas en la hidrólisis de celulosa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_Toc515324129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22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30" w:history="1">
        <w:r w:rsidR="00E35A4A" w:rsidRPr="00E35A4A">
          <w:rPr>
            <w:noProof/>
          </w:rPr>
          <w:t>1.2.3.1 Celulasas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22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31" w:history="1">
        <w:r w:rsidR="00E35A4A" w:rsidRPr="00E35A4A">
          <w:rPr>
            <w:noProof/>
          </w:rPr>
          <w:t>1.2.3.2</w:t>
        </w:r>
        <w:r w:rsidR="00E35A4A" w:rsidRPr="00E35A4A">
          <w:rPr>
            <w:rFonts w:ascii="Symbol" w:hAnsi="Symbol"/>
            <w:noProof/>
          </w:rPr>
          <w:t xml:space="preserve">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>-glucosidasas (BGLs)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26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32" w:history="1">
        <w:r w:rsidR="00E35A4A" w:rsidRPr="00E35A4A">
          <w:rPr>
            <w:noProof/>
          </w:rPr>
          <w:t>1.2.4 Glicosil hidrolasas implicadas en la hidrólisis de almidón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30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33" w:history="1">
        <w:r w:rsidR="00E35A4A" w:rsidRPr="00E35A4A">
          <w:rPr>
            <w:noProof/>
          </w:rPr>
          <w:t>1.2.4.1 Amilasas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30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34" w:history="1">
        <w:r w:rsidR="00E35A4A" w:rsidRPr="00E35A4A">
          <w:rPr>
            <w:noProof/>
          </w:rPr>
          <w:t>1.2.4.2</w:t>
        </w:r>
        <w:r w:rsidR="00E35A4A" w:rsidRPr="00E35A4A">
          <w:rPr>
            <w:rFonts w:ascii="Symbol" w:hAnsi="Symbol"/>
            <w:noProof/>
          </w:rPr>
          <w:t xml:space="preserve"> </w:t>
        </w:r>
        <w:r w:rsidR="00E35A4A" w:rsidRPr="00E35A4A">
          <w:rPr>
            <w:rFonts w:ascii="Symbol" w:hAnsi="Symbol"/>
            <w:noProof/>
          </w:rPr>
          <w:t></w:t>
        </w:r>
        <w:r w:rsidR="00E35A4A" w:rsidRPr="00E35A4A">
          <w:rPr>
            <w:noProof/>
          </w:rPr>
          <w:t>-Glucosidasas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35" w:history="1">
        <w:r w:rsidR="00E35A4A" w:rsidRPr="00E35A4A">
          <w:rPr>
            <w:noProof/>
          </w:rPr>
          <w:t>1.3 Proteínas transportadoras de azúcares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34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36" w:history="1">
        <w:r w:rsidR="00E35A4A" w:rsidRPr="00E35A4A">
          <w:rPr>
            <w:noProof/>
          </w:rPr>
          <w:t>1.4 Biotecnología de carbohidratos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37" w:history="1">
        <w:r w:rsidR="00E35A4A" w:rsidRPr="00E35A4A">
          <w:rPr>
            <w:noProof/>
          </w:rPr>
          <w:t>1.4.1 Producción de biocombustibles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39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38" w:history="1">
        <w:r w:rsidR="00E35A4A" w:rsidRPr="00E35A4A">
          <w:rPr>
            <w:noProof/>
          </w:rPr>
          <w:t>1.4.2 Síntesis de oligosacáridos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46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39" w:history="1">
        <w:r w:rsidR="00E35A4A" w:rsidRPr="00E35A4A">
          <w:rPr>
            <w:noProof/>
          </w:rPr>
          <w:t>2 OBJETIVOS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_Toc515324139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59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0" w:history="1">
        <w:r w:rsidR="00E35A4A" w:rsidRPr="00E35A4A">
          <w:rPr>
            <w:noProof/>
          </w:rPr>
          <w:t>2.1 Objetivo general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1" w:history="1">
        <w:r w:rsidR="00E35A4A" w:rsidRPr="00E35A4A">
          <w:rPr>
            <w:noProof/>
          </w:rPr>
          <w:t>2.2 Objetivos específicos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2" w:history="1">
        <w:r w:rsidR="00E35A4A" w:rsidRPr="00E35A4A">
          <w:rPr>
            <w:noProof/>
          </w:rPr>
          <w:t>3 MATERIALES Y MÉTODOS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3" w:history="1">
        <w:r w:rsidR="00E35A4A" w:rsidRPr="00E35A4A">
          <w:rPr>
            <w:noProof/>
          </w:rPr>
          <w:t>3.1 Cepas utilizadas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4" w:history="1">
        <w:r w:rsidR="00E35A4A" w:rsidRPr="00E35A4A">
          <w:rPr>
            <w:noProof/>
          </w:rPr>
          <w:t>3.2 Medios y condiciones de cultivo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45" w:history="1">
        <w:r w:rsidR="00E35A4A" w:rsidRPr="00E35A4A">
          <w:rPr>
            <w:noProof/>
          </w:rPr>
          <w:t xml:space="preserve">3.2.1 Cultivo de </w:t>
        </w:r>
        <w:r w:rsidR="00E35A4A" w:rsidRPr="00E35A4A">
          <w:rPr>
            <w:i/>
            <w:noProof/>
          </w:rPr>
          <w:t>E. coli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46" w:history="1">
        <w:r w:rsidR="00E35A4A" w:rsidRPr="00E35A4A">
          <w:rPr>
            <w:noProof/>
          </w:rPr>
          <w:t>3.2.2 Cultivo de levaduras y hongos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47" w:history="1">
        <w:r w:rsidR="00E35A4A" w:rsidRPr="00E35A4A">
          <w:rPr>
            <w:noProof/>
          </w:rPr>
          <w:t>3.3 Construcciones génicas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48" w:history="1">
        <w:r w:rsidR="00E35A4A" w:rsidRPr="00E35A4A">
          <w:rPr>
            <w:noProof/>
          </w:rPr>
          <w:t>3.3.1 Vectores utilizados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49" w:history="1">
        <w:r w:rsidR="00E35A4A" w:rsidRPr="00E35A4A">
          <w:rPr>
            <w:noProof/>
          </w:rPr>
          <w:t>3.3.2 Cebadores utilizados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_Toc515324149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69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0" w:history="1">
        <w:r w:rsidR="00E35A4A" w:rsidRPr="00E35A4A">
          <w:rPr>
            <w:noProof/>
          </w:rPr>
          <w:t>3.3.3 Obtención de DNA molde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1" w:history="1">
        <w:r w:rsidR="00E35A4A" w:rsidRPr="00E35A4A">
          <w:rPr>
            <w:noProof/>
          </w:rPr>
          <w:t>3.3.4 Plásmidos generados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52" w:history="1">
        <w:r w:rsidR="00E35A4A" w:rsidRPr="00E35A4A">
          <w:rPr>
            <w:noProof/>
          </w:rPr>
          <w:t>3.4 Cepas transformantes de levadura generadas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53" w:history="1">
        <w:r w:rsidR="00E35A4A" w:rsidRPr="00E35A4A">
          <w:rPr>
            <w:noProof/>
          </w:rPr>
          <w:t xml:space="preserve">3.5 Obtención de enzimas a partir de </w:t>
        </w:r>
        <w:r w:rsidR="00E35A4A" w:rsidRPr="00E35A4A">
          <w:rPr>
            <w:i/>
            <w:noProof/>
          </w:rPr>
          <w:t>T. reesei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54" w:history="1">
        <w:r w:rsidR="00E35A4A" w:rsidRPr="00E35A4A">
          <w:rPr>
            <w:noProof/>
          </w:rPr>
          <w:t xml:space="preserve">3.6 Obtención de enzimas a partir de </w:t>
        </w:r>
        <w:r w:rsidR="00E35A4A" w:rsidRPr="00E35A4A">
          <w:rPr>
            <w:i/>
            <w:noProof/>
          </w:rPr>
          <w:t>S. cerevisiae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5" w:history="1">
        <w:r w:rsidR="00E35A4A" w:rsidRPr="00E35A4A">
          <w:rPr>
            <w:noProof/>
          </w:rPr>
          <w:t xml:space="preserve">3.6.1 Obtención de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>-glucosidasas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6" w:history="1">
        <w:r w:rsidR="00E35A4A" w:rsidRPr="00E35A4A">
          <w:rPr>
            <w:noProof/>
          </w:rPr>
          <w:t xml:space="preserve">3.6.2 Obtención de </w:t>
        </w:r>
        <w:r w:rsidR="00E35A4A" w:rsidRPr="00E35A4A">
          <w:rPr>
            <w:rFonts w:ascii="Symbol" w:hAnsi="Symbol"/>
            <w:noProof/>
          </w:rPr>
          <w:t></w:t>
        </w:r>
        <w:r w:rsidR="00E35A4A" w:rsidRPr="00E35A4A">
          <w:rPr>
            <w:noProof/>
          </w:rPr>
          <w:t>-glucosidasa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57" w:history="1">
        <w:r w:rsidR="00E35A4A" w:rsidRPr="00E35A4A">
          <w:rPr>
            <w:noProof/>
          </w:rPr>
          <w:t>3.7 Ensayos de crecimiento y fermentación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8" w:history="1">
        <w:r w:rsidR="00E35A4A" w:rsidRPr="00E35A4A">
          <w:rPr>
            <w:noProof/>
          </w:rPr>
          <w:t>3.7.1 Crecimiento en celobiosa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79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59" w:history="1">
        <w:r w:rsidR="00E35A4A" w:rsidRPr="00E35A4A">
          <w:rPr>
            <w:noProof/>
          </w:rPr>
          <w:t>3.7.2 Ensayos de fermentación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_Toc515324159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80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60" w:history="1">
        <w:r w:rsidR="00E35A4A" w:rsidRPr="00E35A4A">
          <w:rPr>
            <w:noProof/>
          </w:rPr>
          <w:t>3.8 Ensayos enzimáticos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80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61" w:history="1">
        <w:r w:rsidR="00E35A4A" w:rsidRPr="00E35A4A">
          <w:rPr>
            <w:noProof/>
          </w:rPr>
          <w:t xml:space="preserve">3.8.1 Ensayo de actividad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>-glucosidasa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80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2" w:history="1">
        <w:r w:rsidR="00E35A4A" w:rsidRPr="00E35A4A">
          <w:rPr>
            <w:noProof/>
          </w:rPr>
          <w:t>3.8.1.1 Actividad hidrolítica con</w:t>
        </w:r>
        <w:r w:rsidR="00E35A4A" w:rsidRPr="00E35A4A">
          <w:rPr>
            <w:i/>
            <w:noProof/>
          </w:rPr>
          <w:t xml:space="preserve">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>-pNPG como sustrato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3" w:history="1">
        <w:r w:rsidR="00E35A4A" w:rsidRPr="00E35A4A">
          <w:rPr>
            <w:noProof/>
          </w:rPr>
          <w:t>3.8.1.2 Celobiosa como sustrato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64" w:history="1">
        <w:r w:rsidR="00E35A4A" w:rsidRPr="00E35A4A">
          <w:rPr>
            <w:noProof/>
          </w:rPr>
          <w:t>3.8.2 Ensayo de actividad celulasa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5" w:history="1">
        <w:r w:rsidR="00E35A4A" w:rsidRPr="00E35A4A">
          <w:rPr>
            <w:noProof/>
          </w:rPr>
          <w:t>3.8.2.1 FPA (filter paper assay)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6" w:history="1">
        <w:r w:rsidR="00E35A4A" w:rsidRPr="00E35A4A">
          <w:rPr>
            <w:noProof/>
          </w:rPr>
          <w:t>3.8.2.2 Caracterización de los azúcares liberados en la hidrólisis de papel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67" w:history="1">
        <w:r w:rsidR="00E35A4A" w:rsidRPr="00E35A4A">
          <w:rPr>
            <w:noProof/>
          </w:rPr>
          <w:t xml:space="preserve">3.8.3 Ensayo de actividad </w:t>
        </w:r>
        <w:r w:rsidR="00E35A4A" w:rsidRPr="00E35A4A">
          <w:rPr>
            <w:rFonts w:ascii="Symbol" w:hAnsi="Symbol"/>
            <w:noProof/>
          </w:rPr>
          <w:t></w:t>
        </w:r>
        <w:r w:rsidR="00E35A4A" w:rsidRPr="00E35A4A">
          <w:rPr>
            <w:noProof/>
          </w:rPr>
          <w:t>-glucosidasa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8" w:history="1">
        <w:r w:rsidR="00E35A4A" w:rsidRPr="00E35A4A">
          <w:rPr>
            <w:noProof/>
          </w:rPr>
          <w:t xml:space="preserve">3.8.3.1 Actividad hidrolítica con </w:t>
        </w:r>
        <w:r w:rsidR="00E35A4A" w:rsidRPr="00E35A4A">
          <w:rPr>
            <w:rFonts w:ascii="Symbol" w:hAnsi="Symbol"/>
            <w:noProof/>
          </w:rPr>
          <w:t></w:t>
        </w:r>
        <w:r w:rsidR="00E35A4A" w:rsidRPr="00E35A4A">
          <w:rPr>
            <w:noProof/>
          </w:rPr>
          <w:t>-pNPG como sustrato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851"/>
        <w:jc w:val="both"/>
        <w:rPr>
          <w:rFonts w:eastAsiaTheme="minorEastAsia"/>
          <w:noProof/>
          <w:lang w:eastAsia="es-EC"/>
        </w:rPr>
      </w:pPr>
      <w:hyperlink w:anchor="_Toc515324169" w:history="1">
        <w:r w:rsidR="00E35A4A" w:rsidRPr="00E35A4A">
          <w:rPr>
            <w:noProof/>
          </w:rPr>
          <w:t>3.8.3.2 Actividad transglicosilante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_Toc515324169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84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70" w:history="1">
        <w:r w:rsidR="00E35A4A" w:rsidRPr="00E35A4A">
          <w:rPr>
            <w:noProof/>
          </w:rPr>
          <w:t>3.9 Cuantificación de azúcares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71" w:history="1">
        <w:r w:rsidR="00E35A4A" w:rsidRPr="00E35A4A">
          <w:rPr>
            <w:noProof/>
          </w:rPr>
          <w:t>3.10 Electroforesis de proteínas (SDS-PAGE)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72" w:history="1">
        <w:r w:rsidR="00E35A4A" w:rsidRPr="00E35A4A">
          <w:rPr>
            <w:noProof/>
          </w:rPr>
          <w:t>3.11 Análisis bioinformático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73" w:history="1">
        <w:r w:rsidR="00E35A4A" w:rsidRPr="00E35A4A">
          <w:rPr>
            <w:noProof/>
          </w:rPr>
          <w:t>3.11.1 Modelización y análisis estructural de proteínas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74" w:history="1">
        <w:r w:rsidR="00E35A4A" w:rsidRPr="00E35A4A">
          <w:rPr>
            <w:noProof/>
          </w:rPr>
          <w:t>3.11.2 Análisis filogenético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75" w:history="1">
        <w:r w:rsidR="00E35A4A" w:rsidRPr="00E35A4A">
          <w:rPr>
            <w:noProof/>
          </w:rPr>
          <w:t>4 CAPÍTULO I: Sinergias en la sacarificación y fermentación simultánea de celulosa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89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76" w:history="1">
        <w:r w:rsidR="00E35A4A" w:rsidRPr="00E35A4A">
          <w:rPr>
            <w:noProof/>
          </w:rPr>
          <w:t>4.1 Resultados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77" w:history="1">
        <w:r w:rsidR="00E35A4A" w:rsidRPr="00E35A4A">
          <w:rPr>
            <w:noProof/>
          </w:rPr>
          <w:t xml:space="preserve">4.1.1 Producción de enzimas celulolíticas de </w:t>
        </w:r>
        <w:r w:rsidR="00E35A4A" w:rsidRPr="00E35A4A">
          <w:rPr>
            <w:i/>
            <w:noProof/>
          </w:rPr>
          <w:t>Trichoderma reesei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78" w:history="1">
        <w:r w:rsidR="00E35A4A" w:rsidRPr="00E35A4A">
          <w:rPr>
            <w:noProof/>
          </w:rPr>
          <w:t xml:space="preserve">4.1.2 Hidrólisis de papel usando el complejo celulolítico de </w:t>
        </w:r>
        <w:r w:rsidR="00E35A4A" w:rsidRPr="00E35A4A">
          <w:rPr>
            <w:i/>
            <w:noProof/>
          </w:rPr>
          <w:t>T. reesei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92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79" w:history="1">
        <w:r w:rsidR="00E35A4A" w:rsidRPr="00E35A4A">
          <w:rPr>
            <w:noProof/>
          </w:rPr>
          <w:t xml:space="preserve">4.1.3 Comparación de la actividad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 xml:space="preserve">-glucosidasa del cóctel enzimático de </w:t>
        </w:r>
        <w:r w:rsidR="00E35A4A" w:rsidRPr="00E35A4A">
          <w:rPr>
            <w:i/>
            <w:noProof/>
          </w:rPr>
          <w:t>T. reesei</w:t>
        </w:r>
        <w:r w:rsidR="00E35A4A" w:rsidRPr="00E35A4A">
          <w:rPr>
            <w:noProof/>
          </w:rPr>
          <w:t xml:space="preserve"> y la producida por </w:t>
        </w:r>
        <w:r w:rsidR="00E35A4A" w:rsidRPr="00E35A4A">
          <w:rPr>
            <w:i/>
            <w:noProof/>
          </w:rPr>
          <w:t>S. cerevisiae</w:t>
        </w:r>
        <w:r w:rsidR="00E35A4A" w:rsidRPr="00E35A4A">
          <w:rPr>
            <w:noProof/>
          </w:rPr>
          <w:t xml:space="preserve"> T500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_Toc515324179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94</w:t>
        </w:r>
        <w:r w:rsidR="00E35A4A" w:rsidRPr="00E35A4A"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80" w:history="1">
        <w:r w:rsidR="00E35A4A" w:rsidRPr="00E35A4A">
          <w:rPr>
            <w:noProof/>
          </w:rPr>
          <w:t>4.1.4 Sacarificación y fermentación simultánea de celulosa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96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1" w:history="1">
        <w:r w:rsidR="00E35A4A" w:rsidRPr="00E35A4A">
          <w:rPr>
            <w:noProof/>
          </w:rPr>
          <w:t>4.2 Discusión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98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2" w:history="1">
        <w:r w:rsidR="00E35A4A" w:rsidRPr="00E35A4A">
          <w:rPr>
            <w:noProof/>
          </w:rPr>
          <w:t xml:space="preserve">5 CAPÍTULO II: Fermentación de celobiosa por </w:t>
        </w:r>
        <w:r w:rsidR="00E35A4A" w:rsidRPr="00E35A4A">
          <w:rPr>
            <w:i/>
            <w:noProof/>
          </w:rPr>
          <w:t>S. cerevisiae</w:t>
        </w:r>
        <w:r w:rsidR="00E35A4A" w:rsidRPr="00E35A4A">
          <w:rPr>
            <w:noProof/>
          </w:rPr>
          <w:t>: análisis comparativo de hidrólisis intra y extracelular del azúcar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103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3" w:history="1">
        <w:r w:rsidR="00E35A4A" w:rsidRPr="00E35A4A">
          <w:rPr>
            <w:noProof/>
          </w:rPr>
          <w:t>5.1 Resultados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105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84" w:history="1">
        <w:r w:rsidR="00E35A4A" w:rsidRPr="00E35A4A">
          <w:rPr>
            <w:noProof/>
          </w:rPr>
          <w:t xml:space="preserve">5.1.1 Caracterización de </w:t>
        </w:r>
        <w:r w:rsidR="00E35A4A" w:rsidRPr="00E35A4A">
          <w:rPr>
            <w:rFonts w:ascii="Symbol" w:hAnsi="Symbol"/>
            <w:noProof/>
          </w:rPr>
          <w:t></w:t>
        </w:r>
        <w:r w:rsidR="00E35A4A" w:rsidRPr="00E35A4A">
          <w:rPr>
            <w:noProof/>
          </w:rPr>
          <w:t>-glucosidasas intracelulares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105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85" w:history="1">
        <w:r w:rsidR="00E35A4A" w:rsidRPr="00E35A4A">
          <w:rPr>
            <w:noProof/>
          </w:rPr>
          <w:t>5.1.2 Caracterización de proteínas transportadoras de azúcares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107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86" w:history="1">
        <w:r w:rsidR="00E35A4A" w:rsidRPr="00E35A4A">
          <w:rPr>
            <w:noProof/>
          </w:rPr>
          <w:t>5.1.3 Fermentación de celobiosa: análisis comparativo de hidrólisis intra y extracelular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111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7" w:history="1">
        <w:r w:rsidR="00E35A4A" w:rsidRPr="00E35A4A">
          <w:rPr>
            <w:noProof/>
          </w:rPr>
          <w:t>5.2 Discusión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115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8" w:history="1">
        <w:r w:rsidR="00E35A4A" w:rsidRPr="00E35A4A">
          <w:rPr>
            <w:noProof/>
          </w:rPr>
          <w:t>6 CAPÍTULO III: Producción de IMOS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125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89" w:history="1">
        <w:r w:rsidR="00E35A4A" w:rsidRPr="00E35A4A">
          <w:rPr>
            <w:noProof/>
          </w:rPr>
          <w:t>6.1 Resultados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_Toc515324189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127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90" w:history="1">
        <w:r w:rsidR="00E35A4A" w:rsidRPr="00E35A4A">
          <w:rPr>
            <w:noProof/>
          </w:rPr>
          <w:t xml:space="preserve">6.1.1 Expresión del gen </w:t>
        </w:r>
        <w:r w:rsidR="00E35A4A" w:rsidRPr="00E35A4A">
          <w:rPr>
            <w:i/>
            <w:noProof/>
          </w:rPr>
          <w:t>aglA</w:t>
        </w:r>
        <w:r w:rsidR="00E35A4A" w:rsidRPr="00E35A4A">
          <w:rPr>
            <w:noProof/>
          </w:rPr>
          <w:t xml:space="preserve"> de </w:t>
        </w:r>
        <w:r w:rsidR="00E35A4A" w:rsidRPr="00E35A4A">
          <w:rPr>
            <w:i/>
            <w:noProof/>
          </w:rPr>
          <w:t>A. niger</w:t>
        </w:r>
        <w:r w:rsidR="00E35A4A" w:rsidRPr="00E35A4A">
          <w:rPr>
            <w:noProof/>
          </w:rPr>
          <w:t xml:space="preserve"> en </w:t>
        </w:r>
        <w:r w:rsidR="00E35A4A" w:rsidRPr="00E35A4A">
          <w:rPr>
            <w:i/>
            <w:noProof/>
          </w:rPr>
          <w:t>S. cerevisiae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_Toc515324190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127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91" w:history="1">
        <w:r w:rsidR="00E35A4A" w:rsidRPr="00E35A4A">
          <w:rPr>
            <w:noProof/>
          </w:rPr>
          <w:t>6.1.2 Análisis de la formación de IMOS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_Toc515324191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129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92" w:history="1">
        <w:r w:rsidR="00E35A4A" w:rsidRPr="00E35A4A">
          <w:rPr>
            <w:noProof/>
          </w:rPr>
          <w:t xml:space="preserve">6.1.3 Anclaje de AglA a la superficie celular de </w:t>
        </w:r>
        <w:r w:rsidR="00E35A4A" w:rsidRPr="00E35A4A">
          <w:rPr>
            <w:i/>
            <w:noProof/>
          </w:rPr>
          <w:t>S. cerevisiae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_Toc515324192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133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93" w:history="1">
        <w:r w:rsidR="00E35A4A" w:rsidRPr="00E35A4A">
          <w:rPr>
            <w:noProof/>
          </w:rPr>
          <w:t>6.1.4 Síntesis de panosa o isomaltosa por transglicosilación en función del aceptor del grupo glucosilo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_Toc515324193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135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ind w:left="340"/>
        <w:jc w:val="both"/>
        <w:rPr>
          <w:rFonts w:eastAsiaTheme="minorEastAsia"/>
          <w:noProof/>
          <w:lang w:eastAsia="es-EC"/>
        </w:rPr>
      </w:pPr>
      <w:hyperlink w:anchor="_Toc515324194" w:history="1">
        <w:r w:rsidR="00E35A4A" w:rsidRPr="00E35A4A">
          <w:rPr>
            <w:noProof/>
          </w:rPr>
          <w:t>6.1.5 Síntesis de otros productos de transglicosilación usando diferentes aceptores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_Toc515324194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137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95" w:history="1">
        <w:r w:rsidR="00E35A4A" w:rsidRPr="00E35A4A">
          <w:rPr>
            <w:noProof/>
          </w:rPr>
          <w:t>6.2 Discusión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_Toc515324195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139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96" w:history="1">
        <w:r w:rsidR="00E35A4A" w:rsidRPr="00E35A4A">
          <w:rPr>
            <w:noProof/>
          </w:rPr>
          <w:t>7 CONCLUSIONES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_Toc515324196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143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97" w:history="1">
        <w:r w:rsidR="00E35A4A" w:rsidRPr="00E35A4A">
          <w:rPr>
            <w:noProof/>
            <w:lang w:val="en-GB"/>
          </w:rPr>
          <w:t>8 BIBLIOGRAFÍA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_Toc515324197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149</w:t>
        </w:r>
        <w:r w:rsidR="00E35A4A" w:rsidRPr="00E35A4A">
          <w:rPr>
            <w:noProof/>
            <w:webHidden/>
          </w:rPr>
          <w:fldChar w:fldCharType="end"/>
        </w:r>
      </w:hyperlink>
    </w:p>
    <w:p w:rsidR="00E35A4A" w:rsidRPr="00E35A4A" w:rsidRDefault="00C50672" w:rsidP="00E35A4A">
      <w:pPr>
        <w:tabs>
          <w:tab w:val="left" w:pos="442"/>
          <w:tab w:val="right" w:leader="dot" w:pos="7758"/>
        </w:tabs>
        <w:spacing w:after="120" w:line="360" w:lineRule="auto"/>
        <w:jc w:val="both"/>
        <w:rPr>
          <w:rFonts w:eastAsiaTheme="minorEastAsia"/>
          <w:noProof/>
          <w:lang w:eastAsia="es-EC"/>
        </w:rPr>
      </w:pPr>
      <w:hyperlink w:anchor="_Toc515324198" w:history="1">
        <w:r w:rsidR="00E35A4A" w:rsidRPr="00E35A4A">
          <w:rPr>
            <w:noProof/>
          </w:rPr>
          <w:t>9 ANEXOS</w:t>
        </w:r>
        <w:r w:rsidR="00E35A4A" w:rsidRPr="00E35A4A">
          <w:rPr>
            <w:noProof/>
            <w:webHidden/>
          </w:rPr>
          <w:tab/>
        </w:r>
        <w:r w:rsidR="00E35A4A" w:rsidRPr="00E35A4A">
          <w:rPr>
            <w:noProof/>
            <w:webHidden/>
          </w:rPr>
          <w:fldChar w:fldCharType="begin"/>
        </w:r>
        <w:r w:rsidR="00E35A4A" w:rsidRPr="00E35A4A">
          <w:rPr>
            <w:noProof/>
            <w:webHidden/>
          </w:rPr>
          <w:instrText xml:space="preserve"> PAGEREF _Toc515324198 \h </w:instrText>
        </w:r>
        <w:r w:rsidR="00E35A4A" w:rsidRPr="00E35A4A">
          <w:rPr>
            <w:noProof/>
            <w:webHidden/>
          </w:rPr>
        </w:r>
        <w:r w:rsidR="00E35A4A" w:rsidRPr="00E35A4A">
          <w:rPr>
            <w:noProof/>
            <w:webHidden/>
          </w:rPr>
          <w:fldChar w:fldCharType="separate"/>
        </w:r>
        <w:r w:rsidR="00E35A4A" w:rsidRPr="00E35A4A">
          <w:rPr>
            <w:noProof/>
            <w:webHidden/>
          </w:rPr>
          <w:t>197</w:t>
        </w:r>
        <w:r w:rsidR="00E35A4A" w:rsidRPr="00E35A4A">
          <w:rPr>
            <w:noProof/>
            <w:webHidden/>
          </w:rPr>
          <w:fldChar w:fldCharType="end"/>
        </w:r>
      </w:hyperlink>
    </w:p>
    <w:p w:rsidR="008746ED" w:rsidRDefault="00E35A4A" w:rsidP="00E35A4A">
      <w:pPr>
        <w:tabs>
          <w:tab w:val="left" w:pos="442"/>
          <w:tab w:val="right" w:leader="dot" w:pos="7758"/>
        </w:tabs>
        <w:spacing w:after="120" w:line="360" w:lineRule="auto"/>
        <w:jc w:val="both"/>
      </w:pPr>
      <w:r w:rsidRPr="00E35A4A">
        <w:fldChar w:fldCharType="end"/>
      </w:r>
    </w:p>
    <w:sectPr w:rsidR="008746ED" w:rsidSect="00776C46">
      <w:footerReference w:type="even" r:id="rId7"/>
      <w:footerReference w:type="default" r:id="rId8"/>
      <w:pgSz w:w="9639" w:h="13608"/>
      <w:pgMar w:top="1418" w:right="1134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72" w:rsidRDefault="00C50672" w:rsidP="00E35A4A">
      <w:pPr>
        <w:spacing w:after="0" w:line="240" w:lineRule="auto"/>
      </w:pPr>
      <w:r>
        <w:separator/>
      </w:r>
    </w:p>
  </w:endnote>
  <w:endnote w:type="continuationSeparator" w:id="0">
    <w:p w:rsidR="00C50672" w:rsidRDefault="00C50672" w:rsidP="00E3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86558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F3096C" w:rsidRPr="00DC3B76" w:rsidRDefault="003400D4">
        <w:pPr>
          <w:pStyle w:val="Piedepgina"/>
          <w:jc w:val="center"/>
          <w:rPr>
            <w:color w:val="FFFFFF" w:themeColor="background1"/>
          </w:rPr>
        </w:pPr>
        <w:r w:rsidRPr="00DC3B76">
          <w:rPr>
            <w:color w:val="FFFFFF" w:themeColor="background1"/>
          </w:rPr>
          <w:fldChar w:fldCharType="begin"/>
        </w:r>
        <w:r w:rsidRPr="00DC3B76">
          <w:rPr>
            <w:color w:val="FFFFFF" w:themeColor="background1"/>
          </w:rPr>
          <w:instrText>PAGE   \* MERGEFORMAT</w:instrText>
        </w:r>
        <w:r w:rsidRPr="00DC3B76">
          <w:rPr>
            <w:color w:val="FFFFFF" w:themeColor="background1"/>
          </w:rPr>
          <w:fldChar w:fldCharType="separate"/>
        </w:r>
        <w:r w:rsidRPr="00DC3B76">
          <w:rPr>
            <w:noProof/>
            <w:color w:val="FFFFFF" w:themeColor="background1"/>
            <w:lang w:val="es-ES"/>
          </w:rPr>
          <w:t>X</w:t>
        </w:r>
        <w:r w:rsidRPr="00DC3B76">
          <w:rPr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556006"/>
      <w:docPartObj>
        <w:docPartGallery w:val="Page Numbers (Bottom of Page)"/>
        <w:docPartUnique/>
      </w:docPartObj>
    </w:sdtPr>
    <w:sdtContent>
      <w:p w:rsidR="00776C46" w:rsidRDefault="00776C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76C46" w:rsidRDefault="00776C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72" w:rsidRDefault="00C50672" w:rsidP="00E35A4A">
      <w:pPr>
        <w:spacing w:after="0" w:line="240" w:lineRule="auto"/>
      </w:pPr>
      <w:r>
        <w:separator/>
      </w:r>
    </w:p>
  </w:footnote>
  <w:footnote w:type="continuationSeparator" w:id="0">
    <w:p w:rsidR="00C50672" w:rsidRDefault="00C50672" w:rsidP="00E35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127"/>
    <w:multiLevelType w:val="hybridMultilevel"/>
    <w:tmpl w:val="D72A14B0"/>
    <w:lvl w:ilvl="0" w:tplc="30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FA58A9"/>
    <w:multiLevelType w:val="hybridMultilevel"/>
    <w:tmpl w:val="068203AA"/>
    <w:lvl w:ilvl="0" w:tplc="DAD0E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17D3F"/>
    <w:multiLevelType w:val="hybridMultilevel"/>
    <w:tmpl w:val="77625B64"/>
    <w:lvl w:ilvl="0" w:tplc="7574422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21E53"/>
    <w:multiLevelType w:val="hybridMultilevel"/>
    <w:tmpl w:val="41384E96"/>
    <w:lvl w:ilvl="0" w:tplc="30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EE37B0"/>
    <w:multiLevelType w:val="multilevel"/>
    <w:tmpl w:val="82DC9E86"/>
    <w:lvl w:ilvl="0">
      <w:start w:val="1"/>
      <w:numFmt w:val="decimal"/>
      <w:pStyle w:val="Ttulo1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09" w:hanging="709"/>
      </w:pPr>
      <w:rPr>
        <w:rFonts w:hint="default"/>
        <w:i w:val="0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B872B1C"/>
    <w:multiLevelType w:val="hybridMultilevel"/>
    <w:tmpl w:val="0CA8F6CC"/>
    <w:lvl w:ilvl="0" w:tplc="65AC16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4A"/>
    <w:rsid w:val="00116A88"/>
    <w:rsid w:val="00281A60"/>
    <w:rsid w:val="002C2C02"/>
    <w:rsid w:val="003400D4"/>
    <w:rsid w:val="00740275"/>
    <w:rsid w:val="00776C46"/>
    <w:rsid w:val="00887CE1"/>
    <w:rsid w:val="00970305"/>
    <w:rsid w:val="009A55D5"/>
    <w:rsid w:val="009B0104"/>
    <w:rsid w:val="00BC10C0"/>
    <w:rsid w:val="00C50672"/>
    <w:rsid w:val="00E2481D"/>
    <w:rsid w:val="00E35A4A"/>
    <w:rsid w:val="00EC50FF"/>
    <w:rsid w:val="00F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153BD02"/>
  <w15:chartTrackingRefBased/>
  <w15:docId w15:val="{6FE0EFA2-F09E-40B1-A5B3-FE5CBB5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A4A"/>
    <w:pPr>
      <w:keepNext/>
      <w:keepLines/>
      <w:numPr>
        <w:numId w:val="1"/>
      </w:numPr>
      <w:spacing w:before="7800" w:after="0" w:line="240" w:lineRule="auto"/>
      <w:jc w:val="right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E35A4A"/>
    <w:pPr>
      <w:numPr>
        <w:ilvl w:val="1"/>
      </w:numPr>
      <w:spacing w:before="0"/>
      <w:ind w:left="0" w:firstLine="0"/>
      <w:jc w:val="both"/>
      <w:outlineLvl w:val="1"/>
    </w:pPr>
    <w:rPr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35A4A"/>
    <w:pPr>
      <w:numPr>
        <w:ilvl w:val="2"/>
        <w:numId w:val="1"/>
      </w:numPr>
      <w:spacing w:after="0" w:line="240" w:lineRule="auto"/>
      <w:ind w:left="0" w:firstLine="0"/>
      <w:jc w:val="both"/>
      <w:outlineLvl w:val="2"/>
    </w:pPr>
    <w:rPr>
      <w:rFonts w:asciiTheme="majorHAnsi" w:eastAsia="Times New Roman" w:hAnsiTheme="majorHAnsi" w:cs="Times New Roman"/>
      <w:b/>
      <w:bCs/>
      <w:color w:val="2F5496" w:themeColor="accent1" w:themeShade="BF"/>
      <w:sz w:val="24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5A4A"/>
    <w:pPr>
      <w:numPr>
        <w:ilvl w:val="3"/>
        <w:numId w:val="1"/>
      </w:numPr>
      <w:spacing w:after="0" w:line="240" w:lineRule="auto"/>
      <w:ind w:left="0" w:firstLine="0"/>
      <w:jc w:val="both"/>
      <w:outlineLvl w:val="3"/>
    </w:pPr>
    <w:rPr>
      <w:rFonts w:asciiTheme="majorHAnsi" w:hAnsiTheme="majorHAnsi"/>
      <w:b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A4A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5A4A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5A4A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5A4A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5A4A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5A4A"/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35A4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35A4A"/>
    <w:rPr>
      <w:rFonts w:asciiTheme="majorHAnsi" w:eastAsia="Times New Roman" w:hAnsiTheme="majorHAnsi" w:cs="Times New Roman"/>
      <w:b/>
      <w:bCs/>
      <w:color w:val="2F5496" w:themeColor="accent1" w:themeShade="BF"/>
      <w:sz w:val="24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E35A4A"/>
    <w:rPr>
      <w:rFonts w:asciiTheme="majorHAnsi" w:hAnsiTheme="majorHAnsi"/>
      <w:b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5A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5A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5A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5A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5A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1">
    <w:name w:val="Sin lista1"/>
    <w:next w:val="Sinlista"/>
    <w:uiPriority w:val="99"/>
    <w:semiHidden/>
    <w:unhideWhenUsed/>
    <w:rsid w:val="00E35A4A"/>
  </w:style>
  <w:style w:type="paragraph" w:styleId="Ttulo">
    <w:name w:val="Title"/>
    <w:basedOn w:val="Normal"/>
    <w:next w:val="Normal"/>
    <w:link w:val="TtuloCar"/>
    <w:uiPriority w:val="10"/>
    <w:qFormat/>
    <w:rsid w:val="00E35A4A"/>
    <w:pPr>
      <w:spacing w:before="120" w:after="12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35A4A"/>
    <w:pPr>
      <w:spacing w:before="120" w:after="120" w:line="360" w:lineRule="auto"/>
      <w:ind w:left="720" w:firstLine="709"/>
      <w:contextualSpacing/>
      <w:jc w:val="both"/>
    </w:pPr>
  </w:style>
  <w:style w:type="paragraph" w:styleId="NormalWeb">
    <w:name w:val="Normal (Web)"/>
    <w:basedOn w:val="Normal"/>
    <w:uiPriority w:val="99"/>
    <w:semiHidden/>
    <w:unhideWhenUsed/>
    <w:rsid w:val="00E35A4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35A4A"/>
    <w:rPr>
      <w:b/>
      <w:bCs/>
    </w:rPr>
  </w:style>
  <w:style w:type="character" w:customStyle="1" w:styleId="spipnoteref">
    <w:name w:val="spip_note_ref"/>
    <w:basedOn w:val="Fuentedeprrafopredeter"/>
    <w:rsid w:val="00E35A4A"/>
  </w:style>
  <w:style w:type="character" w:styleId="Hipervnculo">
    <w:name w:val="Hyperlink"/>
    <w:basedOn w:val="Fuentedeprrafopredeter"/>
    <w:uiPriority w:val="99"/>
    <w:unhideWhenUsed/>
    <w:rsid w:val="00E35A4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A4A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E35A4A"/>
    <w:pPr>
      <w:tabs>
        <w:tab w:val="center" w:pos="4252"/>
        <w:tab w:val="right" w:pos="8504"/>
      </w:tabs>
      <w:spacing w:before="120" w:after="120" w:line="240" w:lineRule="auto"/>
      <w:ind w:firstLine="709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E35A4A"/>
  </w:style>
  <w:style w:type="paragraph" w:styleId="Piedepgina">
    <w:name w:val="footer"/>
    <w:basedOn w:val="Normal"/>
    <w:link w:val="PiedepginaCar"/>
    <w:uiPriority w:val="99"/>
    <w:unhideWhenUsed/>
    <w:rsid w:val="00E35A4A"/>
    <w:pPr>
      <w:tabs>
        <w:tab w:val="center" w:pos="4252"/>
        <w:tab w:val="right" w:pos="8504"/>
      </w:tabs>
      <w:spacing w:before="120" w:after="120" w:line="240" w:lineRule="auto"/>
      <w:ind w:firstLine="709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A4A"/>
  </w:style>
  <w:style w:type="paragraph" w:styleId="Sinespaciado">
    <w:name w:val="No Spacing"/>
    <w:link w:val="SinespaciadoCar"/>
    <w:uiPriority w:val="1"/>
    <w:qFormat/>
    <w:rsid w:val="00E35A4A"/>
    <w:pPr>
      <w:spacing w:after="0" w:line="240" w:lineRule="auto"/>
      <w:jc w:val="center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5A4A"/>
    <w:rPr>
      <w:rFonts w:eastAsiaTheme="minorEastAsia"/>
      <w:lang w:eastAsia="es-EC"/>
    </w:rPr>
  </w:style>
  <w:style w:type="paragraph" w:customStyle="1" w:styleId="Default">
    <w:name w:val="Default"/>
    <w:rsid w:val="00E35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5A4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A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5A4A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35A4A"/>
    <w:rPr>
      <w:i/>
      <w:iCs/>
      <w:color w:val="404040" w:themeColor="text1" w:themeTint="BF"/>
    </w:rPr>
  </w:style>
  <w:style w:type="paragraph" w:styleId="Descripcin">
    <w:name w:val="caption"/>
    <w:basedOn w:val="Normal"/>
    <w:next w:val="Normal"/>
    <w:uiPriority w:val="35"/>
    <w:unhideWhenUsed/>
    <w:qFormat/>
    <w:rsid w:val="00E35A4A"/>
    <w:pPr>
      <w:spacing w:after="200" w:line="240" w:lineRule="auto"/>
      <w:ind w:firstLine="709"/>
      <w:jc w:val="both"/>
    </w:pPr>
    <w:rPr>
      <w:i/>
      <w:iCs/>
      <w:color w:val="44546A" w:themeColor="text2"/>
      <w:sz w:val="18"/>
      <w:szCs w:val="18"/>
    </w:rPr>
  </w:style>
  <w:style w:type="paragraph" w:customStyle="1" w:styleId="TITULOSCAPITULOS">
    <w:name w:val="TITULOS CAPITULOS"/>
    <w:basedOn w:val="Normal"/>
    <w:link w:val="TITULOSCAPITULOSCar"/>
    <w:rsid w:val="00E35A4A"/>
    <w:pPr>
      <w:spacing w:before="7800" w:after="0" w:line="360" w:lineRule="auto"/>
      <w:ind w:left="709" w:hanging="709"/>
      <w:jc w:val="right"/>
    </w:pPr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character" w:customStyle="1" w:styleId="TITULOSCAPITULOSCar">
    <w:name w:val="TITULOS CAPITULOS Car"/>
    <w:basedOn w:val="Fuentedeprrafopredeter"/>
    <w:link w:val="TITULOSCAPITULOS"/>
    <w:rsid w:val="00E35A4A"/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customStyle="1" w:styleId="Figuras">
    <w:name w:val="Figuras"/>
    <w:basedOn w:val="Sinespaciado"/>
    <w:link w:val="FigurasCar"/>
    <w:qFormat/>
    <w:rsid w:val="00E35A4A"/>
    <w:pPr>
      <w:spacing w:after="120"/>
      <w:jc w:val="both"/>
    </w:pPr>
    <w:rPr>
      <w:sz w:val="20"/>
    </w:rPr>
  </w:style>
  <w:style w:type="character" w:customStyle="1" w:styleId="FigurasCar">
    <w:name w:val="Figuras Car"/>
    <w:basedOn w:val="SinespaciadoCar"/>
    <w:link w:val="Figuras"/>
    <w:rsid w:val="00E35A4A"/>
    <w:rPr>
      <w:rFonts w:eastAsiaTheme="minorEastAsia"/>
      <w:sz w:val="20"/>
      <w:lang w:eastAsia="es-EC"/>
    </w:rPr>
  </w:style>
  <w:style w:type="paragraph" w:customStyle="1" w:styleId="Tablas">
    <w:name w:val="Tablas"/>
    <w:basedOn w:val="Sinespaciado"/>
    <w:link w:val="TablasCar"/>
    <w:qFormat/>
    <w:rsid w:val="00E35A4A"/>
    <w:pPr>
      <w:jc w:val="both"/>
    </w:pPr>
  </w:style>
  <w:style w:type="character" w:customStyle="1" w:styleId="TablasCar">
    <w:name w:val="Tablas Car"/>
    <w:basedOn w:val="SinespaciadoCar"/>
    <w:link w:val="Tablas"/>
    <w:rsid w:val="00E35A4A"/>
    <w:rPr>
      <w:rFonts w:eastAsiaTheme="minorEastAsia"/>
      <w:lang w:eastAsia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A4A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A4A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E35A4A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5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5A4A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feature">
    <w:name w:val="feature"/>
    <w:basedOn w:val="Fuentedeprrafopredeter"/>
    <w:rsid w:val="00E35A4A"/>
  </w:style>
  <w:style w:type="character" w:styleId="Textodelmarcadordeposicin">
    <w:name w:val="Placeholder Text"/>
    <w:basedOn w:val="Fuentedeprrafopredeter"/>
    <w:uiPriority w:val="99"/>
    <w:semiHidden/>
    <w:rsid w:val="00E35A4A"/>
    <w:rPr>
      <w:color w:val="808080"/>
    </w:rPr>
  </w:style>
  <w:style w:type="table" w:styleId="Tablaconcuadrcula">
    <w:name w:val="Table Grid"/>
    <w:basedOn w:val="Tablanormal"/>
    <w:uiPriority w:val="39"/>
    <w:rsid w:val="00E3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35A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A4A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A4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Indicegeneal">
    <w:name w:val="Indice geneal"/>
    <w:basedOn w:val="Ttulo1"/>
    <w:link w:val="IndicegenealCar"/>
    <w:qFormat/>
    <w:rsid w:val="00E35A4A"/>
  </w:style>
  <w:style w:type="paragraph" w:styleId="TDC1">
    <w:name w:val="toc 1"/>
    <w:basedOn w:val="Normal"/>
    <w:next w:val="Normal"/>
    <w:autoRedefine/>
    <w:uiPriority w:val="39"/>
    <w:unhideWhenUsed/>
    <w:rsid w:val="00E35A4A"/>
    <w:pPr>
      <w:tabs>
        <w:tab w:val="left" w:pos="442"/>
        <w:tab w:val="right" w:leader="dot" w:pos="7758"/>
      </w:tabs>
      <w:spacing w:after="0" w:line="360" w:lineRule="auto"/>
      <w:jc w:val="both"/>
    </w:pPr>
  </w:style>
  <w:style w:type="character" w:customStyle="1" w:styleId="IndicegenealCar">
    <w:name w:val="Indice geneal Car"/>
    <w:basedOn w:val="Ttulo1Car"/>
    <w:link w:val="Indicegeneal"/>
    <w:rsid w:val="00E35A4A"/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35A4A"/>
    <w:pPr>
      <w:tabs>
        <w:tab w:val="right" w:leader="dot" w:pos="7758"/>
      </w:tabs>
      <w:spacing w:before="120" w:after="120" w:line="360" w:lineRule="auto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E35A4A"/>
    <w:pPr>
      <w:tabs>
        <w:tab w:val="right" w:leader="dot" w:pos="7758"/>
      </w:tabs>
      <w:spacing w:before="120" w:after="120" w:line="360" w:lineRule="auto"/>
      <w:ind w:left="340"/>
      <w:jc w:val="both"/>
    </w:pPr>
  </w:style>
  <w:style w:type="paragraph" w:styleId="TDC4">
    <w:name w:val="toc 4"/>
    <w:basedOn w:val="Normal"/>
    <w:next w:val="Normal"/>
    <w:autoRedefine/>
    <w:uiPriority w:val="39"/>
    <w:unhideWhenUsed/>
    <w:rsid w:val="00E35A4A"/>
    <w:pPr>
      <w:tabs>
        <w:tab w:val="right" w:leader="dot" w:pos="7758"/>
      </w:tabs>
      <w:spacing w:before="120" w:after="100" w:line="360" w:lineRule="auto"/>
      <w:ind w:left="851"/>
      <w:jc w:val="both"/>
    </w:pPr>
  </w:style>
  <w:style w:type="paragraph" w:customStyle="1" w:styleId="INDICES">
    <w:name w:val="INDICES"/>
    <w:basedOn w:val="Ttulo2"/>
    <w:link w:val="INDICESCar"/>
    <w:qFormat/>
    <w:rsid w:val="00E35A4A"/>
    <w:pPr>
      <w:numPr>
        <w:ilvl w:val="0"/>
        <w:numId w:val="0"/>
      </w:numPr>
      <w:tabs>
        <w:tab w:val="left" w:pos="6285"/>
      </w:tabs>
      <w:jc w:val="left"/>
    </w:pPr>
  </w:style>
  <w:style w:type="character" w:customStyle="1" w:styleId="INDICESCar">
    <w:name w:val="INDICES Car"/>
    <w:basedOn w:val="Fuentedeprrafopredeter"/>
    <w:link w:val="INDICES"/>
    <w:rsid w:val="00E35A4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E35A4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E3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CitaHTML">
    <w:name w:val="HTML Cite"/>
    <w:basedOn w:val="Fuentedeprrafopredeter"/>
    <w:uiPriority w:val="99"/>
    <w:semiHidden/>
    <w:unhideWhenUsed/>
    <w:rsid w:val="00E35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maryfercasa</dc:creator>
  <cp:keywords/>
  <dc:description/>
  <cp:lastModifiedBy>maryfercasa</cp:lastModifiedBy>
  <cp:revision>2</cp:revision>
  <dcterms:created xsi:type="dcterms:W3CDTF">2018-05-29T09:09:00Z</dcterms:created>
  <dcterms:modified xsi:type="dcterms:W3CDTF">2018-05-30T06:34:00Z</dcterms:modified>
</cp:coreProperties>
</file>