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66639617"/>
        <w:docPartObj>
          <w:docPartGallery w:val="Cover Pages"/>
          <w:docPartUnique/>
        </w:docPartObj>
      </w:sdtPr>
      <w:sdtContent>
        <w:p w14:paraId="5CBCF615" w14:textId="5E7D746E" w:rsidR="00AF4C44" w:rsidRDefault="00AF4C44">
          <w:r>
            <w:rPr>
              <w:noProof/>
            </w:rPr>
            <mc:AlternateContent>
              <mc:Choice Requires="wpg">
                <w:drawing>
                  <wp:anchor distT="0" distB="0" distL="114300" distR="114300" simplePos="0" relativeHeight="251662336" behindDoc="0" locked="0" layoutInCell="1" allowOverlap="1" wp14:anchorId="583972E5" wp14:editId="2EF9B14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62CB31F"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BzudR0nQUAAKg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3C12D4D3" wp14:editId="397B68F0">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2D8CECBE" w14:textId="6A49B3A4" w:rsidR="00D222D7" w:rsidRDefault="00D222D7">
                                    <w:pPr>
                                      <w:pStyle w:val="Sinespaciado"/>
                                      <w:jc w:val="right"/>
                                      <w:rPr>
                                        <w:color w:val="595959" w:themeColor="text1" w:themeTint="A6"/>
                                        <w:sz w:val="28"/>
                                        <w:szCs w:val="28"/>
                                      </w:rPr>
                                    </w:pPr>
                                    <w:r>
                                      <w:rPr>
                                        <w:color w:val="595959" w:themeColor="text1" w:themeTint="A6"/>
                                        <w:sz w:val="28"/>
                                        <w:szCs w:val="28"/>
                                      </w:rPr>
                                      <w:t>JPGS</w:t>
                                    </w:r>
                                  </w:p>
                                </w:sdtContent>
                              </w:sdt>
                              <w:p w14:paraId="12630C65" w14:textId="5BC1A46C" w:rsidR="00D222D7" w:rsidRDefault="00D222D7">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jpgarcia@omp.upv.es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C12D4D3" id="_x0000_t202" coordsize="21600,21600" o:spt="202" path="m,l,21600r21600,l21600,xe">
                    <v:stroke joinstyle="miter"/>
                    <v:path gradientshapeok="t" o:connecttype="rect"/>
                  </v:shapetype>
                  <v:shape id="Cuadro de texto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" filled="f" stroked="f" strokeweight=".5pt">
                    <v:textbox inset="126pt,0,54pt,0">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2D8CECBE" w14:textId="6A49B3A4" w:rsidR="00D222D7" w:rsidRDefault="00D222D7">
                              <w:pPr>
                                <w:pStyle w:val="Sinespaciado"/>
                                <w:jc w:val="right"/>
                                <w:rPr>
                                  <w:color w:val="595959" w:themeColor="text1" w:themeTint="A6"/>
                                  <w:sz w:val="28"/>
                                  <w:szCs w:val="28"/>
                                </w:rPr>
                              </w:pPr>
                              <w:r>
                                <w:rPr>
                                  <w:color w:val="595959" w:themeColor="text1" w:themeTint="A6"/>
                                  <w:sz w:val="28"/>
                                  <w:szCs w:val="28"/>
                                </w:rPr>
                                <w:t>JPGS</w:t>
                              </w:r>
                            </w:p>
                          </w:sdtContent>
                        </w:sdt>
                        <w:p w14:paraId="12630C65" w14:textId="5BC1A46C" w:rsidR="00D222D7" w:rsidRDefault="00D222D7">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jpgarcia@omp.upv.es</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E758133" wp14:editId="0CEA5C58">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3BB01" w14:textId="77777777" w:rsidR="00D222D7" w:rsidRDefault="00D222D7">
                                <w:pPr>
                                  <w:pStyle w:val="Sinespaciado"/>
                                  <w:jc w:val="right"/>
                                  <w:rPr>
                                    <w:color w:val="4F81BD" w:themeColor="accent1"/>
                                    <w:sz w:val="28"/>
                                    <w:szCs w:val="28"/>
                                  </w:rPr>
                                </w:pPr>
                                <w:r>
                                  <w:rPr>
                                    <w:color w:val="4F81BD" w:themeColor="accent1"/>
                                    <w:sz w:val="28"/>
                                    <w:szCs w:val="28"/>
                                  </w:rPr>
                                  <w:t>Descripción breve</w:t>
                                </w:r>
                              </w:p>
                              <w:p w14:paraId="4509D73A" w14:textId="2325EA25" w:rsidR="00D222D7" w:rsidRDefault="00D222D7">
                                <w:pPr>
                                  <w:pStyle w:val="Sinespaciado"/>
                                  <w:jc w:val="right"/>
                                  <w:rPr>
                                    <w:color w:val="595959" w:themeColor="text1" w:themeTint="A6"/>
                                    <w:sz w:val="20"/>
                                    <w:szCs w:val="20"/>
                                  </w:rPr>
                                </w:pPr>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Content>
                                    <w:r>
                                      <w:rPr>
                                        <w:color w:val="595959" w:themeColor="text1" w:themeTint="A6"/>
                                        <w:sz w:val="20"/>
                                        <w:szCs w:val="20"/>
                                      </w:rPr>
                                      <w:t xml:space="preserve">Más vale un </w:t>
                                    </w:r>
                                  </w:sdtContent>
                                </w:sdt>
                                <w:r>
                                  <w:rPr>
                                    <w:color w:val="595959" w:themeColor="text1" w:themeTint="A6"/>
                                    <w:sz w:val="20"/>
                                    <w:szCs w:val="20"/>
                                  </w:rPr>
                                  <w:t>mal plan que ningún plan.</w:t>
                                </w:r>
                              </w:p>
                              <w:p w14:paraId="00945DEB" w14:textId="4DF8458F" w:rsidR="00D222D7" w:rsidRDefault="00D222D7">
                                <w:pPr>
                                  <w:pStyle w:val="Sinespaciado"/>
                                  <w:jc w:val="right"/>
                                  <w:rPr>
                                    <w:color w:val="595959" w:themeColor="text1" w:themeTint="A6"/>
                                    <w:sz w:val="20"/>
                                    <w:szCs w:val="20"/>
                                  </w:rPr>
                                </w:pPr>
                                <w:r>
                                  <w:rPr>
                                    <w:color w:val="595959" w:themeColor="text1" w:themeTint="A6"/>
                                    <w:sz w:val="20"/>
                                    <w:szCs w:val="20"/>
                                  </w:rPr>
                                  <w:t>Un plan debe cuantificar las necesidades, debe definir cómo se van a cubrir los recursos que hacen falta y qué se hará cuando no se disponga de esos recursos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E758133" id="Cuadro de texto 153" o:spid="_x0000_s1027"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" filled="f" stroked="f" strokeweight=".5pt">
                    <v:textbox style="mso-fit-shape-to-text:t" inset="126pt,0,54pt,0">
                      <w:txbxContent>
                        <w:p w14:paraId="1863BB01" w14:textId="77777777" w:rsidR="00D222D7" w:rsidRDefault="00D222D7">
                          <w:pPr>
                            <w:pStyle w:val="Sinespaciado"/>
                            <w:jc w:val="right"/>
                            <w:rPr>
                              <w:color w:val="4F81BD" w:themeColor="accent1"/>
                              <w:sz w:val="28"/>
                              <w:szCs w:val="28"/>
                            </w:rPr>
                          </w:pPr>
                          <w:r>
                            <w:rPr>
                              <w:color w:val="4F81BD" w:themeColor="accent1"/>
                              <w:sz w:val="28"/>
                              <w:szCs w:val="28"/>
                            </w:rPr>
                            <w:t>Descripción breve</w:t>
                          </w:r>
                        </w:p>
                        <w:p w14:paraId="4509D73A" w14:textId="2325EA25" w:rsidR="00D222D7" w:rsidRDefault="00D222D7">
                          <w:pPr>
                            <w:pStyle w:val="Sinespaciado"/>
                            <w:jc w:val="right"/>
                            <w:rPr>
                              <w:color w:val="595959" w:themeColor="text1" w:themeTint="A6"/>
                              <w:sz w:val="20"/>
                              <w:szCs w:val="20"/>
                            </w:rPr>
                          </w:pPr>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Content>
                              <w:r>
                                <w:rPr>
                                  <w:color w:val="595959" w:themeColor="text1" w:themeTint="A6"/>
                                  <w:sz w:val="20"/>
                                  <w:szCs w:val="20"/>
                                </w:rPr>
                                <w:t xml:space="preserve">Más vale un </w:t>
                              </w:r>
                            </w:sdtContent>
                          </w:sdt>
                          <w:r>
                            <w:rPr>
                              <w:color w:val="595959" w:themeColor="text1" w:themeTint="A6"/>
                              <w:sz w:val="20"/>
                              <w:szCs w:val="20"/>
                            </w:rPr>
                            <w:t>mal plan que ningún plan.</w:t>
                          </w:r>
                        </w:p>
                        <w:p w14:paraId="00945DEB" w14:textId="4DF8458F" w:rsidR="00D222D7" w:rsidRDefault="00D222D7">
                          <w:pPr>
                            <w:pStyle w:val="Sinespaciado"/>
                            <w:jc w:val="right"/>
                            <w:rPr>
                              <w:color w:val="595959" w:themeColor="text1" w:themeTint="A6"/>
                              <w:sz w:val="20"/>
                              <w:szCs w:val="20"/>
                            </w:rPr>
                          </w:pPr>
                          <w:r>
                            <w:rPr>
                              <w:color w:val="595959" w:themeColor="text1" w:themeTint="A6"/>
                              <w:sz w:val="20"/>
                              <w:szCs w:val="20"/>
                            </w:rPr>
                            <w:t>Un plan debe cuantificar las necesidades, debe definir cómo se van a cubrir los recursos que hacen falta y qué se hará cuando no se disponga de esos recursos</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5E55524" wp14:editId="1A001043">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263B2" w14:textId="2194AC07" w:rsidR="00D222D7" w:rsidRDefault="00D222D7">
                                <w:pPr>
                                  <w:jc w:val="right"/>
                                  <w:rPr>
                                    <w:color w:val="4F81BD" w:themeColor="accent1"/>
                                    <w:sz w:val="64"/>
                                    <w:szCs w:val="64"/>
                                  </w:rPr>
                                </w:pPr>
                                <w:sdt>
                                  <w:sdtPr>
                                    <w:rPr>
                                      <w:caps/>
                                      <w:color w:val="4F81BD"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lang w:val="es-ES"/>
                                      </w:rPr>
                                      <w:t>Plan de Contingencia covid19</w:t>
                                    </w:r>
                                    <w:r>
                                      <w:rPr>
                                        <w:caps/>
                                        <w:color w:val="4F81BD" w:themeColor="accent1"/>
                                        <w:sz w:val="64"/>
                                        <w:szCs w:val="64"/>
                                        <w:lang w:val="es-ES"/>
                                      </w:rPr>
                                      <w:br/>
                                      <w:t xml:space="preserve">hospital NOMBRE </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AB746BA" w14:textId="5D330BC0" w:rsidR="00D222D7" w:rsidRDefault="00D222D7">
                                    <w:pPr>
                                      <w:jc w:val="right"/>
                                      <w:rPr>
                                        <w:smallCaps/>
                                        <w:color w:val="404040" w:themeColor="text1" w:themeTint="BF"/>
                                        <w:sz w:val="36"/>
                                        <w:szCs w:val="36"/>
                                      </w:rPr>
                                    </w:pPr>
                                    <w:r>
                                      <w:rPr>
                                        <w:color w:val="404040" w:themeColor="text1" w:themeTint="BF"/>
                                        <w:sz w:val="36"/>
                                        <w:szCs w:val="36"/>
                                      </w:rPr>
                                      <w:t>V1.0</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5E55524" id="Cuadro de texto 154" o:spid="_x0000_s1028"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" filled="f" stroked="f" strokeweight=".5pt">
                    <v:textbox inset="126pt,0,54pt,0">
                      <w:txbxContent>
                        <w:p w14:paraId="040263B2" w14:textId="2194AC07" w:rsidR="00D222D7" w:rsidRDefault="00D222D7">
                          <w:pPr>
                            <w:jc w:val="right"/>
                            <w:rPr>
                              <w:color w:val="4F81BD" w:themeColor="accent1"/>
                              <w:sz w:val="64"/>
                              <w:szCs w:val="64"/>
                            </w:rPr>
                          </w:pPr>
                          <w:sdt>
                            <w:sdtPr>
                              <w:rPr>
                                <w:caps/>
                                <w:color w:val="4F81BD"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lang w:val="es-ES"/>
                                </w:rPr>
                                <w:t>Plan de Contingencia covid19</w:t>
                              </w:r>
                              <w:r>
                                <w:rPr>
                                  <w:caps/>
                                  <w:color w:val="4F81BD" w:themeColor="accent1"/>
                                  <w:sz w:val="64"/>
                                  <w:szCs w:val="64"/>
                                  <w:lang w:val="es-ES"/>
                                </w:rPr>
                                <w:br/>
                                <w:t xml:space="preserve">hospital NOMBRE </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AB746BA" w14:textId="5D330BC0" w:rsidR="00D222D7" w:rsidRDefault="00D222D7">
                              <w:pPr>
                                <w:jc w:val="right"/>
                                <w:rPr>
                                  <w:smallCaps/>
                                  <w:color w:val="404040" w:themeColor="text1" w:themeTint="BF"/>
                                  <w:sz w:val="36"/>
                                  <w:szCs w:val="36"/>
                                </w:rPr>
                              </w:pPr>
                              <w:r>
                                <w:rPr>
                                  <w:color w:val="404040" w:themeColor="text1" w:themeTint="BF"/>
                                  <w:sz w:val="36"/>
                                  <w:szCs w:val="36"/>
                                </w:rPr>
                                <w:t>V1.0</w:t>
                              </w:r>
                            </w:p>
                          </w:sdtContent>
                        </w:sdt>
                      </w:txbxContent>
                    </v:textbox>
                    <w10:wrap type="square" anchorx="page" anchory="page"/>
                  </v:shape>
                </w:pict>
              </mc:Fallback>
            </mc:AlternateContent>
          </w:r>
        </w:p>
        <w:p w14:paraId="5C836246" w14:textId="2CDE193E" w:rsidR="00AF4C44" w:rsidRDefault="00AF4C44">
          <w:pPr>
            <w:overflowPunct/>
            <w:autoSpaceDE/>
            <w:autoSpaceDN/>
            <w:adjustRightInd/>
            <w:spacing w:before="0"/>
            <w:jc w:val="left"/>
            <w:textAlignment w:val="auto"/>
          </w:pPr>
          <w:r>
            <w:br w:type="page"/>
          </w:r>
        </w:p>
      </w:sdtContent>
    </w:sdt>
    <w:p w14:paraId="7529ABD8" w14:textId="649252E7" w:rsidR="00AF4C44" w:rsidRDefault="00AF4C44" w:rsidP="00AF4C44">
      <w:pPr>
        <w:ind w:left="1134" w:hanging="1134"/>
        <w:rPr>
          <w:i/>
          <w:sz w:val="18"/>
        </w:rPr>
      </w:pPr>
      <w:proofErr w:type="spellStart"/>
      <w:r w:rsidRPr="00BA3751">
        <w:rPr>
          <w:i/>
          <w:sz w:val="18"/>
        </w:rPr>
        <w:lastRenderedPageBreak/>
        <w:t>Disclaimer</w:t>
      </w:r>
      <w:proofErr w:type="spellEnd"/>
      <w:r w:rsidRPr="00BA3751">
        <w:rPr>
          <w:i/>
          <w:sz w:val="18"/>
        </w:rPr>
        <w:t xml:space="preserve">: El coordinador (José P. García-Sabater) no es médico sino ingeniero industrial. Para la redacción han contribuido a este documento también personal médico de diferentes hospitales además de compañeros de profesión. Todos los errores son atribuibles al coordinador principal. Cualquier comentario sobre su contenido será bienvenido y su autor será incorporado en la lista de </w:t>
      </w:r>
      <w:proofErr w:type="spellStart"/>
      <w:r w:rsidRPr="00BA3751">
        <w:rPr>
          <w:i/>
          <w:sz w:val="18"/>
        </w:rPr>
        <w:t>contributing</w:t>
      </w:r>
      <w:proofErr w:type="spellEnd"/>
      <w:r w:rsidRPr="00BA3751">
        <w:rPr>
          <w:i/>
          <w:sz w:val="18"/>
        </w:rPr>
        <w:t xml:space="preserve"> </w:t>
      </w:r>
      <w:proofErr w:type="spellStart"/>
      <w:r w:rsidRPr="00BA3751">
        <w:rPr>
          <w:i/>
          <w:sz w:val="18"/>
        </w:rPr>
        <w:t>authors</w:t>
      </w:r>
      <w:proofErr w:type="spellEnd"/>
      <w:r w:rsidRPr="00BA3751">
        <w:rPr>
          <w:i/>
          <w:sz w:val="18"/>
        </w:rPr>
        <w:t xml:space="preserve"> (si lo considera conveniente)</w:t>
      </w:r>
    </w:p>
    <w:p w14:paraId="7BE401E5" w14:textId="7D6CD179" w:rsidR="00AF4C44" w:rsidRPr="00AF4C44" w:rsidRDefault="00AF4C44" w:rsidP="00AF4C44">
      <w:pPr>
        <w:rPr>
          <w:i/>
          <w:sz w:val="18"/>
          <w:szCs w:val="18"/>
        </w:rPr>
      </w:pPr>
      <w:r>
        <w:rPr>
          <w:i/>
          <w:sz w:val="18"/>
        </w:rPr>
        <w:t xml:space="preserve">Este documento está vivo e irá cambiando con cada sugerencia y mejora. En el repositorio </w:t>
      </w:r>
      <w:r w:rsidRPr="00AF4C44">
        <w:rPr>
          <w:i/>
          <w:sz w:val="18"/>
          <w:szCs w:val="18"/>
        </w:rPr>
        <w:t xml:space="preserve">oficial de la UPV  </w:t>
      </w:r>
      <w:hyperlink r:id="rId14" w:history="1">
        <w:r w:rsidRPr="00AF4C44">
          <w:rPr>
            <w:rStyle w:val="Hipervnculo"/>
            <w:sz w:val="18"/>
            <w:szCs w:val="18"/>
          </w:rPr>
          <w:t>https://riunet.upv.es/handle/10251/140991</w:t>
        </w:r>
      </w:hyperlink>
      <w:r w:rsidRPr="00AF4C44">
        <w:rPr>
          <w:sz w:val="18"/>
          <w:szCs w:val="18"/>
        </w:rPr>
        <w:t xml:space="preserve"> </w:t>
      </w:r>
      <w:r w:rsidRPr="00AF4C44">
        <w:rPr>
          <w:i/>
          <w:sz w:val="18"/>
          <w:szCs w:val="18"/>
        </w:rPr>
        <w:t>se puede encontrar la última vers</w:t>
      </w:r>
      <w:r>
        <w:rPr>
          <w:i/>
          <w:sz w:val="18"/>
          <w:szCs w:val="18"/>
        </w:rPr>
        <w:t>ión del documento que no tiene porqué ser esta.</w:t>
      </w:r>
    </w:p>
    <w:p w14:paraId="125ACCDA" w14:textId="4AF6DF5E" w:rsidR="00CD3C76" w:rsidRDefault="00BA3751" w:rsidP="00CD3C76">
      <w:pPr>
        <w:pStyle w:val="Ttulo1"/>
        <w:numPr>
          <w:ilvl w:val="0"/>
          <w:numId w:val="0"/>
        </w:numPr>
        <w:rPr>
          <w:highlight w:val="lightGray"/>
        </w:rPr>
      </w:pPr>
      <w:bookmarkStart w:id="0" w:name="_Toc38111412"/>
      <w:r>
        <w:rPr>
          <w:highlight w:val="lightGray"/>
        </w:rPr>
        <w:t>Nota Previa</w:t>
      </w:r>
      <w:bookmarkEnd w:id="0"/>
    </w:p>
    <w:p w14:paraId="3B4E174A" w14:textId="78476FD0" w:rsidR="00BA3751" w:rsidRPr="00BA3751" w:rsidRDefault="00BA3751" w:rsidP="00DF0502">
      <w:r w:rsidRPr="00BA3751">
        <w:t>El Covid-19 seguirá rebrotando a lo largo y ancho de la geografía de un modo estocástico y por tanto no predictible.</w:t>
      </w:r>
    </w:p>
    <w:p w14:paraId="6799777F" w14:textId="20E76A12" w:rsidR="00BA3751" w:rsidRPr="00BA3751" w:rsidRDefault="00BA3751" w:rsidP="00DF0502">
      <w:r w:rsidRPr="00BA3751">
        <w:t>Que no sepamos dónde y cuándo va a ocurrir no significa que no sepamos que va a ocurrir. Y no sería aceptable que cada hospital/departamento no tuviera una idea clara de cómo va a detectar el brote y enfrentarse a ella.</w:t>
      </w:r>
    </w:p>
    <w:p w14:paraId="407191AD" w14:textId="2597524C" w:rsidR="001264C1" w:rsidRDefault="00BA3751" w:rsidP="00DF0502">
      <w:r w:rsidRPr="00BA3751">
        <w:t>Ese es el objetivo de un plan de contingencia.</w:t>
      </w:r>
      <w:r>
        <w:t xml:space="preserve"> Este documento </w:t>
      </w:r>
      <w:r w:rsidR="001264C1" w:rsidRPr="00BA3751">
        <w:t xml:space="preserve">pretende ayudar a nuestro sistema sanitario a dotarse de un plan de </w:t>
      </w:r>
      <w:r w:rsidRPr="00BA3751">
        <w:t>contingencia</w:t>
      </w:r>
      <w:r w:rsidR="001264C1" w:rsidRPr="00BA3751">
        <w:t xml:space="preserve"> basado en datos</w:t>
      </w:r>
      <w:r w:rsidR="00DC62B4" w:rsidRPr="00BA3751">
        <w:t xml:space="preserve"> y evidencias</w:t>
      </w:r>
      <w:r w:rsidR="001264C1" w:rsidRPr="00BA3751">
        <w:t>.</w:t>
      </w:r>
    </w:p>
    <w:p w14:paraId="393CEAFA" w14:textId="710F4997" w:rsidR="00BA3751" w:rsidRPr="00BA3751" w:rsidRDefault="00BA3751" w:rsidP="00BA3751">
      <w:r w:rsidRPr="00BA3751">
        <w:t>El plan de contingencia no requiere un cálculo detallado de recursos (más vale un mal plan que ningún plan) pero será más eficiente cuanto a mayor nivel de detalle llegue.</w:t>
      </w:r>
    </w:p>
    <w:p w14:paraId="60832F35" w14:textId="0E0B4438" w:rsidR="00F73889" w:rsidRPr="00BA3751" w:rsidRDefault="00D07E3F" w:rsidP="00DF0502">
      <w:pPr>
        <w:rPr>
          <w:color w:val="FF0000"/>
        </w:rPr>
      </w:pPr>
      <w:r w:rsidRPr="00BA3751">
        <w:rPr>
          <w:color w:val="FF0000"/>
        </w:rPr>
        <w:t>El texto en rojo explica el sentido del apartado. En la redacción definitiva puede ser eliminado.</w:t>
      </w:r>
    </w:p>
    <w:p w14:paraId="542C4C5F" w14:textId="77777777" w:rsidR="00BA3751" w:rsidRDefault="00F1782C" w:rsidP="00DC62B4">
      <w:pPr>
        <w:rPr>
          <w:color w:val="0F243E" w:themeColor="text2" w:themeShade="80"/>
          <w:highlight w:val="cyan"/>
        </w:rPr>
      </w:pPr>
      <w:r w:rsidRPr="00F1782C">
        <w:rPr>
          <w:color w:val="0F243E" w:themeColor="text2" w:themeShade="80"/>
          <w:highlight w:val="cyan"/>
        </w:rPr>
        <w:t xml:space="preserve">El texto en verde </w:t>
      </w:r>
      <w:r>
        <w:rPr>
          <w:color w:val="0F243E" w:themeColor="text2" w:themeShade="80"/>
          <w:highlight w:val="cyan"/>
        </w:rPr>
        <w:t>y fondo turquesa</w:t>
      </w:r>
      <w:r w:rsidR="00DC62B4">
        <w:rPr>
          <w:color w:val="0F243E" w:themeColor="text2" w:themeShade="80"/>
          <w:highlight w:val="cyan"/>
        </w:rPr>
        <w:t xml:space="preserve"> son datos. </w:t>
      </w:r>
    </w:p>
    <w:p w14:paraId="49E7D90C" w14:textId="6250E349" w:rsidR="00DC62B4" w:rsidRDefault="00DC62B4" w:rsidP="00DC62B4">
      <w:pPr>
        <w:rPr>
          <w:color w:val="632423" w:themeColor="accent2" w:themeShade="80"/>
          <w:highlight w:val="green"/>
        </w:rPr>
      </w:pPr>
      <w:r w:rsidRPr="00DC62B4">
        <w:rPr>
          <w:color w:val="632423" w:themeColor="accent2" w:themeShade="80"/>
          <w:highlight w:val="green"/>
        </w:rPr>
        <w:t xml:space="preserve">El texto en marrón oscuro </w:t>
      </w:r>
      <w:r>
        <w:rPr>
          <w:color w:val="632423" w:themeColor="accent2" w:themeShade="80"/>
          <w:highlight w:val="green"/>
        </w:rPr>
        <w:t xml:space="preserve">con fondo verde </w:t>
      </w:r>
      <w:proofErr w:type="gramStart"/>
      <w:r w:rsidRPr="00DC62B4">
        <w:rPr>
          <w:color w:val="632423" w:themeColor="accent2" w:themeShade="80"/>
          <w:highlight w:val="green"/>
        </w:rPr>
        <w:t>son  resultados</w:t>
      </w:r>
      <w:proofErr w:type="gramEnd"/>
      <w:r w:rsidRPr="00DC62B4">
        <w:rPr>
          <w:color w:val="632423" w:themeColor="accent2" w:themeShade="80"/>
          <w:highlight w:val="green"/>
        </w:rPr>
        <w:t xml:space="preserve"> de cálculos.</w:t>
      </w:r>
      <w:r>
        <w:rPr>
          <w:color w:val="632423" w:themeColor="accent2" w:themeShade="80"/>
          <w:highlight w:val="green"/>
        </w:rPr>
        <w:t xml:space="preserve"> Unos y otros sólo sirven para ilustrar.</w:t>
      </w:r>
    </w:p>
    <w:p w14:paraId="5E414E1B" w14:textId="77777777" w:rsidR="00BA3751" w:rsidRDefault="00F1782C" w:rsidP="00DC62B4">
      <w:pPr>
        <w:rPr>
          <w:color w:val="FF0000"/>
        </w:rPr>
      </w:pPr>
      <w:r w:rsidRPr="00BA3751">
        <w:rPr>
          <w:color w:val="FF0000"/>
        </w:rPr>
        <w:t xml:space="preserve"> El cálculo de recursos exige desarrollos informáticos que en </w:t>
      </w:r>
      <w:r w:rsidR="00703E44" w:rsidRPr="00BA3751">
        <w:rPr>
          <w:color w:val="FF0000"/>
        </w:rPr>
        <w:t>la actualidad están operativo</w:t>
      </w:r>
      <w:r w:rsidR="00BA3751" w:rsidRPr="00BA3751">
        <w:rPr>
          <w:color w:val="FF0000"/>
        </w:rPr>
        <w:t>s en modo prototipo y que deben ser adaptados a las necesidades de cada hospital.</w:t>
      </w:r>
      <w:r w:rsidR="00BA3751">
        <w:rPr>
          <w:color w:val="FF0000"/>
        </w:rPr>
        <w:t xml:space="preserve"> </w:t>
      </w:r>
    </w:p>
    <w:p w14:paraId="62309E56" w14:textId="6A46696B" w:rsidR="00AF4C44" w:rsidRDefault="00BA3751" w:rsidP="00DC62B4">
      <w:pPr>
        <w:rPr>
          <w:color w:val="FF0000"/>
        </w:rPr>
      </w:pPr>
      <w:r>
        <w:rPr>
          <w:color w:val="FF0000"/>
        </w:rPr>
        <w:t>En este borrador no se propone un modo específico de programar los horarios o planificar los requerimientos de materiales. El grupo que desarrolla el protocolo (y otros muchos grupos de investigación de la universidad española) están dispuestos a colaborar con quien se lo pida.</w:t>
      </w:r>
    </w:p>
    <w:p w14:paraId="2BAEC19D" w14:textId="2DFFFC12" w:rsidR="00F1782C" w:rsidRDefault="00AF4C44" w:rsidP="00AF4C44">
      <w:pPr>
        <w:overflowPunct/>
        <w:autoSpaceDE/>
        <w:autoSpaceDN/>
        <w:adjustRightInd/>
        <w:spacing w:before="0"/>
        <w:jc w:val="left"/>
        <w:textAlignment w:val="auto"/>
        <w:rPr>
          <w:color w:val="FF0000"/>
        </w:rPr>
      </w:pPr>
      <w:r>
        <w:rPr>
          <w:color w:val="FF0000"/>
        </w:rPr>
        <w:br w:type="page"/>
      </w:r>
    </w:p>
    <w:sdt>
      <w:sdtPr>
        <w:id w:val="-1583204531"/>
        <w:docPartObj>
          <w:docPartGallery w:val="Table of Contents"/>
          <w:docPartUnique/>
        </w:docPartObj>
      </w:sdtPr>
      <w:sdtEndPr>
        <w:rPr>
          <w:rFonts w:ascii="Arial" w:eastAsia="Times New Roman" w:hAnsi="Arial" w:cs="Arial"/>
          <w:b/>
          <w:bCs/>
          <w:color w:val="auto"/>
          <w:sz w:val="24"/>
          <w:szCs w:val="20"/>
          <w:lang w:val="es-ES_tradnl"/>
        </w:rPr>
      </w:sdtEndPr>
      <w:sdtContent>
        <w:p w14:paraId="2EF0FF34" w14:textId="0D715B8C" w:rsidR="00AF4C44" w:rsidRDefault="00AF4C44">
          <w:pPr>
            <w:pStyle w:val="TtuloTDC"/>
          </w:pPr>
          <w:r>
            <w:t>Contenido</w:t>
          </w:r>
        </w:p>
        <w:p w14:paraId="6E961EF9" w14:textId="7093FCF0" w:rsidR="00D222D7" w:rsidRDefault="00AF4C44">
          <w:pPr>
            <w:pStyle w:val="TDC1"/>
            <w:tabs>
              <w:tab w:val="right" w:leader="dot" w:pos="8494"/>
            </w:tabs>
            <w:rPr>
              <w:rFonts w:asciiTheme="minorHAnsi" w:eastAsiaTheme="minorEastAsia" w:hAnsiTheme="minorHAnsi" w:cstheme="minorBidi"/>
              <w:noProof/>
              <w:sz w:val="22"/>
              <w:szCs w:val="22"/>
              <w:lang w:val="es-ES"/>
            </w:rPr>
          </w:pPr>
          <w:r>
            <w:fldChar w:fldCharType="begin"/>
          </w:r>
          <w:r>
            <w:instrText xml:space="preserve"> TOC \o "1-3" \h \z \u </w:instrText>
          </w:r>
          <w:r>
            <w:fldChar w:fldCharType="separate"/>
          </w:r>
          <w:hyperlink w:anchor="_Toc38111412" w:history="1">
            <w:r w:rsidR="00D222D7" w:rsidRPr="00BC7185">
              <w:rPr>
                <w:rStyle w:val="Hipervnculo"/>
                <w:noProof/>
                <w:highlight w:val="lightGray"/>
              </w:rPr>
              <w:t>Nota Previa</w:t>
            </w:r>
            <w:r w:rsidR="00D222D7">
              <w:rPr>
                <w:noProof/>
                <w:webHidden/>
              </w:rPr>
              <w:tab/>
            </w:r>
            <w:r w:rsidR="00D222D7">
              <w:rPr>
                <w:noProof/>
                <w:webHidden/>
              </w:rPr>
              <w:fldChar w:fldCharType="begin"/>
            </w:r>
            <w:r w:rsidR="00D222D7">
              <w:rPr>
                <w:noProof/>
                <w:webHidden/>
              </w:rPr>
              <w:instrText xml:space="preserve"> PAGEREF _Toc38111412 \h </w:instrText>
            </w:r>
            <w:r w:rsidR="00D222D7">
              <w:rPr>
                <w:noProof/>
                <w:webHidden/>
              </w:rPr>
            </w:r>
            <w:r w:rsidR="00D222D7">
              <w:rPr>
                <w:noProof/>
                <w:webHidden/>
              </w:rPr>
              <w:fldChar w:fldCharType="separate"/>
            </w:r>
            <w:r w:rsidR="00D222D7">
              <w:rPr>
                <w:noProof/>
                <w:webHidden/>
              </w:rPr>
              <w:t>1</w:t>
            </w:r>
            <w:r w:rsidR="00D222D7">
              <w:rPr>
                <w:noProof/>
                <w:webHidden/>
              </w:rPr>
              <w:fldChar w:fldCharType="end"/>
            </w:r>
          </w:hyperlink>
        </w:p>
        <w:p w14:paraId="102F1B50" w14:textId="7CC4B1D0" w:rsidR="00D222D7" w:rsidRDefault="00D222D7">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13" w:history="1">
            <w:r w:rsidRPr="00BC7185">
              <w:rPr>
                <w:rStyle w:val="Hipervnculo"/>
                <w:noProof/>
              </w:rPr>
              <w:t>1.</w:t>
            </w:r>
            <w:r>
              <w:rPr>
                <w:rFonts w:asciiTheme="minorHAnsi" w:eastAsiaTheme="minorEastAsia" w:hAnsiTheme="minorHAnsi" w:cstheme="minorBidi"/>
                <w:noProof/>
                <w:sz w:val="22"/>
                <w:szCs w:val="22"/>
                <w:lang w:val="es-ES"/>
              </w:rPr>
              <w:tab/>
            </w:r>
            <w:r w:rsidRPr="00BC7185">
              <w:rPr>
                <w:rStyle w:val="Hipervnculo"/>
                <w:noProof/>
              </w:rPr>
              <w:t>Introducción</w:t>
            </w:r>
            <w:r>
              <w:rPr>
                <w:noProof/>
                <w:webHidden/>
              </w:rPr>
              <w:tab/>
            </w:r>
            <w:r>
              <w:rPr>
                <w:noProof/>
                <w:webHidden/>
              </w:rPr>
              <w:fldChar w:fldCharType="begin"/>
            </w:r>
            <w:r>
              <w:rPr>
                <w:noProof/>
                <w:webHidden/>
              </w:rPr>
              <w:instrText xml:space="preserve"> PAGEREF _Toc38111413 \h </w:instrText>
            </w:r>
            <w:r>
              <w:rPr>
                <w:noProof/>
                <w:webHidden/>
              </w:rPr>
            </w:r>
            <w:r>
              <w:rPr>
                <w:noProof/>
                <w:webHidden/>
              </w:rPr>
              <w:fldChar w:fldCharType="separate"/>
            </w:r>
            <w:r>
              <w:rPr>
                <w:noProof/>
                <w:webHidden/>
              </w:rPr>
              <w:t>4</w:t>
            </w:r>
            <w:r>
              <w:rPr>
                <w:noProof/>
                <w:webHidden/>
              </w:rPr>
              <w:fldChar w:fldCharType="end"/>
            </w:r>
          </w:hyperlink>
        </w:p>
        <w:p w14:paraId="7A37926B" w14:textId="299650CD" w:rsidR="00D222D7" w:rsidRDefault="00D222D7">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14" w:history="1">
            <w:r w:rsidRPr="00BC7185">
              <w:rPr>
                <w:rStyle w:val="Hipervnculo"/>
                <w:noProof/>
              </w:rPr>
              <w:t>2.</w:t>
            </w:r>
            <w:r>
              <w:rPr>
                <w:rFonts w:asciiTheme="minorHAnsi" w:eastAsiaTheme="minorEastAsia" w:hAnsiTheme="minorHAnsi" w:cstheme="minorBidi"/>
                <w:noProof/>
                <w:sz w:val="22"/>
                <w:szCs w:val="22"/>
                <w:lang w:val="es-ES"/>
              </w:rPr>
              <w:tab/>
            </w:r>
            <w:r w:rsidRPr="00BC7185">
              <w:rPr>
                <w:rStyle w:val="Hipervnculo"/>
                <w:noProof/>
              </w:rPr>
              <w:t>Objetivos del hospital/departamento durante un brote covid-19</w:t>
            </w:r>
            <w:r>
              <w:rPr>
                <w:noProof/>
                <w:webHidden/>
              </w:rPr>
              <w:tab/>
            </w:r>
            <w:r>
              <w:rPr>
                <w:noProof/>
                <w:webHidden/>
              </w:rPr>
              <w:fldChar w:fldCharType="begin"/>
            </w:r>
            <w:r>
              <w:rPr>
                <w:noProof/>
                <w:webHidden/>
              </w:rPr>
              <w:instrText xml:space="preserve"> PAGEREF _Toc38111414 \h </w:instrText>
            </w:r>
            <w:r>
              <w:rPr>
                <w:noProof/>
                <w:webHidden/>
              </w:rPr>
            </w:r>
            <w:r>
              <w:rPr>
                <w:noProof/>
                <w:webHidden/>
              </w:rPr>
              <w:fldChar w:fldCharType="separate"/>
            </w:r>
            <w:r>
              <w:rPr>
                <w:noProof/>
                <w:webHidden/>
              </w:rPr>
              <w:t>6</w:t>
            </w:r>
            <w:r>
              <w:rPr>
                <w:noProof/>
                <w:webHidden/>
              </w:rPr>
              <w:fldChar w:fldCharType="end"/>
            </w:r>
          </w:hyperlink>
        </w:p>
        <w:p w14:paraId="40F90237" w14:textId="16BAB7BE" w:rsidR="00D222D7" w:rsidRDefault="00D222D7">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15" w:history="1">
            <w:r w:rsidRPr="00BC7185">
              <w:rPr>
                <w:rStyle w:val="Hipervnculo"/>
                <w:noProof/>
              </w:rPr>
              <w:t>3.</w:t>
            </w:r>
            <w:r>
              <w:rPr>
                <w:rFonts w:asciiTheme="minorHAnsi" w:eastAsiaTheme="minorEastAsia" w:hAnsiTheme="minorHAnsi" w:cstheme="minorBidi"/>
                <w:noProof/>
                <w:sz w:val="22"/>
                <w:szCs w:val="22"/>
                <w:lang w:val="es-ES"/>
              </w:rPr>
              <w:tab/>
            </w:r>
            <w:r w:rsidRPr="00BC7185">
              <w:rPr>
                <w:rStyle w:val="Hipervnculo"/>
                <w:noProof/>
              </w:rPr>
              <w:t>Estrategias</w:t>
            </w:r>
            <w:r>
              <w:rPr>
                <w:noProof/>
                <w:webHidden/>
              </w:rPr>
              <w:tab/>
            </w:r>
            <w:r>
              <w:rPr>
                <w:noProof/>
                <w:webHidden/>
              </w:rPr>
              <w:fldChar w:fldCharType="begin"/>
            </w:r>
            <w:r>
              <w:rPr>
                <w:noProof/>
                <w:webHidden/>
              </w:rPr>
              <w:instrText xml:space="preserve"> PAGEREF _Toc38111415 \h </w:instrText>
            </w:r>
            <w:r>
              <w:rPr>
                <w:noProof/>
                <w:webHidden/>
              </w:rPr>
            </w:r>
            <w:r>
              <w:rPr>
                <w:noProof/>
                <w:webHidden/>
              </w:rPr>
              <w:fldChar w:fldCharType="separate"/>
            </w:r>
            <w:r>
              <w:rPr>
                <w:noProof/>
                <w:webHidden/>
              </w:rPr>
              <w:t>6</w:t>
            </w:r>
            <w:r>
              <w:rPr>
                <w:noProof/>
                <w:webHidden/>
              </w:rPr>
              <w:fldChar w:fldCharType="end"/>
            </w:r>
          </w:hyperlink>
        </w:p>
        <w:p w14:paraId="2BD6CED3" w14:textId="12A5E431" w:rsidR="00D222D7" w:rsidRDefault="00D222D7">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16" w:history="1">
            <w:r w:rsidRPr="00BC7185">
              <w:rPr>
                <w:rStyle w:val="Hipervnculo"/>
                <w:noProof/>
              </w:rPr>
              <w:t>4.</w:t>
            </w:r>
            <w:r>
              <w:rPr>
                <w:rFonts w:asciiTheme="minorHAnsi" w:eastAsiaTheme="minorEastAsia" w:hAnsiTheme="minorHAnsi" w:cstheme="minorBidi"/>
                <w:noProof/>
                <w:sz w:val="22"/>
                <w:szCs w:val="22"/>
                <w:lang w:val="es-ES"/>
              </w:rPr>
              <w:tab/>
            </w:r>
            <w:r w:rsidRPr="00BC7185">
              <w:rPr>
                <w:rStyle w:val="Hipervnculo"/>
                <w:noProof/>
              </w:rPr>
              <w:t>Fases de Brote</w:t>
            </w:r>
            <w:r>
              <w:rPr>
                <w:noProof/>
                <w:webHidden/>
              </w:rPr>
              <w:tab/>
            </w:r>
            <w:r>
              <w:rPr>
                <w:noProof/>
                <w:webHidden/>
              </w:rPr>
              <w:fldChar w:fldCharType="begin"/>
            </w:r>
            <w:r>
              <w:rPr>
                <w:noProof/>
                <w:webHidden/>
              </w:rPr>
              <w:instrText xml:space="preserve"> PAGEREF _Toc38111416 \h </w:instrText>
            </w:r>
            <w:r>
              <w:rPr>
                <w:noProof/>
                <w:webHidden/>
              </w:rPr>
            </w:r>
            <w:r>
              <w:rPr>
                <w:noProof/>
                <w:webHidden/>
              </w:rPr>
              <w:fldChar w:fldCharType="separate"/>
            </w:r>
            <w:r>
              <w:rPr>
                <w:noProof/>
                <w:webHidden/>
              </w:rPr>
              <w:t>6</w:t>
            </w:r>
            <w:r>
              <w:rPr>
                <w:noProof/>
                <w:webHidden/>
              </w:rPr>
              <w:fldChar w:fldCharType="end"/>
            </w:r>
          </w:hyperlink>
        </w:p>
        <w:p w14:paraId="6AC93C22" w14:textId="7407618F" w:rsidR="00D222D7" w:rsidRDefault="00D222D7">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17" w:history="1">
            <w:r w:rsidRPr="00BC7185">
              <w:rPr>
                <w:rStyle w:val="Hipervnculo"/>
                <w:noProof/>
              </w:rPr>
              <w:t>5.</w:t>
            </w:r>
            <w:r>
              <w:rPr>
                <w:rFonts w:asciiTheme="minorHAnsi" w:eastAsiaTheme="minorEastAsia" w:hAnsiTheme="minorHAnsi" w:cstheme="minorBidi"/>
                <w:noProof/>
                <w:sz w:val="22"/>
                <w:szCs w:val="22"/>
                <w:lang w:val="es-ES"/>
              </w:rPr>
              <w:tab/>
            </w:r>
            <w:r w:rsidRPr="00BC7185">
              <w:rPr>
                <w:rStyle w:val="Hipervnculo"/>
                <w:noProof/>
              </w:rPr>
              <w:t>El centro de mando cuando se activa el plan de contingencia</w:t>
            </w:r>
            <w:r>
              <w:rPr>
                <w:noProof/>
                <w:webHidden/>
              </w:rPr>
              <w:tab/>
            </w:r>
            <w:r>
              <w:rPr>
                <w:noProof/>
                <w:webHidden/>
              </w:rPr>
              <w:fldChar w:fldCharType="begin"/>
            </w:r>
            <w:r>
              <w:rPr>
                <w:noProof/>
                <w:webHidden/>
              </w:rPr>
              <w:instrText xml:space="preserve"> PAGEREF _Toc38111417 \h </w:instrText>
            </w:r>
            <w:r>
              <w:rPr>
                <w:noProof/>
                <w:webHidden/>
              </w:rPr>
            </w:r>
            <w:r>
              <w:rPr>
                <w:noProof/>
                <w:webHidden/>
              </w:rPr>
              <w:fldChar w:fldCharType="separate"/>
            </w:r>
            <w:r>
              <w:rPr>
                <w:noProof/>
                <w:webHidden/>
              </w:rPr>
              <w:t>9</w:t>
            </w:r>
            <w:r>
              <w:rPr>
                <w:noProof/>
                <w:webHidden/>
              </w:rPr>
              <w:fldChar w:fldCharType="end"/>
            </w:r>
          </w:hyperlink>
        </w:p>
        <w:p w14:paraId="4514C921" w14:textId="7E3B085C" w:rsidR="00D222D7" w:rsidRDefault="00D222D7">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18" w:history="1">
            <w:r w:rsidRPr="00BC7185">
              <w:rPr>
                <w:rStyle w:val="Hipervnculo"/>
                <w:noProof/>
              </w:rPr>
              <w:t>5.1</w:t>
            </w:r>
            <w:r>
              <w:rPr>
                <w:rFonts w:asciiTheme="minorHAnsi" w:eastAsiaTheme="minorEastAsia" w:hAnsiTheme="minorHAnsi" w:cstheme="minorBidi"/>
                <w:noProof/>
                <w:sz w:val="22"/>
                <w:szCs w:val="22"/>
                <w:lang w:val="es-ES"/>
              </w:rPr>
              <w:tab/>
            </w:r>
            <w:r w:rsidRPr="00BC7185">
              <w:rPr>
                <w:rStyle w:val="Hipervnculo"/>
                <w:noProof/>
              </w:rPr>
              <w:t>Organización del gabinete de crisis</w:t>
            </w:r>
            <w:r>
              <w:rPr>
                <w:noProof/>
                <w:webHidden/>
              </w:rPr>
              <w:tab/>
            </w:r>
            <w:r>
              <w:rPr>
                <w:noProof/>
                <w:webHidden/>
              </w:rPr>
              <w:fldChar w:fldCharType="begin"/>
            </w:r>
            <w:r>
              <w:rPr>
                <w:noProof/>
                <w:webHidden/>
              </w:rPr>
              <w:instrText xml:space="preserve"> PAGEREF _Toc38111418 \h </w:instrText>
            </w:r>
            <w:r>
              <w:rPr>
                <w:noProof/>
                <w:webHidden/>
              </w:rPr>
            </w:r>
            <w:r>
              <w:rPr>
                <w:noProof/>
                <w:webHidden/>
              </w:rPr>
              <w:fldChar w:fldCharType="separate"/>
            </w:r>
            <w:r>
              <w:rPr>
                <w:noProof/>
                <w:webHidden/>
              </w:rPr>
              <w:t>9</w:t>
            </w:r>
            <w:r>
              <w:rPr>
                <w:noProof/>
                <w:webHidden/>
              </w:rPr>
              <w:fldChar w:fldCharType="end"/>
            </w:r>
          </w:hyperlink>
        </w:p>
        <w:p w14:paraId="4974DCAA" w14:textId="29C4EA98" w:rsidR="00D222D7" w:rsidRDefault="00D222D7">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19" w:history="1">
            <w:r w:rsidRPr="00BC7185">
              <w:rPr>
                <w:rStyle w:val="Hipervnculo"/>
                <w:noProof/>
              </w:rPr>
              <w:t>5.2</w:t>
            </w:r>
            <w:r>
              <w:rPr>
                <w:rFonts w:asciiTheme="minorHAnsi" w:eastAsiaTheme="minorEastAsia" w:hAnsiTheme="minorHAnsi" w:cstheme="minorBidi"/>
                <w:noProof/>
                <w:sz w:val="22"/>
                <w:szCs w:val="22"/>
                <w:lang w:val="es-ES"/>
              </w:rPr>
              <w:tab/>
            </w:r>
            <w:r w:rsidRPr="00BC7185">
              <w:rPr>
                <w:rStyle w:val="Hipervnculo"/>
                <w:noProof/>
              </w:rPr>
              <w:t>Comunicación</w:t>
            </w:r>
            <w:r>
              <w:rPr>
                <w:noProof/>
                <w:webHidden/>
              </w:rPr>
              <w:tab/>
            </w:r>
            <w:r>
              <w:rPr>
                <w:noProof/>
                <w:webHidden/>
              </w:rPr>
              <w:fldChar w:fldCharType="begin"/>
            </w:r>
            <w:r>
              <w:rPr>
                <w:noProof/>
                <w:webHidden/>
              </w:rPr>
              <w:instrText xml:space="preserve"> PAGEREF _Toc38111419 \h </w:instrText>
            </w:r>
            <w:r>
              <w:rPr>
                <w:noProof/>
                <w:webHidden/>
              </w:rPr>
            </w:r>
            <w:r>
              <w:rPr>
                <w:noProof/>
                <w:webHidden/>
              </w:rPr>
              <w:fldChar w:fldCharType="separate"/>
            </w:r>
            <w:r>
              <w:rPr>
                <w:noProof/>
                <w:webHidden/>
              </w:rPr>
              <w:t>9</w:t>
            </w:r>
            <w:r>
              <w:rPr>
                <w:noProof/>
                <w:webHidden/>
              </w:rPr>
              <w:fldChar w:fldCharType="end"/>
            </w:r>
          </w:hyperlink>
        </w:p>
        <w:p w14:paraId="23425242" w14:textId="76487C17" w:rsidR="00D222D7" w:rsidRDefault="00D222D7">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20" w:history="1">
            <w:r w:rsidRPr="00BC7185">
              <w:rPr>
                <w:rStyle w:val="Hipervnculo"/>
                <w:noProof/>
              </w:rPr>
              <w:t>5.3</w:t>
            </w:r>
            <w:r>
              <w:rPr>
                <w:rFonts w:asciiTheme="minorHAnsi" w:eastAsiaTheme="minorEastAsia" w:hAnsiTheme="minorHAnsi" w:cstheme="minorBidi"/>
                <w:noProof/>
                <w:sz w:val="22"/>
                <w:szCs w:val="22"/>
                <w:lang w:val="es-ES"/>
              </w:rPr>
              <w:tab/>
            </w:r>
            <w:r w:rsidRPr="00BC7185">
              <w:rPr>
                <w:rStyle w:val="Hipervnculo"/>
                <w:noProof/>
              </w:rPr>
              <w:t>Continuidad de la atención regular</w:t>
            </w:r>
            <w:r>
              <w:rPr>
                <w:noProof/>
                <w:webHidden/>
              </w:rPr>
              <w:tab/>
            </w:r>
            <w:r>
              <w:rPr>
                <w:noProof/>
                <w:webHidden/>
              </w:rPr>
              <w:fldChar w:fldCharType="begin"/>
            </w:r>
            <w:r>
              <w:rPr>
                <w:noProof/>
                <w:webHidden/>
              </w:rPr>
              <w:instrText xml:space="preserve"> PAGEREF _Toc38111420 \h </w:instrText>
            </w:r>
            <w:r>
              <w:rPr>
                <w:noProof/>
                <w:webHidden/>
              </w:rPr>
            </w:r>
            <w:r>
              <w:rPr>
                <w:noProof/>
                <w:webHidden/>
              </w:rPr>
              <w:fldChar w:fldCharType="separate"/>
            </w:r>
            <w:r>
              <w:rPr>
                <w:noProof/>
                <w:webHidden/>
              </w:rPr>
              <w:t>9</w:t>
            </w:r>
            <w:r>
              <w:rPr>
                <w:noProof/>
                <w:webHidden/>
              </w:rPr>
              <w:fldChar w:fldCharType="end"/>
            </w:r>
          </w:hyperlink>
        </w:p>
        <w:p w14:paraId="425A620D" w14:textId="36990C3A" w:rsidR="00D222D7" w:rsidRDefault="00D222D7">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21" w:history="1">
            <w:r w:rsidRPr="00BC7185">
              <w:rPr>
                <w:rStyle w:val="Hipervnculo"/>
                <w:noProof/>
              </w:rPr>
              <w:t>5.4</w:t>
            </w:r>
            <w:r>
              <w:rPr>
                <w:rFonts w:asciiTheme="minorHAnsi" w:eastAsiaTheme="minorEastAsia" w:hAnsiTheme="minorHAnsi" w:cstheme="minorBidi"/>
                <w:noProof/>
                <w:sz w:val="22"/>
                <w:szCs w:val="22"/>
                <w:lang w:val="es-ES"/>
              </w:rPr>
              <w:tab/>
            </w:r>
            <w:r w:rsidRPr="00BC7185">
              <w:rPr>
                <w:rStyle w:val="Hipervnculo"/>
                <w:noProof/>
              </w:rPr>
              <w:t>Atención al brote</w:t>
            </w:r>
            <w:r>
              <w:rPr>
                <w:noProof/>
                <w:webHidden/>
              </w:rPr>
              <w:tab/>
            </w:r>
            <w:r>
              <w:rPr>
                <w:noProof/>
                <w:webHidden/>
              </w:rPr>
              <w:fldChar w:fldCharType="begin"/>
            </w:r>
            <w:r>
              <w:rPr>
                <w:noProof/>
                <w:webHidden/>
              </w:rPr>
              <w:instrText xml:space="preserve"> PAGEREF _Toc38111421 \h </w:instrText>
            </w:r>
            <w:r>
              <w:rPr>
                <w:noProof/>
                <w:webHidden/>
              </w:rPr>
            </w:r>
            <w:r>
              <w:rPr>
                <w:noProof/>
                <w:webHidden/>
              </w:rPr>
              <w:fldChar w:fldCharType="separate"/>
            </w:r>
            <w:r>
              <w:rPr>
                <w:noProof/>
                <w:webHidden/>
              </w:rPr>
              <w:t>9</w:t>
            </w:r>
            <w:r>
              <w:rPr>
                <w:noProof/>
                <w:webHidden/>
              </w:rPr>
              <w:fldChar w:fldCharType="end"/>
            </w:r>
          </w:hyperlink>
        </w:p>
        <w:p w14:paraId="20706FC8" w14:textId="2AD30899" w:rsidR="00D222D7" w:rsidRDefault="00D222D7">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22" w:history="1">
            <w:r w:rsidRPr="00BC7185">
              <w:rPr>
                <w:rStyle w:val="Hipervnculo"/>
                <w:noProof/>
              </w:rPr>
              <w:t>5.5</w:t>
            </w:r>
            <w:r>
              <w:rPr>
                <w:rFonts w:asciiTheme="minorHAnsi" w:eastAsiaTheme="minorEastAsia" w:hAnsiTheme="minorHAnsi" w:cstheme="minorBidi"/>
                <w:noProof/>
                <w:sz w:val="22"/>
                <w:szCs w:val="22"/>
                <w:lang w:val="es-ES"/>
              </w:rPr>
              <w:tab/>
            </w:r>
            <w:r w:rsidRPr="00BC7185">
              <w:rPr>
                <w:rStyle w:val="Hipervnculo"/>
                <w:noProof/>
              </w:rPr>
              <w:t>Recursos Humanos</w:t>
            </w:r>
            <w:r>
              <w:rPr>
                <w:noProof/>
                <w:webHidden/>
              </w:rPr>
              <w:tab/>
            </w:r>
            <w:r>
              <w:rPr>
                <w:noProof/>
                <w:webHidden/>
              </w:rPr>
              <w:fldChar w:fldCharType="begin"/>
            </w:r>
            <w:r>
              <w:rPr>
                <w:noProof/>
                <w:webHidden/>
              </w:rPr>
              <w:instrText xml:space="preserve"> PAGEREF _Toc38111422 \h </w:instrText>
            </w:r>
            <w:r>
              <w:rPr>
                <w:noProof/>
                <w:webHidden/>
              </w:rPr>
            </w:r>
            <w:r>
              <w:rPr>
                <w:noProof/>
                <w:webHidden/>
              </w:rPr>
              <w:fldChar w:fldCharType="separate"/>
            </w:r>
            <w:r>
              <w:rPr>
                <w:noProof/>
                <w:webHidden/>
              </w:rPr>
              <w:t>9</w:t>
            </w:r>
            <w:r>
              <w:rPr>
                <w:noProof/>
                <w:webHidden/>
              </w:rPr>
              <w:fldChar w:fldCharType="end"/>
            </w:r>
          </w:hyperlink>
        </w:p>
        <w:p w14:paraId="147D0415" w14:textId="1C44A788" w:rsidR="00D222D7" w:rsidRDefault="00D222D7">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23" w:history="1">
            <w:r w:rsidRPr="00BC7185">
              <w:rPr>
                <w:rStyle w:val="Hipervnculo"/>
                <w:noProof/>
              </w:rPr>
              <w:t>6.</w:t>
            </w:r>
            <w:r>
              <w:rPr>
                <w:rFonts w:asciiTheme="minorHAnsi" w:eastAsiaTheme="minorEastAsia" w:hAnsiTheme="minorHAnsi" w:cstheme="minorBidi"/>
                <w:noProof/>
                <w:sz w:val="22"/>
                <w:szCs w:val="22"/>
                <w:lang w:val="es-ES"/>
              </w:rPr>
              <w:tab/>
            </w:r>
            <w:r w:rsidRPr="00BC7185">
              <w:rPr>
                <w:rStyle w:val="Hipervnculo"/>
                <w:noProof/>
              </w:rPr>
              <w:t>Organización del hospital durante el brote</w:t>
            </w:r>
            <w:r>
              <w:rPr>
                <w:noProof/>
                <w:webHidden/>
              </w:rPr>
              <w:tab/>
            </w:r>
            <w:r>
              <w:rPr>
                <w:noProof/>
                <w:webHidden/>
              </w:rPr>
              <w:fldChar w:fldCharType="begin"/>
            </w:r>
            <w:r>
              <w:rPr>
                <w:noProof/>
                <w:webHidden/>
              </w:rPr>
              <w:instrText xml:space="preserve"> PAGEREF _Toc38111423 \h </w:instrText>
            </w:r>
            <w:r>
              <w:rPr>
                <w:noProof/>
                <w:webHidden/>
              </w:rPr>
            </w:r>
            <w:r>
              <w:rPr>
                <w:noProof/>
                <w:webHidden/>
              </w:rPr>
              <w:fldChar w:fldCharType="separate"/>
            </w:r>
            <w:r>
              <w:rPr>
                <w:noProof/>
                <w:webHidden/>
              </w:rPr>
              <w:t>10</w:t>
            </w:r>
            <w:r>
              <w:rPr>
                <w:noProof/>
                <w:webHidden/>
              </w:rPr>
              <w:fldChar w:fldCharType="end"/>
            </w:r>
          </w:hyperlink>
        </w:p>
        <w:p w14:paraId="1B12447E" w14:textId="1AE829FF" w:rsidR="00D222D7" w:rsidRDefault="00D222D7">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24" w:history="1">
            <w:r w:rsidRPr="00BC7185">
              <w:rPr>
                <w:rStyle w:val="Hipervnculo"/>
                <w:noProof/>
              </w:rPr>
              <w:t>6.1</w:t>
            </w:r>
            <w:r>
              <w:rPr>
                <w:rFonts w:asciiTheme="minorHAnsi" w:eastAsiaTheme="minorEastAsia" w:hAnsiTheme="minorHAnsi" w:cstheme="minorBidi"/>
                <w:noProof/>
                <w:sz w:val="22"/>
                <w:szCs w:val="22"/>
                <w:lang w:val="es-ES"/>
              </w:rPr>
              <w:tab/>
            </w:r>
            <w:r w:rsidRPr="00BC7185">
              <w:rPr>
                <w:rStyle w:val="Hipervnculo"/>
                <w:noProof/>
              </w:rPr>
              <w:t>Organización para atender el covid</w:t>
            </w:r>
            <w:r>
              <w:rPr>
                <w:noProof/>
                <w:webHidden/>
              </w:rPr>
              <w:tab/>
            </w:r>
            <w:r>
              <w:rPr>
                <w:noProof/>
                <w:webHidden/>
              </w:rPr>
              <w:fldChar w:fldCharType="begin"/>
            </w:r>
            <w:r>
              <w:rPr>
                <w:noProof/>
                <w:webHidden/>
              </w:rPr>
              <w:instrText xml:space="preserve"> PAGEREF _Toc38111424 \h </w:instrText>
            </w:r>
            <w:r>
              <w:rPr>
                <w:noProof/>
                <w:webHidden/>
              </w:rPr>
            </w:r>
            <w:r>
              <w:rPr>
                <w:noProof/>
                <w:webHidden/>
              </w:rPr>
              <w:fldChar w:fldCharType="separate"/>
            </w:r>
            <w:r>
              <w:rPr>
                <w:noProof/>
                <w:webHidden/>
              </w:rPr>
              <w:t>10</w:t>
            </w:r>
            <w:r>
              <w:rPr>
                <w:noProof/>
                <w:webHidden/>
              </w:rPr>
              <w:fldChar w:fldCharType="end"/>
            </w:r>
          </w:hyperlink>
        </w:p>
        <w:p w14:paraId="26DA455B" w14:textId="37F6C814" w:rsidR="00D222D7" w:rsidRDefault="00D222D7">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25" w:history="1">
            <w:r w:rsidRPr="00BC7185">
              <w:rPr>
                <w:rStyle w:val="Hipervnculo"/>
                <w:noProof/>
              </w:rPr>
              <w:t>6.2</w:t>
            </w:r>
            <w:r>
              <w:rPr>
                <w:rFonts w:asciiTheme="minorHAnsi" w:eastAsiaTheme="minorEastAsia" w:hAnsiTheme="minorHAnsi" w:cstheme="minorBidi"/>
                <w:noProof/>
                <w:sz w:val="22"/>
                <w:szCs w:val="22"/>
                <w:lang w:val="es-ES"/>
              </w:rPr>
              <w:tab/>
            </w:r>
            <w:r w:rsidRPr="00BC7185">
              <w:rPr>
                <w:rStyle w:val="Hipervnculo"/>
                <w:noProof/>
              </w:rPr>
              <w:t>Planificación de continuidad</w:t>
            </w:r>
            <w:r>
              <w:rPr>
                <w:noProof/>
                <w:webHidden/>
              </w:rPr>
              <w:tab/>
            </w:r>
            <w:r>
              <w:rPr>
                <w:noProof/>
                <w:webHidden/>
              </w:rPr>
              <w:fldChar w:fldCharType="begin"/>
            </w:r>
            <w:r>
              <w:rPr>
                <w:noProof/>
                <w:webHidden/>
              </w:rPr>
              <w:instrText xml:space="preserve"> PAGEREF _Toc38111425 \h </w:instrText>
            </w:r>
            <w:r>
              <w:rPr>
                <w:noProof/>
                <w:webHidden/>
              </w:rPr>
            </w:r>
            <w:r>
              <w:rPr>
                <w:noProof/>
                <w:webHidden/>
              </w:rPr>
              <w:fldChar w:fldCharType="separate"/>
            </w:r>
            <w:r>
              <w:rPr>
                <w:noProof/>
                <w:webHidden/>
              </w:rPr>
              <w:t>10</w:t>
            </w:r>
            <w:r>
              <w:rPr>
                <w:noProof/>
                <w:webHidden/>
              </w:rPr>
              <w:fldChar w:fldCharType="end"/>
            </w:r>
          </w:hyperlink>
        </w:p>
        <w:p w14:paraId="1EA374A6" w14:textId="4C933486" w:rsidR="00D222D7" w:rsidRDefault="00D222D7">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26" w:history="1">
            <w:r w:rsidRPr="00BC7185">
              <w:rPr>
                <w:rStyle w:val="Hipervnculo"/>
                <w:noProof/>
              </w:rPr>
              <w:t>7.</w:t>
            </w:r>
            <w:r>
              <w:rPr>
                <w:rFonts w:asciiTheme="minorHAnsi" w:eastAsiaTheme="minorEastAsia" w:hAnsiTheme="minorHAnsi" w:cstheme="minorBidi"/>
                <w:noProof/>
                <w:sz w:val="22"/>
                <w:szCs w:val="22"/>
                <w:lang w:val="es-ES"/>
              </w:rPr>
              <w:tab/>
            </w:r>
            <w:r w:rsidRPr="00BC7185">
              <w:rPr>
                <w:rStyle w:val="Hipervnculo"/>
                <w:noProof/>
              </w:rPr>
              <w:t>Plan de Formación para el personal del hospital</w:t>
            </w:r>
            <w:r>
              <w:rPr>
                <w:noProof/>
                <w:webHidden/>
              </w:rPr>
              <w:tab/>
            </w:r>
            <w:r>
              <w:rPr>
                <w:noProof/>
                <w:webHidden/>
              </w:rPr>
              <w:fldChar w:fldCharType="begin"/>
            </w:r>
            <w:r>
              <w:rPr>
                <w:noProof/>
                <w:webHidden/>
              </w:rPr>
              <w:instrText xml:space="preserve"> PAGEREF _Toc38111426 \h </w:instrText>
            </w:r>
            <w:r>
              <w:rPr>
                <w:noProof/>
                <w:webHidden/>
              </w:rPr>
            </w:r>
            <w:r>
              <w:rPr>
                <w:noProof/>
                <w:webHidden/>
              </w:rPr>
              <w:fldChar w:fldCharType="separate"/>
            </w:r>
            <w:r>
              <w:rPr>
                <w:noProof/>
                <w:webHidden/>
              </w:rPr>
              <w:t>11</w:t>
            </w:r>
            <w:r>
              <w:rPr>
                <w:noProof/>
                <w:webHidden/>
              </w:rPr>
              <w:fldChar w:fldCharType="end"/>
            </w:r>
          </w:hyperlink>
        </w:p>
        <w:p w14:paraId="7FBECDCE" w14:textId="71CBCDB6" w:rsidR="00D222D7" w:rsidRDefault="00D222D7">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27" w:history="1">
            <w:r w:rsidRPr="00BC7185">
              <w:rPr>
                <w:rStyle w:val="Hipervnculo"/>
                <w:noProof/>
              </w:rPr>
              <w:t>8.</w:t>
            </w:r>
            <w:r>
              <w:rPr>
                <w:rFonts w:asciiTheme="minorHAnsi" w:eastAsiaTheme="minorEastAsia" w:hAnsiTheme="minorHAnsi" w:cstheme="minorBidi"/>
                <w:noProof/>
                <w:sz w:val="22"/>
                <w:szCs w:val="22"/>
                <w:lang w:val="es-ES"/>
              </w:rPr>
              <w:tab/>
            </w:r>
            <w:r w:rsidRPr="00BC7185">
              <w:rPr>
                <w:rStyle w:val="Hipervnculo"/>
                <w:noProof/>
              </w:rPr>
              <w:t>Prever, planificar, programar</w:t>
            </w:r>
            <w:r>
              <w:rPr>
                <w:noProof/>
                <w:webHidden/>
              </w:rPr>
              <w:tab/>
            </w:r>
            <w:r>
              <w:rPr>
                <w:noProof/>
                <w:webHidden/>
              </w:rPr>
              <w:fldChar w:fldCharType="begin"/>
            </w:r>
            <w:r>
              <w:rPr>
                <w:noProof/>
                <w:webHidden/>
              </w:rPr>
              <w:instrText xml:space="preserve"> PAGEREF _Toc38111427 \h </w:instrText>
            </w:r>
            <w:r>
              <w:rPr>
                <w:noProof/>
                <w:webHidden/>
              </w:rPr>
            </w:r>
            <w:r>
              <w:rPr>
                <w:noProof/>
                <w:webHidden/>
              </w:rPr>
              <w:fldChar w:fldCharType="separate"/>
            </w:r>
            <w:r>
              <w:rPr>
                <w:noProof/>
                <w:webHidden/>
              </w:rPr>
              <w:t>12</w:t>
            </w:r>
            <w:r>
              <w:rPr>
                <w:noProof/>
                <w:webHidden/>
              </w:rPr>
              <w:fldChar w:fldCharType="end"/>
            </w:r>
          </w:hyperlink>
        </w:p>
        <w:p w14:paraId="55EA5F4E" w14:textId="1656C224" w:rsidR="00D222D7" w:rsidRDefault="00D222D7">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28" w:history="1">
            <w:r w:rsidRPr="00BC7185">
              <w:rPr>
                <w:rStyle w:val="Hipervnculo"/>
                <w:noProof/>
              </w:rPr>
              <w:t>8.1</w:t>
            </w:r>
            <w:r>
              <w:rPr>
                <w:rFonts w:asciiTheme="minorHAnsi" w:eastAsiaTheme="minorEastAsia" w:hAnsiTheme="minorHAnsi" w:cstheme="minorBidi"/>
                <w:noProof/>
                <w:sz w:val="22"/>
                <w:szCs w:val="22"/>
                <w:lang w:val="es-ES"/>
              </w:rPr>
              <w:tab/>
            </w:r>
            <w:r w:rsidRPr="00BC7185">
              <w:rPr>
                <w:rStyle w:val="Hipervnculo"/>
                <w:noProof/>
              </w:rPr>
              <w:t>Previsión de la extensión del brote en el área geográfica</w:t>
            </w:r>
            <w:r>
              <w:rPr>
                <w:noProof/>
                <w:webHidden/>
              </w:rPr>
              <w:tab/>
            </w:r>
            <w:r>
              <w:rPr>
                <w:noProof/>
                <w:webHidden/>
              </w:rPr>
              <w:fldChar w:fldCharType="begin"/>
            </w:r>
            <w:r>
              <w:rPr>
                <w:noProof/>
                <w:webHidden/>
              </w:rPr>
              <w:instrText xml:space="preserve"> PAGEREF _Toc38111428 \h </w:instrText>
            </w:r>
            <w:r>
              <w:rPr>
                <w:noProof/>
                <w:webHidden/>
              </w:rPr>
            </w:r>
            <w:r>
              <w:rPr>
                <w:noProof/>
                <w:webHidden/>
              </w:rPr>
              <w:fldChar w:fldCharType="separate"/>
            </w:r>
            <w:r>
              <w:rPr>
                <w:noProof/>
                <w:webHidden/>
              </w:rPr>
              <w:t>12</w:t>
            </w:r>
            <w:r>
              <w:rPr>
                <w:noProof/>
                <w:webHidden/>
              </w:rPr>
              <w:fldChar w:fldCharType="end"/>
            </w:r>
          </w:hyperlink>
        </w:p>
        <w:p w14:paraId="1B571CC3" w14:textId="48EB5DF5"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29" w:history="1">
            <w:r w:rsidRPr="00BC7185">
              <w:rPr>
                <w:rStyle w:val="Hipervnculo"/>
                <w:noProof/>
              </w:rPr>
              <w:t>8.1.1</w:t>
            </w:r>
            <w:r>
              <w:rPr>
                <w:rFonts w:asciiTheme="minorHAnsi" w:eastAsiaTheme="minorEastAsia" w:hAnsiTheme="minorHAnsi" w:cstheme="minorBidi"/>
                <w:noProof/>
                <w:sz w:val="22"/>
                <w:szCs w:val="22"/>
                <w:lang w:val="es-ES"/>
              </w:rPr>
              <w:tab/>
            </w:r>
            <w:r w:rsidRPr="00BC7185">
              <w:rPr>
                <w:rStyle w:val="Hipervnculo"/>
                <w:noProof/>
              </w:rPr>
              <w:t>Población atendida</w:t>
            </w:r>
            <w:r>
              <w:rPr>
                <w:noProof/>
                <w:webHidden/>
              </w:rPr>
              <w:tab/>
            </w:r>
            <w:r>
              <w:rPr>
                <w:noProof/>
                <w:webHidden/>
              </w:rPr>
              <w:fldChar w:fldCharType="begin"/>
            </w:r>
            <w:r>
              <w:rPr>
                <w:noProof/>
                <w:webHidden/>
              </w:rPr>
              <w:instrText xml:space="preserve"> PAGEREF _Toc38111429 \h </w:instrText>
            </w:r>
            <w:r>
              <w:rPr>
                <w:noProof/>
                <w:webHidden/>
              </w:rPr>
            </w:r>
            <w:r>
              <w:rPr>
                <w:noProof/>
                <w:webHidden/>
              </w:rPr>
              <w:fldChar w:fldCharType="separate"/>
            </w:r>
            <w:r>
              <w:rPr>
                <w:noProof/>
                <w:webHidden/>
              </w:rPr>
              <w:t>12</w:t>
            </w:r>
            <w:r>
              <w:rPr>
                <w:noProof/>
                <w:webHidden/>
              </w:rPr>
              <w:fldChar w:fldCharType="end"/>
            </w:r>
          </w:hyperlink>
        </w:p>
        <w:p w14:paraId="77F72E1E" w14:textId="43270574"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30" w:history="1">
            <w:r w:rsidRPr="00BC7185">
              <w:rPr>
                <w:rStyle w:val="Hipervnculo"/>
                <w:noProof/>
              </w:rPr>
              <w:t>8.1.2</w:t>
            </w:r>
            <w:r>
              <w:rPr>
                <w:rFonts w:asciiTheme="minorHAnsi" w:eastAsiaTheme="minorEastAsia" w:hAnsiTheme="minorHAnsi" w:cstheme="minorBidi"/>
                <w:noProof/>
                <w:sz w:val="22"/>
                <w:szCs w:val="22"/>
                <w:lang w:val="es-ES"/>
              </w:rPr>
              <w:tab/>
            </w:r>
            <w:r w:rsidRPr="00BC7185">
              <w:rPr>
                <w:rStyle w:val="Hipervnculo"/>
                <w:noProof/>
              </w:rPr>
              <w:t>evolución de ingresos por el brote de la infección</w:t>
            </w:r>
            <w:r>
              <w:rPr>
                <w:noProof/>
                <w:webHidden/>
              </w:rPr>
              <w:tab/>
            </w:r>
            <w:r>
              <w:rPr>
                <w:noProof/>
                <w:webHidden/>
              </w:rPr>
              <w:fldChar w:fldCharType="begin"/>
            </w:r>
            <w:r>
              <w:rPr>
                <w:noProof/>
                <w:webHidden/>
              </w:rPr>
              <w:instrText xml:space="preserve"> PAGEREF _Toc38111430 \h </w:instrText>
            </w:r>
            <w:r>
              <w:rPr>
                <w:noProof/>
                <w:webHidden/>
              </w:rPr>
            </w:r>
            <w:r>
              <w:rPr>
                <w:noProof/>
                <w:webHidden/>
              </w:rPr>
              <w:fldChar w:fldCharType="separate"/>
            </w:r>
            <w:r>
              <w:rPr>
                <w:noProof/>
                <w:webHidden/>
              </w:rPr>
              <w:t>13</w:t>
            </w:r>
            <w:r>
              <w:rPr>
                <w:noProof/>
                <w:webHidden/>
              </w:rPr>
              <w:fldChar w:fldCharType="end"/>
            </w:r>
          </w:hyperlink>
        </w:p>
        <w:p w14:paraId="60B12776" w14:textId="77F896EC" w:rsidR="00D222D7" w:rsidRDefault="00D222D7">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31" w:history="1">
            <w:r w:rsidRPr="00BC7185">
              <w:rPr>
                <w:rStyle w:val="Hipervnculo"/>
                <w:noProof/>
              </w:rPr>
              <w:t>8.2</w:t>
            </w:r>
            <w:r>
              <w:rPr>
                <w:rFonts w:asciiTheme="minorHAnsi" w:eastAsiaTheme="minorEastAsia" w:hAnsiTheme="minorHAnsi" w:cstheme="minorBidi"/>
                <w:noProof/>
                <w:sz w:val="22"/>
                <w:szCs w:val="22"/>
                <w:lang w:val="es-ES"/>
              </w:rPr>
              <w:tab/>
            </w:r>
            <w:r w:rsidRPr="00BC7185">
              <w:rPr>
                <w:rStyle w:val="Hipervnculo"/>
                <w:noProof/>
              </w:rPr>
              <w:t>Trayectoria de los pacientes covid a través de las diferentes etapas</w:t>
            </w:r>
            <w:r>
              <w:rPr>
                <w:noProof/>
                <w:webHidden/>
              </w:rPr>
              <w:tab/>
            </w:r>
            <w:r>
              <w:rPr>
                <w:noProof/>
                <w:webHidden/>
              </w:rPr>
              <w:fldChar w:fldCharType="begin"/>
            </w:r>
            <w:r>
              <w:rPr>
                <w:noProof/>
                <w:webHidden/>
              </w:rPr>
              <w:instrText xml:space="preserve"> PAGEREF _Toc38111431 \h </w:instrText>
            </w:r>
            <w:r>
              <w:rPr>
                <w:noProof/>
                <w:webHidden/>
              </w:rPr>
            </w:r>
            <w:r>
              <w:rPr>
                <w:noProof/>
                <w:webHidden/>
              </w:rPr>
              <w:fldChar w:fldCharType="separate"/>
            </w:r>
            <w:r>
              <w:rPr>
                <w:noProof/>
                <w:webHidden/>
              </w:rPr>
              <w:t>13</w:t>
            </w:r>
            <w:r>
              <w:rPr>
                <w:noProof/>
                <w:webHidden/>
              </w:rPr>
              <w:fldChar w:fldCharType="end"/>
            </w:r>
          </w:hyperlink>
        </w:p>
        <w:p w14:paraId="0743CFBC" w14:textId="29D3E5BB"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32" w:history="1">
            <w:r w:rsidRPr="00BC7185">
              <w:rPr>
                <w:rStyle w:val="Hipervnculo"/>
                <w:noProof/>
              </w:rPr>
              <w:t>8.2.1</w:t>
            </w:r>
            <w:r>
              <w:rPr>
                <w:rFonts w:asciiTheme="minorHAnsi" w:eastAsiaTheme="minorEastAsia" w:hAnsiTheme="minorHAnsi" w:cstheme="minorBidi"/>
                <w:noProof/>
                <w:sz w:val="22"/>
                <w:szCs w:val="22"/>
                <w:lang w:val="es-ES"/>
              </w:rPr>
              <w:tab/>
            </w:r>
            <w:r w:rsidRPr="00BC7185">
              <w:rPr>
                <w:rStyle w:val="Hipervnculo"/>
                <w:noProof/>
              </w:rPr>
              <w:t>Urgencias</w:t>
            </w:r>
            <w:r>
              <w:rPr>
                <w:noProof/>
                <w:webHidden/>
              </w:rPr>
              <w:tab/>
            </w:r>
            <w:r>
              <w:rPr>
                <w:noProof/>
                <w:webHidden/>
              </w:rPr>
              <w:fldChar w:fldCharType="begin"/>
            </w:r>
            <w:r>
              <w:rPr>
                <w:noProof/>
                <w:webHidden/>
              </w:rPr>
              <w:instrText xml:space="preserve"> PAGEREF _Toc38111432 \h </w:instrText>
            </w:r>
            <w:r>
              <w:rPr>
                <w:noProof/>
                <w:webHidden/>
              </w:rPr>
            </w:r>
            <w:r>
              <w:rPr>
                <w:noProof/>
                <w:webHidden/>
              </w:rPr>
              <w:fldChar w:fldCharType="separate"/>
            </w:r>
            <w:r>
              <w:rPr>
                <w:noProof/>
                <w:webHidden/>
              </w:rPr>
              <w:t>16</w:t>
            </w:r>
            <w:r>
              <w:rPr>
                <w:noProof/>
                <w:webHidden/>
              </w:rPr>
              <w:fldChar w:fldCharType="end"/>
            </w:r>
          </w:hyperlink>
        </w:p>
        <w:p w14:paraId="4F85080F" w14:textId="29AAEE08"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33" w:history="1">
            <w:r w:rsidRPr="00BC7185">
              <w:rPr>
                <w:rStyle w:val="Hipervnculo"/>
                <w:noProof/>
              </w:rPr>
              <w:t>8.2.2</w:t>
            </w:r>
            <w:r>
              <w:rPr>
                <w:rFonts w:asciiTheme="minorHAnsi" w:eastAsiaTheme="minorEastAsia" w:hAnsiTheme="minorHAnsi" w:cstheme="minorBidi"/>
                <w:noProof/>
                <w:sz w:val="22"/>
                <w:szCs w:val="22"/>
                <w:lang w:val="es-ES"/>
              </w:rPr>
              <w:tab/>
            </w:r>
            <w:r w:rsidRPr="00BC7185">
              <w:rPr>
                <w:rStyle w:val="Hipervnculo"/>
                <w:noProof/>
              </w:rPr>
              <w:t>Ingreso Prediagnóstico</w:t>
            </w:r>
            <w:r>
              <w:rPr>
                <w:noProof/>
                <w:webHidden/>
              </w:rPr>
              <w:tab/>
            </w:r>
            <w:r>
              <w:rPr>
                <w:noProof/>
                <w:webHidden/>
              </w:rPr>
              <w:fldChar w:fldCharType="begin"/>
            </w:r>
            <w:r>
              <w:rPr>
                <w:noProof/>
                <w:webHidden/>
              </w:rPr>
              <w:instrText xml:space="preserve"> PAGEREF _Toc38111433 \h </w:instrText>
            </w:r>
            <w:r>
              <w:rPr>
                <w:noProof/>
                <w:webHidden/>
              </w:rPr>
            </w:r>
            <w:r>
              <w:rPr>
                <w:noProof/>
                <w:webHidden/>
              </w:rPr>
              <w:fldChar w:fldCharType="separate"/>
            </w:r>
            <w:r>
              <w:rPr>
                <w:noProof/>
                <w:webHidden/>
              </w:rPr>
              <w:t>17</w:t>
            </w:r>
            <w:r>
              <w:rPr>
                <w:noProof/>
                <w:webHidden/>
              </w:rPr>
              <w:fldChar w:fldCharType="end"/>
            </w:r>
          </w:hyperlink>
        </w:p>
        <w:p w14:paraId="3D92FA18" w14:textId="115387F2"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34" w:history="1">
            <w:r w:rsidRPr="00BC7185">
              <w:rPr>
                <w:rStyle w:val="Hipervnculo"/>
                <w:noProof/>
              </w:rPr>
              <w:t>8.2.3</w:t>
            </w:r>
            <w:r>
              <w:rPr>
                <w:rFonts w:asciiTheme="minorHAnsi" w:eastAsiaTheme="minorEastAsia" w:hAnsiTheme="minorHAnsi" w:cstheme="minorBidi"/>
                <w:noProof/>
                <w:sz w:val="22"/>
                <w:szCs w:val="22"/>
                <w:lang w:val="es-ES"/>
              </w:rPr>
              <w:tab/>
            </w:r>
            <w:r w:rsidRPr="00BC7185">
              <w:rPr>
                <w:rStyle w:val="Hipervnculo"/>
                <w:noProof/>
              </w:rPr>
              <w:t>Ingreso con diagnóstico</w:t>
            </w:r>
            <w:r>
              <w:rPr>
                <w:noProof/>
                <w:webHidden/>
              </w:rPr>
              <w:tab/>
            </w:r>
            <w:r>
              <w:rPr>
                <w:noProof/>
                <w:webHidden/>
              </w:rPr>
              <w:fldChar w:fldCharType="begin"/>
            </w:r>
            <w:r>
              <w:rPr>
                <w:noProof/>
                <w:webHidden/>
              </w:rPr>
              <w:instrText xml:space="preserve"> PAGEREF _Toc38111434 \h </w:instrText>
            </w:r>
            <w:r>
              <w:rPr>
                <w:noProof/>
                <w:webHidden/>
              </w:rPr>
            </w:r>
            <w:r>
              <w:rPr>
                <w:noProof/>
                <w:webHidden/>
              </w:rPr>
              <w:fldChar w:fldCharType="separate"/>
            </w:r>
            <w:r>
              <w:rPr>
                <w:noProof/>
                <w:webHidden/>
              </w:rPr>
              <w:t>17</w:t>
            </w:r>
            <w:r>
              <w:rPr>
                <w:noProof/>
                <w:webHidden/>
              </w:rPr>
              <w:fldChar w:fldCharType="end"/>
            </w:r>
          </w:hyperlink>
        </w:p>
        <w:p w14:paraId="4A9151F8" w14:textId="190D0036"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35" w:history="1">
            <w:r w:rsidRPr="00BC7185">
              <w:rPr>
                <w:rStyle w:val="Hipervnculo"/>
                <w:noProof/>
              </w:rPr>
              <w:t>8.2.4</w:t>
            </w:r>
            <w:r>
              <w:rPr>
                <w:rFonts w:asciiTheme="minorHAnsi" w:eastAsiaTheme="minorEastAsia" w:hAnsiTheme="minorHAnsi" w:cstheme="minorBidi"/>
                <w:noProof/>
                <w:sz w:val="22"/>
                <w:szCs w:val="22"/>
                <w:lang w:val="es-ES"/>
              </w:rPr>
              <w:tab/>
            </w:r>
            <w:r w:rsidRPr="00BC7185">
              <w:rPr>
                <w:rStyle w:val="Hipervnculo"/>
                <w:noProof/>
              </w:rPr>
              <w:t>Estancia en UCI - UCRI</w:t>
            </w:r>
            <w:r>
              <w:rPr>
                <w:noProof/>
                <w:webHidden/>
              </w:rPr>
              <w:tab/>
            </w:r>
            <w:r>
              <w:rPr>
                <w:noProof/>
                <w:webHidden/>
              </w:rPr>
              <w:fldChar w:fldCharType="begin"/>
            </w:r>
            <w:r>
              <w:rPr>
                <w:noProof/>
                <w:webHidden/>
              </w:rPr>
              <w:instrText xml:space="preserve"> PAGEREF _Toc38111435 \h </w:instrText>
            </w:r>
            <w:r>
              <w:rPr>
                <w:noProof/>
                <w:webHidden/>
              </w:rPr>
            </w:r>
            <w:r>
              <w:rPr>
                <w:noProof/>
                <w:webHidden/>
              </w:rPr>
              <w:fldChar w:fldCharType="separate"/>
            </w:r>
            <w:r>
              <w:rPr>
                <w:noProof/>
                <w:webHidden/>
              </w:rPr>
              <w:t>18</w:t>
            </w:r>
            <w:r>
              <w:rPr>
                <w:noProof/>
                <w:webHidden/>
              </w:rPr>
              <w:fldChar w:fldCharType="end"/>
            </w:r>
          </w:hyperlink>
        </w:p>
        <w:p w14:paraId="44027C79" w14:textId="466A2003"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36" w:history="1">
            <w:r w:rsidRPr="00BC7185">
              <w:rPr>
                <w:rStyle w:val="Hipervnculo"/>
                <w:noProof/>
              </w:rPr>
              <w:t>8.2.5</w:t>
            </w:r>
            <w:r>
              <w:rPr>
                <w:rFonts w:asciiTheme="minorHAnsi" w:eastAsiaTheme="minorEastAsia" w:hAnsiTheme="minorHAnsi" w:cstheme="minorBidi"/>
                <w:noProof/>
                <w:sz w:val="22"/>
                <w:szCs w:val="22"/>
                <w:lang w:val="es-ES"/>
              </w:rPr>
              <w:tab/>
            </w:r>
            <w:r w:rsidRPr="00BC7185">
              <w:rPr>
                <w:rStyle w:val="Hipervnculo"/>
                <w:noProof/>
              </w:rPr>
              <w:t>Estancia post-UCI</w:t>
            </w:r>
            <w:r>
              <w:rPr>
                <w:noProof/>
                <w:webHidden/>
              </w:rPr>
              <w:tab/>
            </w:r>
            <w:r>
              <w:rPr>
                <w:noProof/>
                <w:webHidden/>
              </w:rPr>
              <w:fldChar w:fldCharType="begin"/>
            </w:r>
            <w:r>
              <w:rPr>
                <w:noProof/>
                <w:webHidden/>
              </w:rPr>
              <w:instrText xml:space="preserve"> PAGEREF _Toc38111436 \h </w:instrText>
            </w:r>
            <w:r>
              <w:rPr>
                <w:noProof/>
                <w:webHidden/>
              </w:rPr>
            </w:r>
            <w:r>
              <w:rPr>
                <w:noProof/>
                <w:webHidden/>
              </w:rPr>
              <w:fldChar w:fldCharType="separate"/>
            </w:r>
            <w:r>
              <w:rPr>
                <w:noProof/>
                <w:webHidden/>
              </w:rPr>
              <w:t>19</w:t>
            </w:r>
            <w:r>
              <w:rPr>
                <w:noProof/>
                <w:webHidden/>
              </w:rPr>
              <w:fldChar w:fldCharType="end"/>
            </w:r>
          </w:hyperlink>
        </w:p>
        <w:p w14:paraId="2E6DFE95" w14:textId="07B601D9"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37" w:history="1">
            <w:r w:rsidRPr="00BC7185">
              <w:rPr>
                <w:rStyle w:val="Hipervnculo"/>
                <w:noProof/>
              </w:rPr>
              <w:t>8.2.6</w:t>
            </w:r>
            <w:r>
              <w:rPr>
                <w:rFonts w:asciiTheme="minorHAnsi" w:eastAsiaTheme="minorEastAsia" w:hAnsiTheme="minorHAnsi" w:cstheme="minorBidi"/>
                <w:noProof/>
                <w:sz w:val="22"/>
                <w:szCs w:val="22"/>
                <w:lang w:val="es-ES"/>
              </w:rPr>
              <w:tab/>
            </w:r>
            <w:r w:rsidRPr="00BC7185">
              <w:rPr>
                <w:rStyle w:val="Hipervnculo"/>
                <w:noProof/>
              </w:rPr>
              <w:t>Aislamiento post hospitalización</w:t>
            </w:r>
            <w:r>
              <w:rPr>
                <w:noProof/>
                <w:webHidden/>
              </w:rPr>
              <w:tab/>
            </w:r>
            <w:r>
              <w:rPr>
                <w:noProof/>
                <w:webHidden/>
              </w:rPr>
              <w:fldChar w:fldCharType="begin"/>
            </w:r>
            <w:r>
              <w:rPr>
                <w:noProof/>
                <w:webHidden/>
              </w:rPr>
              <w:instrText xml:space="preserve"> PAGEREF _Toc38111437 \h </w:instrText>
            </w:r>
            <w:r>
              <w:rPr>
                <w:noProof/>
                <w:webHidden/>
              </w:rPr>
            </w:r>
            <w:r>
              <w:rPr>
                <w:noProof/>
                <w:webHidden/>
              </w:rPr>
              <w:fldChar w:fldCharType="separate"/>
            </w:r>
            <w:r>
              <w:rPr>
                <w:noProof/>
                <w:webHidden/>
              </w:rPr>
              <w:t>19</w:t>
            </w:r>
            <w:r>
              <w:rPr>
                <w:noProof/>
                <w:webHidden/>
              </w:rPr>
              <w:fldChar w:fldCharType="end"/>
            </w:r>
          </w:hyperlink>
        </w:p>
        <w:p w14:paraId="4CCC5EB0" w14:textId="0921E543" w:rsidR="00D222D7" w:rsidRDefault="00D222D7">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38" w:history="1">
            <w:r w:rsidRPr="00BC7185">
              <w:rPr>
                <w:rStyle w:val="Hipervnculo"/>
                <w:noProof/>
              </w:rPr>
              <w:t>8.3</w:t>
            </w:r>
            <w:r>
              <w:rPr>
                <w:rFonts w:asciiTheme="minorHAnsi" w:eastAsiaTheme="minorEastAsia" w:hAnsiTheme="minorHAnsi" w:cstheme="minorBidi"/>
                <w:noProof/>
                <w:sz w:val="22"/>
                <w:szCs w:val="22"/>
                <w:lang w:val="es-ES"/>
              </w:rPr>
              <w:tab/>
            </w:r>
            <w:r w:rsidRPr="00BC7185">
              <w:rPr>
                <w:rStyle w:val="Hipervnculo"/>
                <w:noProof/>
              </w:rPr>
              <w:t>Estimación de recursos por paciente covid</w:t>
            </w:r>
            <w:r>
              <w:rPr>
                <w:noProof/>
                <w:webHidden/>
              </w:rPr>
              <w:tab/>
            </w:r>
            <w:r>
              <w:rPr>
                <w:noProof/>
                <w:webHidden/>
              </w:rPr>
              <w:fldChar w:fldCharType="begin"/>
            </w:r>
            <w:r>
              <w:rPr>
                <w:noProof/>
                <w:webHidden/>
              </w:rPr>
              <w:instrText xml:space="preserve"> PAGEREF _Toc38111438 \h </w:instrText>
            </w:r>
            <w:r>
              <w:rPr>
                <w:noProof/>
                <w:webHidden/>
              </w:rPr>
            </w:r>
            <w:r>
              <w:rPr>
                <w:noProof/>
                <w:webHidden/>
              </w:rPr>
              <w:fldChar w:fldCharType="separate"/>
            </w:r>
            <w:r>
              <w:rPr>
                <w:noProof/>
                <w:webHidden/>
              </w:rPr>
              <w:t>20</w:t>
            </w:r>
            <w:r>
              <w:rPr>
                <w:noProof/>
                <w:webHidden/>
              </w:rPr>
              <w:fldChar w:fldCharType="end"/>
            </w:r>
          </w:hyperlink>
        </w:p>
        <w:p w14:paraId="5759677E" w14:textId="0D6209F8"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39" w:history="1">
            <w:r w:rsidRPr="00BC7185">
              <w:rPr>
                <w:rStyle w:val="Hipervnculo"/>
                <w:noProof/>
              </w:rPr>
              <w:t>8.3.1</w:t>
            </w:r>
            <w:r>
              <w:rPr>
                <w:rFonts w:asciiTheme="minorHAnsi" w:eastAsiaTheme="minorEastAsia" w:hAnsiTheme="minorHAnsi" w:cstheme="minorBidi"/>
                <w:noProof/>
                <w:sz w:val="22"/>
                <w:szCs w:val="22"/>
                <w:lang w:val="es-ES"/>
              </w:rPr>
              <w:tab/>
            </w:r>
            <w:r w:rsidRPr="00BC7185">
              <w:rPr>
                <w:rStyle w:val="Hipervnculo"/>
                <w:noProof/>
              </w:rPr>
              <w:t>Urgencias</w:t>
            </w:r>
            <w:r>
              <w:rPr>
                <w:noProof/>
                <w:webHidden/>
              </w:rPr>
              <w:tab/>
            </w:r>
            <w:r>
              <w:rPr>
                <w:noProof/>
                <w:webHidden/>
              </w:rPr>
              <w:fldChar w:fldCharType="begin"/>
            </w:r>
            <w:r>
              <w:rPr>
                <w:noProof/>
                <w:webHidden/>
              </w:rPr>
              <w:instrText xml:space="preserve"> PAGEREF _Toc38111439 \h </w:instrText>
            </w:r>
            <w:r>
              <w:rPr>
                <w:noProof/>
                <w:webHidden/>
              </w:rPr>
            </w:r>
            <w:r>
              <w:rPr>
                <w:noProof/>
                <w:webHidden/>
              </w:rPr>
              <w:fldChar w:fldCharType="separate"/>
            </w:r>
            <w:r>
              <w:rPr>
                <w:noProof/>
                <w:webHidden/>
              </w:rPr>
              <w:t>20</w:t>
            </w:r>
            <w:r>
              <w:rPr>
                <w:noProof/>
                <w:webHidden/>
              </w:rPr>
              <w:fldChar w:fldCharType="end"/>
            </w:r>
          </w:hyperlink>
        </w:p>
        <w:p w14:paraId="1BE439A6" w14:textId="55084A60"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0" w:history="1">
            <w:r w:rsidRPr="00BC7185">
              <w:rPr>
                <w:rStyle w:val="Hipervnculo"/>
                <w:noProof/>
              </w:rPr>
              <w:t>8.3.2</w:t>
            </w:r>
            <w:r>
              <w:rPr>
                <w:rFonts w:asciiTheme="minorHAnsi" w:eastAsiaTheme="minorEastAsia" w:hAnsiTheme="minorHAnsi" w:cstheme="minorBidi"/>
                <w:noProof/>
                <w:sz w:val="22"/>
                <w:szCs w:val="22"/>
                <w:lang w:val="es-ES"/>
              </w:rPr>
              <w:tab/>
            </w:r>
            <w:r w:rsidRPr="00BC7185">
              <w:rPr>
                <w:rStyle w:val="Hipervnculo"/>
                <w:noProof/>
              </w:rPr>
              <w:t>Ingreso Prediagnóstico</w:t>
            </w:r>
            <w:r>
              <w:rPr>
                <w:noProof/>
                <w:webHidden/>
              </w:rPr>
              <w:tab/>
            </w:r>
            <w:r>
              <w:rPr>
                <w:noProof/>
                <w:webHidden/>
              </w:rPr>
              <w:fldChar w:fldCharType="begin"/>
            </w:r>
            <w:r>
              <w:rPr>
                <w:noProof/>
                <w:webHidden/>
              </w:rPr>
              <w:instrText xml:space="preserve"> PAGEREF _Toc38111440 \h </w:instrText>
            </w:r>
            <w:r>
              <w:rPr>
                <w:noProof/>
                <w:webHidden/>
              </w:rPr>
            </w:r>
            <w:r>
              <w:rPr>
                <w:noProof/>
                <w:webHidden/>
              </w:rPr>
              <w:fldChar w:fldCharType="separate"/>
            </w:r>
            <w:r>
              <w:rPr>
                <w:noProof/>
                <w:webHidden/>
              </w:rPr>
              <w:t>21</w:t>
            </w:r>
            <w:r>
              <w:rPr>
                <w:noProof/>
                <w:webHidden/>
              </w:rPr>
              <w:fldChar w:fldCharType="end"/>
            </w:r>
          </w:hyperlink>
        </w:p>
        <w:p w14:paraId="1D8445DC" w14:textId="266B5CD6"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1" w:history="1">
            <w:r w:rsidRPr="00BC7185">
              <w:rPr>
                <w:rStyle w:val="Hipervnculo"/>
                <w:noProof/>
              </w:rPr>
              <w:t>8.3.3</w:t>
            </w:r>
            <w:r>
              <w:rPr>
                <w:rFonts w:asciiTheme="minorHAnsi" w:eastAsiaTheme="minorEastAsia" w:hAnsiTheme="minorHAnsi" w:cstheme="minorBidi"/>
                <w:noProof/>
                <w:sz w:val="22"/>
                <w:szCs w:val="22"/>
                <w:lang w:val="es-ES"/>
              </w:rPr>
              <w:tab/>
            </w:r>
            <w:r w:rsidRPr="00BC7185">
              <w:rPr>
                <w:rStyle w:val="Hipervnculo"/>
                <w:noProof/>
              </w:rPr>
              <w:t>Ingreso con diagnóstico</w:t>
            </w:r>
            <w:r>
              <w:rPr>
                <w:noProof/>
                <w:webHidden/>
              </w:rPr>
              <w:tab/>
            </w:r>
            <w:r>
              <w:rPr>
                <w:noProof/>
                <w:webHidden/>
              </w:rPr>
              <w:fldChar w:fldCharType="begin"/>
            </w:r>
            <w:r>
              <w:rPr>
                <w:noProof/>
                <w:webHidden/>
              </w:rPr>
              <w:instrText xml:space="preserve"> PAGEREF _Toc38111441 \h </w:instrText>
            </w:r>
            <w:r>
              <w:rPr>
                <w:noProof/>
                <w:webHidden/>
              </w:rPr>
            </w:r>
            <w:r>
              <w:rPr>
                <w:noProof/>
                <w:webHidden/>
              </w:rPr>
              <w:fldChar w:fldCharType="separate"/>
            </w:r>
            <w:r>
              <w:rPr>
                <w:noProof/>
                <w:webHidden/>
              </w:rPr>
              <w:t>22</w:t>
            </w:r>
            <w:r>
              <w:rPr>
                <w:noProof/>
                <w:webHidden/>
              </w:rPr>
              <w:fldChar w:fldCharType="end"/>
            </w:r>
          </w:hyperlink>
        </w:p>
        <w:p w14:paraId="7678D75E" w14:textId="235616CF"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2" w:history="1">
            <w:r w:rsidRPr="00BC7185">
              <w:rPr>
                <w:rStyle w:val="Hipervnculo"/>
                <w:noProof/>
              </w:rPr>
              <w:t>8.3.4</w:t>
            </w:r>
            <w:r>
              <w:rPr>
                <w:rFonts w:asciiTheme="minorHAnsi" w:eastAsiaTheme="minorEastAsia" w:hAnsiTheme="minorHAnsi" w:cstheme="minorBidi"/>
                <w:noProof/>
                <w:sz w:val="22"/>
                <w:szCs w:val="22"/>
                <w:lang w:val="es-ES"/>
              </w:rPr>
              <w:tab/>
            </w:r>
            <w:r w:rsidRPr="00BC7185">
              <w:rPr>
                <w:rStyle w:val="Hipervnculo"/>
                <w:noProof/>
              </w:rPr>
              <w:t>Estancia en UCI – UCRI</w:t>
            </w:r>
            <w:r>
              <w:rPr>
                <w:noProof/>
                <w:webHidden/>
              </w:rPr>
              <w:tab/>
            </w:r>
            <w:r>
              <w:rPr>
                <w:noProof/>
                <w:webHidden/>
              </w:rPr>
              <w:fldChar w:fldCharType="begin"/>
            </w:r>
            <w:r>
              <w:rPr>
                <w:noProof/>
                <w:webHidden/>
              </w:rPr>
              <w:instrText xml:space="preserve"> PAGEREF _Toc38111442 \h </w:instrText>
            </w:r>
            <w:r>
              <w:rPr>
                <w:noProof/>
                <w:webHidden/>
              </w:rPr>
            </w:r>
            <w:r>
              <w:rPr>
                <w:noProof/>
                <w:webHidden/>
              </w:rPr>
              <w:fldChar w:fldCharType="separate"/>
            </w:r>
            <w:r>
              <w:rPr>
                <w:noProof/>
                <w:webHidden/>
              </w:rPr>
              <w:t>23</w:t>
            </w:r>
            <w:r>
              <w:rPr>
                <w:noProof/>
                <w:webHidden/>
              </w:rPr>
              <w:fldChar w:fldCharType="end"/>
            </w:r>
          </w:hyperlink>
        </w:p>
        <w:p w14:paraId="14EB382C" w14:textId="0C8632D1"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3" w:history="1">
            <w:r w:rsidRPr="00BC7185">
              <w:rPr>
                <w:rStyle w:val="Hipervnculo"/>
                <w:noProof/>
              </w:rPr>
              <w:t>8.3.5</w:t>
            </w:r>
            <w:r>
              <w:rPr>
                <w:rFonts w:asciiTheme="minorHAnsi" w:eastAsiaTheme="minorEastAsia" w:hAnsiTheme="minorHAnsi" w:cstheme="minorBidi"/>
                <w:noProof/>
                <w:sz w:val="22"/>
                <w:szCs w:val="22"/>
                <w:lang w:val="es-ES"/>
              </w:rPr>
              <w:tab/>
            </w:r>
            <w:r w:rsidRPr="00BC7185">
              <w:rPr>
                <w:rStyle w:val="Hipervnculo"/>
                <w:noProof/>
              </w:rPr>
              <w:t>Estancia post-UCI</w:t>
            </w:r>
            <w:r>
              <w:rPr>
                <w:noProof/>
                <w:webHidden/>
              </w:rPr>
              <w:tab/>
            </w:r>
            <w:r>
              <w:rPr>
                <w:noProof/>
                <w:webHidden/>
              </w:rPr>
              <w:fldChar w:fldCharType="begin"/>
            </w:r>
            <w:r>
              <w:rPr>
                <w:noProof/>
                <w:webHidden/>
              </w:rPr>
              <w:instrText xml:space="preserve"> PAGEREF _Toc38111443 \h </w:instrText>
            </w:r>
            <w:r>
              <w:rPr>
                <w:noProof/>
                <w:webHidden/>
              </w:rPr>
            </w:r>
            <w:r>
              <w:rPr>
                <w:noProof/>
                <w:webHidden/>
              </w:rPr>
              <w:fldChar w:fldCharType="separate"/>
            </w:r>
            <w:r>
              <w:rPr>
                <w:noProof/>
                <w:webHidden/>
              </w:rPr>
              <w:t>24</w:t>
            </w:r>
            <w:r>
              <w:rPr>
                <w:noProof/>
                <w:webHidden/>
              </w:rPr>
              <w:fldChar w:fldCharType="end"/>
            </w:r>
          </w:hyperlink>
        </w:p>
        <w:p w14:paraId="1ED6AFC0" w14:textId="48673976"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4" w:history="1">
            <w:r w:rsidRPr="00BC7185">
              <w:rPr>
                <w:rStyle w:val="Hipervnculo"/>
                <w:noProof/>
              </w:rPr>
              <w:t>8.3.6</w:t>
            </w:r>
            <w:r>
              <w:rPr>
                <w:rFonts w:asciiTheme="minorHAnsi" w:eastAsiaTheme="minorEastAsia" w:hAnsiTheme="minorHAnsi" w:cstheme="minorBidi"/>
                <w:noProof/>
                <w:sz w:val="22"/>
                <w:szCs w:val="22"/>
                <w:lang w:val="es-ES"/>
              </w:rPr>
              <w:tab/>
            </w:r>
            <w:r w:rsidRPr="00BC7185">
              <w:rPr>
                <w:rStyle w:val="Hipervnculo"/>
                <w:noProof/>
              </w:rPr>
              <w:t>Aislamiento post hospitalización</w:t>
            </w:r>
            <w:r>
              <w:rPr>
                <w:noProof/>
                <w:webHidden/>
              </w:rPr>
              <w:tab/>
            </w:r>
            <w:r>
              <w:rPr>
                <w:noProof/>
                <w:webHidden/>
              </w:rPr>
              <w:fldChar w:fldCharType="begin"/>
            </w:r>
            <w:r>
              <w:rPr>
                <w:noProof/>
                <w:webHidden/>
              </w:rPr>
              <w:instrText xml:space="preserve"> PAGEREF _Toc38111444 \h </w:instrText>
            </w:r>
            <w:r>
              <w:rPr>
                <w:noProof/>
                <w:webHidden/>
              </w:rPr>
            </w:r>
            <w:r>
              <w:rPr>
                <w:noProof/>
                <w:webHidden/>
              </w:rPr>
              <w:fldChar w:fldCharType="separate"/>
            </w:r>
            <w:r>
              <w:rPr>
                <w:noProof/>
                <w:webHidden/>
              </w:rPr>
              <w:t>25</w:t>
            </w:r>
            <w:r>
              <w:rPr>
                <w:noProof/>
                <w:webHidden/>
              </w:rPr>
              <w:fldChar w:fldCharType="end"/>
            </w:r>
          </w:hyperlink>
        </w:p>
        <w:p w14:paraId="2D212255" w14:textId="51D62CB9" w:rsidR="00D222D7" w:rsidRDefault="00D222D7">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45" w:history="1">
            <w:r w:rsidRPr="00BC7185">
              <w:rPr>
                <w:rStyle w:val="Hipervnculo"/>
                <w:noProof/>
              </w:rPr>
              <w:t>8.4</w:t>
            </w:r>
            <w:r>
              <w:rPr>
                <w:rFonts w:asciiTheme="minorHAnsi" w:eastAsiaTheme="minorEastAsia" w:hAnsiTheme="minorHAnsi" w:cstheme="minorBidi"/>
                <w:noProof/>
                <w:sz w:val="22"/>
                <w:szCs w:val="22"/>
                <w:lang w:val="es-ES"/>
              </w:rPr>
              <w:tab/>
            </w:r>
            <w:r w:rsidRPr="00BC7185">
              <w:rPr>
                <w:rStyle w:val="Hipervnculo"/>
                <w:noProof/>
              </w:rPr>
              <w:t>Cálculo de Recursos para el plan previsto</w:t>
            </w:r>
            <w:r>
              <w:rPr>
                <w:noProof/>
                <w:webHidden/>
              </w:rPr>
              <w:tab/>
            </w:r>
            <w:r>
              <w:rPr>
                <w:noProof/>
                <w:webHidden/>
              </w:rPr>
              <w:fldChar w:fldCharType="begin"/>
            </w:r>
            <w:r>
              <w:rPr>
                <w:noProof/>
                <w:webHidden/>
              </w:rPr>
              <w:instrText xml:space="preserve"> PAGEREF _Toc38111445 \h </w:instrText>
            </w:r>
            <w:r>
              <w:rPr>
                <w:noProof/>
                <w:webHidden/>
              </w:rPr>
            </w:r>
            <w:r>
              <w:rPr>
                <w:noProof/>
                <w:webHidden/>
              </w:rPr>
              <w:fldChar w:fldCharType="separate"/>
            </w:r>
            <w:r>
              <w:rPr>
                <w:noProof/>
                <w:webHidden/>
              </w:rPr>
              <w:t>25</w:t>
            </w:r>
            <w:r>
              <w:rPr>
                <w:noProof/>
                <w:webHidden/>
              </w:rPr>
              <w:fldChar w:fldCharType="end"/>
            </w:r>
          </w:hyperlink>
        </w:p>
        <w:p w14:paraId="6B2ED897" w14:textId="04E6566C"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6" w:history="1">
            <w:r w:rsidRPr="00BC7185">
              <w:rPr>
                <w:rStyle w:val="Hipervnculo"/>
                <w:noProof/>
              </w:rPr>
              <w:t>8.4.1</w:t>
            </w:r>
            <w:r>
              <w:rPr>
                <w:rFonts w:asciiTheme="minorHAnsi" w:eastAsiaTheme="minorEastAsia" w:hAnsiTheme="minorHAnsi" w:cstheme="minorBidi"/>
                <w:noProof/>
                <w:sz w:val="22"/>
                <w:szCs w:val="22"/>
                <w:lang w:val="es-ES"/>
              </w:rPr>
              <w:tab/>
            </w:r>
            <w:r w:rsidRPr="00BC7185">
              <w:rPr>
                <w:rStyle w:val="Hipervnculo"/>
                <w:noProof/>
              </w:rPr>
              <w:t>Personal necesario</w:t>
            </w:r>
            <w:r>
              <w:rPr>
                <w:noProof/>
                <w:webHidden/>
              </w:rPr>
              <w:tab/>
            </w:r>
            <w:r>
              <w:rPr>
                <w:noProof/>
                <w:webHidden/>
              </w:rPr>
              <w:fldChar w:fldCharType="begin"/>
            </w:r>
            <w:r>
              <w:rPr>
                <w:noProof/>
                <w:webHidden/>
              </w:rPr>
              <w:instrText xml:space="preserve"> PAGEREF _Toc38111446 \h </w:instrText>
            </w:r>
            <w:r>
              <w:rPr>
                <w:noProof/>
                <w:webHidden/>
              </w:rPr>
            </w:r>
            <w:r>
              <w:rPr>
                <w:noProof/>
                <w:webHidden/>
              </w:rPr>
              <w:fldChar w:fldCharType="separate"/>
            </w:r>
            <w:r>
              <w:rPr>
                <w:noProof/>
                <w:webHidden/>
              </w:rPr>
              <w:t>26</w:t>
            </w:r>
            <w:r>
              <w:rPr>
                <w:noProof/>
                <w:webHidden/>
              </w:rPr>
              <w:fldChar w:fldCharType="end"/>
            </w:r>
          </w:hyperlink>
        </w:p>
        <w:p w14:paraId="7F37FE28" w14:textId="5167E40B"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7" w:history="1">
            <w:r w:rsidRPr="00BC7185">
              <w:rPr>
                <w:rStyle w:val="Hipervnculo"/>
                <w:noProof/>
              </w:rPr>
              <w:t>8.4.2</w:t>
            </w:r>
            <w:r>
              <w:rPr>
                <w:rFonts w:asciiTheme="minorHAnsi" w:eastAsiaTheme="minorEastAsia" w:hAnsiTheme="minorHAnsi" w:cstheme="minorBidi"/>
                <w:noProof/>
                <w:sz w:val="22"/>
                <w:szCs w:val="22"/>
                <w:lang w:val="es-ES"/>
              </w:rPr>
              <w:tab/>
            </w:r>
            <w:r w:rsidRPr="00BC7185">
              <w:rPr>
                <w:rStyle w:val="Hipervnculo"/>
                <w:noProof/>
              </w:rPr>
              <w:t>Equipamiento médico inventariable</w:t>
            </w:r>
            <w:r>
              <w:rPr>
                <w:noProof/>
                <w:webHidden/>
              </w:rPr>
              <w:tab/>
            </w:r>
            <w:r>
              <w:rPr>
                <w:noProof/>
                <w:webHidden/>
              </w:rPr>
              <w:fldChar w:fldCharType="begin"/>
            </w:r>
            <w:r>
              <w:rPr>
                <w:noProof/>
                <w:webHidden/>
              </w:rPr>
              <w:instrText xml:space="preserve"> PAGEREF _Toc38111447 \h </w:instrText>
            </w:r>
            <w:r>
              <w:rPr>
                <w:noProof/>
                <w:webHidden/>
              </w:rPr>
            </w:r>
            <w:r>
              <w:rPr>
                <w:noProof/>
                <w:webHidden/>
              </w:rPr>
              <w:fldChar w:fldCharType="separate"/>
            </w:r>
            <w:r>
              <w:rPr>
                <w:noProof/>
                <w:webHidden/>
              </w:rPr>
              <w:t>28</w:t>
            </w:r>
            <w:r>
              <w:rPr>
                <w:noProof/>
                <w:webHidden/>
              </w:rPr>
              <w:fldChar w:fldCharType="end"/>
            </w:r>
          </w:hyperlink>
        </w:p>
        <w:p w14:paraId="221E348D" w14:textId="2E9A5090"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8" w:history="1">
            <w:r w:rsidRPr="00BC7185">
              <w:rPr>
                <w:rStyle w:val="Hipervnculo"/>
                <w:noProof/>
              </w:rPr>
              <w:t>8.4.3</w:t>
            </w:r>
            <w:r>
              <w:rPr>
                <w:rFonts w:asciiTheme="minorHAnsi" w:eastAsiaTheme="minorEastAsia" w:hAnsiTheme="minorHAnsi" w:cstheme="minorBidi"/>
                <w:noProof/>
                <w:sz w:val="22"/>
                <w:szCs w:val="22"/>
                <w:lang w:val="es-ES"/>
              </w:rPr>
              <w:tab/>
            </w:r>
            <w:r w:rsidRPr="00BC7185">
              <w:rPr>
                <w:rStyle w:val="Hipervnculo"/>
                <w:noProof/>
              </w:rPr>
              <w:t>Suministros Farmacéuticos</w:t>
            </w:r>
            <w:r>
              <w:rPr>
                <w:noProof/>
                <w:webHidden/>
              </w:rPr>
              <w:tab/>
            </w:r>
            <w:r>
              <w:rPr>
                <w:noProof/>
                <w:webHidden/>
              </w:rPr>
              <w:fldChar w:fldCharType="begin"/>
            </w:r>
            <w:r>
              <w:rPr>
                <w:noProof/>
                <w:webHidden/>
              </w:rPr>
              <w:instrText xml:space="preserve"> PAGEREF _Toc38111448 \h </w:instrText>
            </w:r>
            <w:r>
              <w:rPr>
                <w:noProof/>
                <w:webHidden/>
              </w:rPr>
            </w:r>
            <w:r>
              <w:rPr>
                <w:noProof/>
                <w:webHidden/>
              </w:rPr>
              <w:fldChar w:fldCharType="separate"/>
            </w:r>
            <w:r>
              <w:rPr>
                <w:noProof/>
                <w:webHidden/>
              </w:rPr>
              <w:t>28</w:t>
            </w:r>
            <w:r>
              <w:rPr>
                <w:noProof/>
                <w:webHidden/>
              </w:rPr>
              <w:fldChar w:fldCharType="end"/>
            </w:r>
          </w:hyperlink>
        </w:p>
        <w:p w14:paraId="7BD2CDFA" w14:textId="76A86DB9" w:rsidR="00D222D7" w:rsidRDefault="00D222D7">
          <w:pPr>
            <w:pStyle w:val="TDC3"/>
            <w:tabs>
              <w:tab w:val="left" w:pos="1320"/>
              <w:tab w:val="right" w:leader="dot" w:pos="8494"/>
            </w:tabs>
            <w:rPr>
              <w:rFonts w:asciiTheme="minorHAnsi" w:eastAsiaTheme="minorEastAsia" w:hAnsiTheme="minorHAnsi" w:cstheme="minorBidi"/>
              <w:noProof/>
              <w:sz w:val="22"/>
              <w:szCs w:val="22"/>
              <w:lang w:val="es-ES"/>
            </w:rPr>
          </w:pPr>
          <w:hyperlink w:anchor="_Toc38111449" w:history="1">
            <w:r w:rsidRPr="00BC7185">
              <w:rPr>
                <w:rStyle w:val="Hipervnculo"/>
                <w:noProof/>
              </w:rPr>
              <w:t>8.4.4</w:t>
            </w:r>
            <w:r>
              <w:rPr>
                <w:rFonts w:asciiTheme="minorHAnsi" w:eastAsiaTheme="minorEastAsia" w:hAnsiTheme="minorHAnsi" w:cstheme="minorBidi"/>
                <w:noProof/>
                <w:sz w:val="22"/>
                <w:szCs w:val="22"/>
                <w:lang w:val="es-ES"/>
              </w:rPr>
              <w:tab/>
            </w:r>
            <w:r w:rsidRPr="00BC7185">
              <w:rPr>
                <w:rStyle w:val="Hipervnculo"/>
                <w:noProof/>
              </w:rPr>
              <w:t>Material fungible y consumible</w:t>
            </w:r>
            <w:r>
              <w:rPr>
                <w:noProof/>
                <w:webHidden/>
              </w:rPr>
              <w:tab/>
            </w:r>
            <w:r>
              <w:rPr>
                <w:noProof/>
                <w:webHidden/>
              </w:rPr>
              <w:fldChar w:fldCharType="begin"/>
            </w:r>
            <w:r>
              <w:rPr>
                <w:noProof/>
                <w:webHidden/>
              </w:rPr>
              <w:instrText xml:space="preserve"> PAGEREF _Toc38111449 \h </w:instrText>
            </w:r>
            <w:r>
              <w:rPr>
                <w:noProof/>
                <w:webHidden/>
              </w:rPr>
            </w:r>
            <w:r>
              <w:rPr>
                <w:noProof/>
                <w:webHidden/>
              </w:rPr>
              <w:fldChar w:fldCharType="separate"/>
            </w:r>
            <w:r>
              <w:rPr>
                <w:noProof/>
                <w:webHidden/>
              </w:rPr>
              <w:t>29</w:t>
            </w:r>
            <w:r>
              <w:rPr>
                <w:noProof/>
                <w:webHidden/>
              </w:rPr>
              <w:fldChar w:fldCharType="end"/>
            </w:r>
          </w:hyperlink>
        </w:p>
        <w:p w14:paraId="6134D7F8" w14:textId="1FE6CCB4" w:rsidR="00D222D7" w:rsidRDefault="00D222D7">
          <w:pPr>
            <w:pStyle w:val="TDC2"/>
            <w:tabs>
              <w:tab w:val="left" w:pos="880"/>
              <w:tab w:val="right" w:leader="dot" w:pos="8494"/>
            </w:tabs>
            <w:rPr>
              <w:rFonts w:asciiTheme="minorHAnsi" w:eastAsiaTheme="minorEastAsia" w:hAnsiTheme="minorHAnsi" w:cstheme="minorBidi"/>
              <w:noProof/>
              <w:sz w:val="22"/>
              <w:szCs w:val="22"/>
              <w:lang w:val="es-ES"/>
            </w:rPr>
          </w:pPr>
          <w:hyperlink w:anchor="_Toc38111450" w:history="1">
            <w:r w:rsidRPr="00BC7185">
              <w:rPr>
                <w:rStyle w:val="Hipervnculo"/>
                <w:noProof/>
              </w:rPr>
              <w:t>8.5</w:t>
            </w:r>
            <w:r>
              <w:rPr>
                <w:rFonts w:asciiTheme="minorHAnsi" w:eastAsiaTheme="minorEastAsia" w:hAnsiTheme="minorHAnsi" w:cstheme="minorBidi"/>
                <w:noProof/>
                <w:sz w:val="22"/>
                <w:szCs w:val="22"/>
                <w:lang w:val="es-ES"/>
              </w:rPr>
              <w:tab/>
            </w:r>
            <w:r w:rsidRPr="00BC7185">
              <w:rPr>
                <w:rStyle w:val="Hipervnculo"/>
                <w:noProof/>
              </w:rPr>
              <w:t>Programación de Actividades</w:t>
            </w:r>
            <w:r>
              <w:rPr>
                <w:noProof/>
                <w:webHidden/>
              </w:rPr>
              <w:tab/>
            </w:r>
            <w:r>
              <w:rPr>
                <w:noProof/>
                <w:webHidden/>
              </w:rPr>
              <w:fldChar w:fldCharType="begin"/>
            </w:r>
            <w:r>
              <w:rPr>
                <w:noProof/>
                <w:webHidden/>
              </w:rPr>
              <w:instrText xml:space="preserve"> PAGEREF _Toc38111450 \h </w:instrText>
            </w:r>
            <w:r>
              <w:rPr>
                <w:noProof/>
                <w:webHidden/>
              </w:rPr>
            </w:r>
            <w:r>
              <w:rPr>
                <w:noProof/>
                <w:webHidden/>
              </w:rPr>
              <w:fldChar w:fldCharType="separate"/>
            </w:r>
            <w:r>
              <w:rPr>
                <w:noProof/>
                <w:webHidden/>
              </w:rPr>
              <w:t>29</w:t>
            </w:r>
            <w:r>
              <w:rPr>
                <w:noProof/>
                <w:webHidden/>
              </w:rPr>
              <w:fldChar w:fldCharType="end"/>
            </w:r>
          </w:hyperlink>
        </w:p>
        <w:p w14:paraId="434E3184" w14:textId="7ECD21F0" w:rsidR="00D222D7" w:rsidRDefault="00D222D7">
          <w:pPr>
            <w:pStyle w:val="TDC1"/>
            <w:tabs>
              <w:tab w:val="left" w:pos="480"/>
              <w:tab w:val="right" w:leader="dot" w:pos="8494"/>
            </w:tabs>
            <w:rPr>
              <w:rFonts w:asciiTheme="minorHAnsi" w:eastAsiaTheme="minorEastAsia" w:hAnsiTheme="minorHAnsi" w:cstheme="minorBidi"/>
              <w:noProof/>
              <w:sz w:val="22"/>
              <w:szCs w:val="22"/>
              <w:lang w:val="es-ES"/>
            </w:rPr>
          </w:pPr>
          <w:hyperlink w:anchor="_Toc38111451" w:history="1">
            <w:r w:rsidRPr="00BC7185">
              <w:rPr>
                <w:rStyle w:val="Hipervnculo"/>
                <w:noProof/>
              </w:rPr>
              <w:t>9.</w:t>
            </w:r>
            <w:r>
              <w:rPr>
                <w:rFonts w:asciiTheme="minorHAnsi" w:eastAsiaTheme="minorEastAsia" w:hAnsiTheme="minorHAnsi" w:cstheme="minorBidi"/>
                <w:noProof/>
                <w:sz w:val="22"/>
                <w:szCs w:val="22"/>
                <w:lang w:val="es-ES"/>
              </w:rPr>
              <w:tab/>
            </w:r>
            <w:r w:rsidRPr="00BC7185">
              <w:rPr>
                <w:rStyle w:val="Hipervnculo"/>
                <w:noProof/>
              </w:rPr>
              <w:t>Glosario</w:t>
            </w:r>
            <w:r>
              <w:rPr>
                <w:noProof/>
                <w:webHidden/>
              </w:rPr>
              <w:tab/>
            </w:r>
            <w:r>
              <w:rPr>
                <w:noProof/>
                <w:webHidden/>
              </w:rPr>
              <w:fldChar w:fldCharType="begin"/>
            </w:r>
            <w:r>
              <w:rPr>
                <w:noProof/>
                <w:webHidden/>
              </w:rPr>
              <w:instrText xml:space="preserve"> PAGEREF _Toc38111451 \h </w:instrText>
            </w:r>
            <w:r>
              <w:rPr>
                <w:noProof/>
                <w:webHidden/>
              </w:rPr>
            </w:r>
            <w:r>
              <w:rPr>
                <w:noProof/>
                <w:webHidden/>
              </w:rPr>
              <w:fldChar w:fldCharType="separate"/>
            </w:r>
            <w:r>
              <w:rPr>
                <w:noProof/>
                <w:webHidden/>
              </w:rPr>
              <w:t>30</w:t>
            </w:r>
            <w:r>
              <w:rPr>
                <w:noProof/>
                <w:webHidden/>
              </w:rPr>
              <w:fldChar w:fldCharType="end"/>
            </w:r>
          </w:hyperlink>
        </w:p>
        <w:p w14:paraId="29CE686D" w14:textId="1ADC1794" w:rsidR="00D222D7" w:rsidRDefault="00D222D7">
          <w:pPr>
            <w:pStyle w:val="TDC1"/>
            <w:tabs>
              <w:tab w:val="left" w:pos="660"/>
              <w:tab w:val="right" w:leader="dot" w:pos="8494"/>
            </w:tabs>
            <w:rPr>
              <w:rFonts w:asciiTheme="minorHAnsi" w:eastAsiaTheme="minorEastAsia" w:hAnsiTheme="minorHAnsi" w:cstheme="minorBidi"/>
              <w:noProof/>
              <w:sz w:val="22"/>
              <w:szCs w:val="22"/>
              <w:lang w:val="es-ES"/>
            </w:rPr>
          </w:pPr>
          <w:hyperlink w:anchor="_Toc38111452" w:history="1">
            <w:r w:rsidRPr="00BC7185">
              <w:rPr>
                <w:rStyle w:val="Hipervnculo"/>
                <w:noProof/>
              </w:rPr>
              <w:t>10.</w:t>
            </w:r>
            <w:r>
              <w:rPr>
                <w:rFonts w:asciiTheme="minorHAnsi" w:eastAsiaTheme="minorEastAsia" w:hAnsiTheme="minorHAnsi" w:cstheme="minorBidi"/>
                <w:noProof/>
                <w:sz w:val="22"/>
                <w:szCs w:val="22"/>
                <w:lang w:val="es-ES"/>
              </w:rPr>
              <w:tab/>
            </w:r>
            <w:r w:rsidRPr="00BC7185">
              <w:rPr>
                <w:rStyle w:val="Hipervnculo"/>
                <w:noProof/>
              </w:rPr>
              <w:t>Autores y contribuidores</w:t>
            </w:r>
            <w:r>
              <w:rPr>
                <w:noProof/>
                <w:webHidden/>
              </w:rPr>
              <w:tab/>
            </w:r>
            <w:r>
              <w:rPr>
                <w:noProof/>
                <w:webHidden/>
              </w:rPr>
              <w:fldChar w:fldCharType="begin"/>
            </w:r>
            <w:r>
              <w:rPr>
                <w:noProof/>
                <w:webHidden/>
              </w:rPr>
              <w:instrText xml:space="preserve"> PAGEREF _Toc38111452 \h </w:instrText>
            </w:r>
            <w:r>
              <w:rPr>
                <w:noProof/>
                <w:webHidden/>
              </w:rPr>
            </w:r>
            <w:r>
              <w:rPr>
                <w:noProof/>
                <w:webHidden/>
              </w:rPr>
              <w:fldChar w:fldCharType="separate"/>
            </w:r>
            <w:r>
              <w:rPr>
                <w:noProof/>
                <w:webHidden/>
              </w:rPr>
              <w:t>31</w:t>
            </w:r>
            <w:r>
              <w:rPr>
                <w:noProof/>
                <w:webHidden/>
              </w:rPr>
              <w:fldChar w:fldCharType="end"/>
            </w:r>
          </w:hyperlink>
        </w:p>
        <w:p w14:paraId="6E88DE68" w14:textId="7CC5B995" w:rsidR="00D222D7" w:rsidRDefault="00D222D7">
          <w:pPr>
            <w:pStyle w:val="TDC1"/>
            <w:tabs>
              <w:tab w:val="left" w:pos="660"/>
              <w:tab w:val="right" w:leader="dot" w:pos="8494"/>
            </w:tabs>
            <w:rPr>
              <w:rFonts w:asciiTheme="minorHAnsi" w:eastAsiaTheme="minorEastAsia" w:hAnsiTheme="minorHAnsi" w:cstheme="minorBidi"/>
              <w:noProof/>
              <w:sz w:val="22"/>
              <w:szCs w:val="22"/>
              <w:lang w:val="es-ES"/>
            </w:rPr>
          </w:pPr>
          <w:hyperlink w:anchor="_Toc38111453" w:history="1">
            <w:r w:rsidRPr="00BC7185">
              <w:rPr>
                <w:rStyle w:val="Hipervnculo"/>
                <w:noProof/>
              </w:rPr>
              <w:t>11.</w:t>
            </w:r>
            <w:r>
              <w:rPr>
                <w:rFonts w:asciiTheme="minorHAnsi" w:eastAsiaTheme="minorEastAsia" w:hAnsiTheme="minorHAnsi" w:cstheme="minorBidi"/>
                <w:noProof/>
                <w:sz w:val="22"/>
                <w:szCs w:val="22"/>
                <w:lang w:val="es-ES"/>
              </w:rPr>
              <w:tab/>
            </w:r>
            <w:r w:rsidRPr="00BC7185">
              <w:rPr>
                <w:rStyle w:val="Hipervnculo"/>
                <w:noProof/>
              </w:rPr>
              <w:t>Referencias utilizadas</w:t>
            </w:r>
            <w:r>
              <w:rPr>
                <w:noProof/>
                <w:webHidden/>
              </w:rPr>
              <w:tab/>
            </w:r>
            <w:r>
              <w:rPr>
                <w:noProof/>
                <w:webHidden/>
              </w:rPr>
              <w:fldChar w:fldCharType="begin"/>
            </w:r>
            <w:r>
              <w:rPr>
                <w:noProof/>
                <w:webHidden/>
              </w:rPr>
              <w:instrText xml:space="preserve"> PAGEREF _Toc38111453 \h </w:instrText>
            </w:r>
            <w:r>
              <w:rPr>
                <w:noProof/>
                <w:webHidden/>
              </w:rPr>
            </w:r>
            <w:r>
              <w:rPr>
                <w:noProof/>
                <w:webHidden/>
              </w:rPr>
              <w:fldChar w:fldCharType="separate"/>
            </w:r>
            <w:r>
              <w:rPr>
                <w:noProof/>
                <w:webHidden/>
              </w:rPr>
              <w:t>31</w:t>
            </w:r>
            <w:r>
              <w:rPr>
                <w:noProof/>
                <w:webHidden/>
              </w:rPr>
              <w:fldChar w:fldCharType="end"/>
            </w:r>
          </w:hyperlink>
        </w:p>
        <w:p w14:paraId="6E7B384B" w14:textId="65E07284" w:rsidR="00AF4C44" w:rsidRDefault="00AF4C44">
          <w:r>
            <w:rPr>
              <w:b/>
              <w:bCs/>
            </w:rPr>
            <w:fldChar w:fldCharType="end"/>
          </w:r>
        </w:p>
      </w:sdtContent>
    </w:sdt>
    <w:p w14:paraId="50760891" w14:textId="62D77EFB" w:rsidR="00AF4C44" w:rsidRDefault="00AF4C44">
      <w:pPr>
        <w:overflowPunct/>
        <w:autoSpaceDE/>
        <w:autoSpaceDN/>
        <w:adjustRightInd/>
        <w:spacing w:before="0"/>
        <w:jc w:val="left"/>
        <w:textAlignment w:val="auto"/>
      </w:pPr>
      <w:r>
        <w:br w:type="page"/>
      </w:r>
    </w:p>
    <w:p w14:paraId="002F57DA" w14:textId="77777777" w:rsidR="00AF4C44" w:rsidRPr="00AF4C44" w:rsidRDefault="00AF4C44" w:rsidP="00AF4C44">
      <w:pPr>
        <w:overflowPunct/>
        <w:autoSpaceDE/>
        <w:autoSpaceDN/>
        <w:adjustRightInd/>
        <w:spacing w:before="0"/>
        <w:jc w:val="left"/>
        <w:textAlignment w:val="auto"/>
      </w:pPr>
    </w:p>
    <w:p w14:paraId="23B6EF67" w14:textId="77777777" w:rsidR="00AE6DE7" w:rsidRDefault="00DF0502" w:rsidP="00DF0502">
      <w:pPr>
        <w:pStyle w:val="Ttulo1"/>
      </w:pPr>
      <w:bookmarkStart w:id="1" w:name="_Toc38111413"/>
      <w:r>
        <w:t>Introducción</w:t>
      </w:r>
      <w:bookmarkEnd w:id="1"/>
    </w:p>
    <w:p w14:paraId="3C0B1284" w14:textId="4B5A746F" w:rsidR="00DF0502" w:rsidRPr="00DC62B4" w:rsidRDefault="00DF0502" w:rsidP="00DC62B4">
      <w:pPr>
        <w:rPr>
          <w:color w:val="000000" w:themeColor="text1"/>
        </w:rPr>
      </w:pPr>
      <w:r w:rsidRPr="00DC62B4">
        <w:rPr>
          <w:color w:val="000000" w:themeColor="text1"/>
        </w:rPr>
        <w:t>Este documento pretende servir como plantilla p</w:t>
      </w:r>
      <w:r w:rsidR="00DC62B4" w:rsidRPr="00DC62B4">
        <w:rPr>
          <w:color w:val="000000" w:themeColor="text1"/>
        </w:rPr>
        <w:t xml:space="preserve">ara el desarrollo de un plan de </w:t>
      </w:r>
      <w:r w:rsidRPr="00DC62B4">
        <w:rPr>
          <w:color w:val="000000" w:themeColor="text1"/>
        </w:rPr>
        <w:t>contingencia por hospital o por departamento para el caso de nuevas oleadas de Covid-19</w:t>
      </w:r>
      <w:r w:rsidR="007460EB" w:rsidRPr="00DC62B4">
        <w:rPr>
          <w:color w:val="000000" w:themeColor="text1"/>
        </w:rPr>
        <w:t xml:space="preserve">. </w:t>
      </w:r>
    </w:p>
    <w:p w14:paraId="0FD23277" w14:textId="10727BCC" w:rsidR="00E021E5" w:rsidRPr="00DC62B4" w:rsidRDefault="00E021E5" w:rsidP="00DF0502">
      <w:pPr>
        <w:rPr>
          <w:color w:val="000000" w:themeColor="text1"/>
        </w:rPr>
      </w:pPr>
      <w:r w:rsidRPr="00DC62B4">
        <w:rPr>
          <w:color w:val="000000" w:themeColor="text1"/>
        </w:rPr>
        <w:t xml:space="preserve">Es razonable pensar que tras el primer episodio de propagación de </w:t>
      </w:r>
      <w:r w:rsidR="00DC62B4" w:rsidRPr="00DC62B4">
        <w:rPr>
          <w:color w:val="000000" w:themeColor="text1"/>
        </w:rPr>
        <w:t>C</w:t>
      </w:r>
      <w:r w:rsidRPr="00DC62B4">
        <w:rPr>
          <w:color w:val="000000" w:themeColor="text1"/>
        </w:rPr>
        <w:t>ovid-19 haya nuevos brotes localizados en diferentes zonas.</w:t>
      </w:r>
    </w:p>
    <w:p w14:paraId="0DE6B0E9" w14:textId="77777777" w:rsidR="00E021E5" w:rsidRPr="00DC62B4" w:rsidRDefault="00E021E5" w:rsidP="00DF0502">
      <w:pPr>
        <w:rPr>
          <w:color w:val="000000" w:themeColor="text1"/>
        </w:rPr>
      </w:pPr>
      <w:r w:rsidRPr="00DC62B4">
        <w:rPr>
          <w:color w:val="000000" w:themeColor="text1"/>
        </w:rPr>
        <w:t>Por la particularidad de la enfermedad es razonable pensar que la evolución y duración de cada brote, así como el modo de recibirlo será diferente por hospital y por cada departamento.</w:t>
      </w:r>
    </w:p>
    <w:p w14:paraId="661D9E87" w14:textId="77777777" w:rsidR="001264C1" w:rsidRPr="00DC62B4" w:rsidRDefault="001264C1" w:rsidP="00DF0502">
      <w:pPr>
        <w:rPr>
          <w:color w:val="000000" w:themeColor="text1"/>
        </w:rPr>
      </w:pPr>
      <w:r w:rsidRPr="00DC62B4">
        <w:rPr>
          <w:color w:val="000000" w:themeColor="text1"/>
        </w:rPr>
        <w:t>Anticipar la cantidad de pacientes que requerirán atención y su distribución a lo largo del tiempo es difícil por los largos y variables tiempos de incubación y posterior tratamiento. Como además la evolución de nuevos pacientes no es lineal la previsión de requerimientos es difícil.</w:t>
      </w:r>
    </w:p>
    <w:p w14:paraId="1957909D" w14:textId="77777777" w:rsidR="001264C1" w:rsidRPr="00DC62B4" w:rsidRDefault="001264C1" w:rsidP="00DF0502">
      <w:pPr>
        <w:rPr>
          <w:color w:val="000000" w:themeColor="text1"/>
        </w:rPr>
      </w:pPr>
      <w:r w:rsidRPr="00DC62B4">
        <w:rPr>
          <w:color w:val="000000" w:themeColor="text1"/>
        </w:rPr>
        <w:t>En estos entornos es habitual que la toma de decisiones sea difícil de hacer (un porcentaje no despreciable de los ingresados un determinado día siguen en el hospital semanas después requiriendo recursos), cuando además los requerimientos varían ampliamente de un día a otro</w:t>
      </w:r>
      <w:r w:rsidR="00D07E3F" w:rsidRPr="00DC62B4">
        <w:rPr>
          <w:color w:val="000000" w:themeColor="text1"/>
        </w:rPr>
        <w:t>.</w:t>
      </w:r>
    </w:p>
    <w:p w14:paraId="4F539C45" w14:textId="55722044" w:rsidR="00D07E3F" w:rsidRPr="00DC62B4" w:rsidRDefault="008B650B" w:rsidP="00DF0502">
      <w:pPr>
        <w:rPr>
          <w:color w:val="000000" w:themeColor="text1"/>
        </w:rPr>
      </w:pPr>
      <w:r>
        <w:rPr>
          <w:color w:val="000000" w:themeColor="text1"/>
        </w:rPr>
        <w:t xml:space="preserve">Los recursos pueden ser </w:t>
      </w:r>
      <w:r w:rsidR="00D07E3F" w:rsidRPr="00DC62B4">
        <w:rPr>
          <w:color w:val="000000" w:themeColor="text1"/>
        </w:rPr>
        <w:t>desde personal (</w:t>
      </w:r>
      <w:r w:rsidR="00A1497C">
        <w:rPr>
          <w:color w:val="000000" w:themeColor="text1"/>
        </w:rPr>
        <w:t>personal médico</w:t>
      </w:r>
      <w:r w:rsidR="00D07E3F" w:rsidRPr="00DC62B4">
        <w:rPr>
          <w:color w:val="000000" w:themeColor="text1"/>
        </w:rPr>
        <w:t xml:space="preserve">, </w:t>
      </w:r>
      <w:r w:rsidR="00A1497C">
        <w:rPr>
          <w:color w:val="000000" w:themeColor="text1"/>
        </w:rPr>
        <w:t>personal enfermería</w:t>
      </w:r>
      <w:r w:rsidR="00D07E3F" w:rsidRPr="00DC62B4">
        <w:rPr>
          <w:color w:val="000000" w:themeColor="text1"/>
        </w:rPr>
        <w:t xml:space="preserve">, TCAE, celadores, personal de limpieza y seguridad, voluntarios), equipamiento </w:t>
      </w:r>
      <w:proofErr w:type="spellStart"/>
      <w:r w:rsidR="00D07E3F" w:rsidRPr="00DC62B4">
        <w:rPr>
          <w:color w:val="000000" w:themeColor="text1"/>
        </w:rPr>
        <w:t>inventariable</w:t>
      </w:r>
      <w:proofErr w:type="spellEnd"/>
      <w:r w:rsidR="00D07E3F" w:rsidRPr="00DC62B4">
        <w:rPr>
          <w:color w:val="000000" w:themeColor="text1"/>
        </w:rPr>
        <w:t xml:space="preserve"> (camas, </w:t>
      </w:r>
      <w:proofErr w:type="spellStart"/>
      <w:r w:rsidR="00D07E3F" w:rsidRPr="00DC62B4">
        <w:rPr>
          <w:color w:val="000000" w:themeColor="text1"/>
        </w:rPr>
        <w:t>UCIs</w:t>
      </w:r>
      <w:proofErr w:type="spellEnd"/>
      <w:r w:rsidR="00D07E3F" w:rsidRPr="00DC62B4">
        <w:rPr>
          <w:color w:val="000000" w:themeColor="text1"/>
        </w:rPr>
        <w:t xml:space="preserve">, </w:t>
      </w:r>
      <w:proofErr w:type="spellStart"/>
      <w:r w:rsidR="00D07E3F" w:rsidRPr="00DC62B4">
        <w:rPr>
          <w:color w:val="000000" w:themeColor="text1"/>
        </w:rPr>
        <w:t>UCRIs</w:t>
      </w:r>
      <w:proofErr w:type="spellEnd"/>
      <w:r w:rsidR="00D07E3F" w:rsidRPr="00DC62B4">
        <w:rPr>
          <w:color w:val="000000" w:themeColor="text1"/>
        </w:rPr>
        <w:t xml:space="preserve">, Equipos de VMNI), </w:t>
      </w:r>
      <w:proofErr w:type="spellStart"/>
      <w:r w:rsidR="00D07E3F" w:rsidRPr="00DC62B4">
        <w:rPr>
          <w:color w:val="000000" w:themeColor="text1"/>
        </w:rPr>
        <w:t>EPIs</w:t>
      </w:r>
      <w:proofErr w:type="spellEnd"/>
      <w:r w:rsidR="00D07E3F" w:rsidRPr="00DC62B4">
        <w:rPr>
          <w:color w:val="000000" w:themeColor="text1"/>
        </w:rPr>
        <w:t xml:space="preserve"> (mascarillas, guantes, gafas, batas…), material de limpieza, medicamentos.</w:t>
      </w:r>
    </w:p>
    <w:p w14:paraId="72A1F5B3" w14:textId="26669BEE" w:rsidR="00DC62B4" w:rsidRDefault="00D07E3F" w:rsidP="00DF0502">
      <w:pPr>
        <w:rPr>
          <w:color w:val="000000" w:themeColor="text1"/>
        </w:rPr>
      </w:pPr>
      <w:r w:rsidRPr="00DC62B4">
        <w:rPr>
          <w:color w:val="000000" w:themeColor="text1"/>
        </w:rPr>
        <w:t>Cada hospital/departamento debe decidir qué recursos planificar y cuales dejar que se resuelvan solos en el momento de la expansión del virus en su zona de influencia.</w:t>
      </w:r>
    </w:p>
    <w:p w14:paraId="4978CC1B" w14:textId="0C358BB6" w:rsidR="00AF4C44" w:rsidRDefault="00AF4C44" w:rsidP="00DF0502">
      <w:pPr>
        <w:rPr>
          <w:color w:val="000000" w:themeColor="text1"/>
        </w:rPr>
      </w:pPr>
      <w:r w:rsidRPr="00DC62B4">
        <w:rPr>
          <w:noProof/>
          <w:color w:val="000000" w:themeColor="text1"/>
          <w:lang w:val="es-ES"/>
        </w:rPr>
        <w:drawing>
          <wp:inline distT="0" distB="0" distL="0" distR="0" wp14:anchorId="04CC0824" wp14:editId="3B3F7342">
            <wp:extent cx="5400040" cy="2292985"/>
            <wp:effectExtent l="0" t="0" r="0" b="0"/>
            <wp:docPr id="9169950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40" cy="2292985"/>
                    </a:xfrm>
                    <a:prstGeom prst="rect">
                      <a:avLst/>
                    </a:prstGeom>
                  </pic:spPr>
                </pic:pic>
              </a:graphicData>
            </a:graphic>
          </wp:inline>
        </w:drawing>
      </w:r>
    </w:p>
    <w:p w14:paraId="7D3D8BB2" w14:textId="415D23BA" w:rsidR="00AF4C44" w:rsidRPr="00DC62B4" w:rsidRDefault="00AF4C44" w:rsidP="00AF4C44">
      <w:pPr>
        <w:pStyle w:val="Descripcin"/>
        <w:jc w:val="center"/>
        <w:rPr>
          <w:color w:val="000000" w:themeColor="text1"/>
        </w:rPr>
      </w:pPr>
      <w:r>
        <w:t xml:space="preserve">Ilustración </w:t>
      </w:r>
      <w:r>
        <w:fldChar w:fldCharType="begin"/>
      </w:r>
      <w:r>
        <w:instrText xml:space="preserve"> SEQ Ilustración \* ARABIC </w:instrText>
      </w:r>
      <w:r>
        <w:fldChar w:fldCharType="separate"/>
      </w:r>
      <w:r>
        <w:rPr>
          <w:noProof/>
        </w:rPr>
        <w:t>1</w:t>
      </w:r>
      <w:r>
        <w:fldChar w:fldCharType="end"/>
      </w:r>
      <w:r>
        <w:t>: Etapas para hacer el plan</w:t>
      </w:r>
    </w:p>
    <w:p w14:paraId="499C0CD1" w14:textId="102BBEA2" w:rsidR="00CD57AA" w:rsidRPr="00DC62B4" w:rsidRDefault="00CD57AA" w:rsidP="00CD57AA">
      <w:pPr>
        <w:rPr>
          <w:color w:val="000000" w:themeColor="text1"/>
        </w:rPr>
      </w:pPr>
      <w:r w:rsidRPr="00DC62B4">
        <w:rPr>
          <w:color w:val="000000" w:themeColor="text1"/>
        </w:rPr>
        <w:lastRenderedPageBreak/>
        <w:t xml:space="preserve">Hay que tener en cuenta que la evolución de los pacientes implica que decisiones </w:t>
      </w:r>
      <w:r w:rsidR="00CA17F1" w:rsidRPr="00DC62B4">
        <w:rPr>
          <w:color w:val="000000" w:themeColor="text1"/>
        </w:rPr>
        <w:t xml:space="preserve">de </w:t>
      </w:r>
      <w:r w:rsidRPr="00DC62B4">
        <w:rPr>
          <w:color w:val="000000" w:themeColor="text1"/>
        </w:rPr>
        <w:t>un día tienen efecto varias semanas después, y que los recursos necesarios oscilan mucho en función de la etapa en la que se encuentra el paciente.</w:t>
      </w:r>
    </w:p>
    <w:p w14:paraId="0DB4B218" w14:textId="347AF328" w:rsidR="00DC62B4" w:rsidRPr="00DC62B4" w:rsidRDefault="00CD57AA" w:rsidP="00CD57AA">
      <w:pPr>
        <w:rPr>
          <w:color w:val="000000" w:themeColor="text1"/>
        </w:rPr>
      </w:pPr>
      <w:r w:rsidRPr="00DC62B4">
        <w:rPr>
          <w:color w:val="000000" w:themeColor="text1"/>
        </w:rPr>
        <w:t>Es por ello que se proponen herramientas cuantitativas para el dimensionamiento de recursos necesarios.</w:t>
      </w:r>
      <w:r w:rsidR="00DC62B4" w:rsidRPr="00DC62B4">
        <w:rPr>
          <w:color w:val="000000" w:themeColor="text1"/>
        </w:rPr>
        <w:t xml:space="preserve"> Para ello se propone el siguiente esquema de trabajo.</w:t>
      </w:r>
    </w:p>
    <w:p w14:paraId="3E41167C" w14:textId="08340D04" w:rsidR="00AF4C44" w:rsidRDefault="00CD57AA" w:rsidP="00CD57AA">
      <w:pPr>
        <w:rPr>
          <w:color w:val="000000" w:themeColor="text1"/>
        </w:rPr>
      </w:pPr>
      <w:r w:rsidRPr="00DC62B4">
        <w:rPr>
          <w:color w:val="000000" w:themeColor="text1"/>
        </w:rPr>
        <w:t xml:space="preserve">El plan debe establecer cuándo incorporar y solicitar más </w:t>
      </w:r>
      <w:proofErr w:type="gramStart"/>
      <w:r w:rsidRPr="00DC62B4">
        <w:rPr>
          <w:color w:val="000000" w:themeColor="text1"/>
        </w:rPr>
        <w:t>recursos</w:t>
      </w:r>
      <w:proofErr w:type="gramEnd"/>
      <w:r w:rsidRPr="00DC62B4">
        <w:rPr>
          <w:color w:val="000000" w:themeColor="text1"/>
        </w:rPr>
        <w:t xml:space="preserve"> </w:t>
      </w:r>
      <w:r w:rsidR="00AF4C44">
        <w:rPr>
          <w:color w:val="000000" w:themeColor="text1"/>
        </w:rPr>
        <w:t xml:space="preserve">pero también </w:t>
      </w:r>
      <w:r w:rsidRPr="00DC62B4">
        <w:rPr>
          <w:color w:val="000000" w:themeColor="text1"/>
        </w:rPr>
        <w:t>cuando comenzar a derivar pa</w:t>
      </w:r>
      <w:r w:rsidR="00D222D7">
        <w:rPr>
          <w:color w:val="000000" w:themeColor="text1"/>
        </w:rPr>
        <w:t>cientes entre servicios o entre hospitales</w:t>
      </w:r>
    </w:p>
    <w:p w14:paraId="3E0525C1" w14:textId="1113E0BC" w:rsidR="00E021E5" w:rsidRDefault="00DF0502" w:rsidP="00DF0502">
      <w:r>
        <w:t>E</w:t>
      </w:r>
      <w:r w:rsidR="00E021E5">
        <w:t>l</w:t>
      </w:r>
      <w:r>
        <w:t xml:space="preserve"> plan </w:t>
      </w:r>
      <w:r w:rsidR="00E021E5">
        <w:t xml:space="preserve">de contingencia </w:t>
      </w:r>
      <w:r>
        <w:t>t</w:t>
      </w:r>
      <w:r w:rsidRPr="00DF0502">
        <w:t>rata</w:t>
      </w:r>
      <w:r w:rsidR="00DC62B4">
        <w:t>rá</w:t>
      </w:r>
      <w:r w:rsidRPr="00DF0502">
        <w:t xml:space="preserve"> de </w:t>
      </w:r>
      <w:r w:rsidR="00E021E5">
        <w:t>definir</w:t>
      </w:r>
      <w:r w:rsidR="00077914">
        <w:t xml:space="preserve"> el esquema en el que se toman y tomarán decisiones, de este modo se reduce la arbitrariedad y el stress.</w:t>
      </w:r>
    </w:p>
    <w:p w14:paraId="668639A6" w14:textId="77777777" w:rsidR="00E021E5" w:rsidRDefault="00E021E5" w:rsidP="00E021E5">
      <w:pPr>
        <w:pStyle w:val="Prrafodelista"/>
        <w:numPr>
          <w:ilvl w:val="0"/>
          <w:numId w:val="8"/>
        </w:numPr>
      </w:pPr>
      <w:r>
        <w:t xml:space="preserve">Objetivos </w:t>
      </w:r>
    </w:p>
    <w:p w14:paraId="465E7BA8" w14:textId="77777777" w:rsidR="00E021E5" w:rsidRDefault="00E021E5" w:rsidP="00E021E5">
      <w:pPr>
        <w:pStyle w:val="Prrafodelista"/>
        <w:numPr>
          <w:ilvl w:val="0"/>
          <w:numId w:val="8"/>
        </w:numPr>
      </w:pPr>
      <w:r>
        <w:t>Estrategias</w:t>
      </w:r>
    </w:p>
    <w:p w14:paraId="31BABA84" w14:textId="2F4ED3CA" w:rsidR="00E021E5" w:rsidRDefault="00077914" w:rsidP="00E021E5">
      <w:pPr>
        <w:pStyle w:val="Prrafodelista"/>
        <w:numPr>
          <w:ilvl w:val="0"/>
          <w:numId w:val="8"/>
        </w:numPr>
      </w:pPr>
      <w:r>
        <w:t xml:space="preserve">Fases y </w:t>
      </w:r>
      <w:r w:rsidR="00E021E5">
        <w:t>alertas</w:t>
      </w:r>
    </w:p>
    <w:p w14:paraId="02FAEAAF" w14:textId="0C093B74" w:rsidR="00077914" w:rsidRDefault="00077914" w:rsidP="00E021E5">
      <w:pPr>
        <w:pStyle w:val="Prrafodelista"/>
        <w:numPr>
          <w:ilvl w:val="0"/>
          <w:numId w:val="8"/>
        </w:numPr>
      </w:pPr>
      <w:r>
        <w:t xml:space="preserve">Organización del gabinete de </w:t>
      </w:r>
      <w:proofErr w:type="spellStart"/>
      <w:r>
        <w:t>crissi</w:t>
      </w:r>
      <w:proofErr w:type="spellEnd"/>
    </w:p>
    <w:p w14:paraId="7CED658E" w14:textId="66D48B8F" w:rsidR="00077914" w:rsidRDefault="00077914" w:rsidP="00E021E5">
      <w:pPr>
        <w:pStyle w:val="Prrafodelista"/>
        <w:numPr>
          <w:ilvl w:val="0"/>
          <w:numId w:val="8"/>
        </w:numPr>
      </w:pPr>
      <w:r>
        <w:t xml:space="preserve">Organización del Hospital en cada fase del brote </w:t>
      </w:r>
    </w:p>
    <w:p w14:paraId="1010F67D" w14:textId="77777777" w:rsidR="00077914" w:rsidRDefault="00077914" w:rsidP="00077914">
      <w:pPr>
        <w:pStyle w:val="Prrafodelista"/>
        <w:numPr>
          <w:ilvl w:val="1"/>
          <w:numId w:val="8"/>
        </w:numPr>
      </w:pPr>
      <w:r>
        <w:t xml:space="preserve">Atención a los pacientes </w:t>
      </w:r>
      <w:proofErr w:type="spellStart"/>
      <w:r>
        <w:t>Covid</w:t>
      </w:r>
      <w:proofErr w:type="spellEnd"/>
    </w:p>
    <w:p w14:paraId="639235AA" w14:textId="49468BD9" w:rsidR="00E021E5" w:rsidRDefault="00077914" w:rsidP="00077914">
      <w:pPr>
        <w:pStyle w:val="Prrafodelista"/>
        <w:numPr>
          <w:ilvl w:val="1"/>
          <w:numId w:val="8"/>
        </w:numPr>
      </w:pPr>
      <w:r>
        <w:t xml:space="preserve">Continuidad </w:t>
      </w:r>
      <w:r w:rsidR="00E021E5">
        <w:t>de la actividad</w:t>
      </w:r>
      <w:r>
        <w:t xml:space="preserve"> pacientes </w:t>
      </w:r>
      <w:r w:rsidR="00D222D7">
        <w:t>No-</w:t>
      </w:r>
      <w:proofErr w:type="spellStart"/>
      <w:r>
        <w:t>Covid</w:t>
      </w:r>
      <w:proofErr w:type="spellEnd"/>
    </w:p>
    <w:p w14:paraId="7B21A12E" w14:textId="31D61E4B" w:rsidR="00E021E5" w:rsidRDefault="00D222D7" w:rsidP="00E021E5">
      <w:pPr>
        <w:pStyle w:val="Prrafodelista"/>
        <w:numPr>
          <w:ilvl w:val="0"/>
          <w:numId w:val="8"/>
        </w:numPr>
      </w:pPr>
      <w:r>
        <w:t xml:space="preserve">Plan de </w:t>
      </w:r>
      <w:r w:rsidR="00077914">
        <w:t>Formación del Personal</w:t>
      </w:r>
    </w:p>
    <w:p w14:paraId="729EC985" w14:textId="77777777" w:rsidR="00D222D7" w:rsidRDefault="00D222D7" w:rsidP="00E021E5">
      <w:pPr>
        <w:pStyle w:val="Prrafodelista"/>
        <w:numPr>
          <w:ilvl w:val="0"/>
          <w:numId w:val="8"/>
        </w:numPr>
      </w:pPr>
      <w:r>
        <w:t>Prever, Planificar, Programar</w:t>
      </w:r>
    </w:p>
    <w:p w14:paraId="4C416D1B" w14:textId="77777777" w:rsidR="00D222D7" w:rsidRDefault="00D222D7" w:rsidP="00D222D7">
      <w:pPr>
        <w:pStyle w:val="Prrafodelista"/>
        <w:numPr>
          <w:ilvl w:val="1"/>
          <w:numId w:val="8"/>
        </w:numPr>
      </w:pPr>
      <w:r>
        <w:t>Prever las necesidades</w:t>
      </w:r>
    </w:p>
    <w:p w14:paraId="734BD00E" w14:textId="4740EE36" w:rsidR="00D222D7" w:rsidRDefault="00D222D7" w:rsidP="00D222D7">
      <w:pPr>
        <w:pStyle w:val="Prrafodelista"/>
        <w:numPr>
          <w:ilvl w:val="1"/>
          <w:numId w:val="8"/>
        </w:numPr>
      </w:pPr>
      <w:r>
        <w:t>Planificar cómo se van a cubrir y los recursos que son necesarios (personal, equipos, materiales)</w:t>
      </w:r>
    </w:p>
    <w:p w14:paraId="36366347" w14:textId="6AD236A7" w:rsidR="00D222D7" w:rsidRDefault="00D222D7" w:rsidP="00D222D7">
      <w:pPr>
        <w:pStyle w:val="Prrafodelista"/>
        <w:numPr>
          <w:ilvl w:val="1"/>
          <w:numId w:val="8"/>
        </w:numPr>
      </w:pPr>
      <w:r>
        <w:t>Programar la actividad en función de los recursos y las necesidades</w:t>
      </w:r>
    </w:p>
    <w:p w14:paraId="7A032D9F" w14:textId="2748FD9E" w:rsidR="00D222D7" w:rsidRDefault="00D222D7" w:rsidP="00D222D7">
      <w:pPr>
        <w:pStyle w:val="Prrafodelista"/>
        <w:numPr>
          <w:ilvl w:val="1"/>
          <w:numId w:val="8"/>
        </w:numPr>
      </w:pPr>
      <w:r>
        <w:t>Planificación del personal necesario para el brote</w:t>
      </w:r>
    </w:p>
    <w:p w14:paraId="4A220C65" w14:textId="785FB3B7" w:rsidR="00E021E5" w:rsidRDefault="008773F4" w:rsidP="00E021E5">
      <w:pPr>
        <w:pStyle w:val="Prrafodelista"/>
        <w:numPr>
          <w:ilvl w:val="0"/>
          <w:numId w:val="8"/>
        </w:numPr>
      </w:pPr>
      <w:r>
        <w:t xml:space="preserve">Detalle de los </w:t>
      </w:r>
      <w:r w:rsidR="00E021E5">
        <w:t>Procedimientos a seguir para la atención del brote</w:t>
      </w:r>
    </w:p>
    <w:p w14:paraId="6D33A3DF" w14:textId="77777777" w:rsidR="00E021E5" w:rsidRDefault="00E021E5" w:rsidP="00E021E5">
      <w:pPr>
        <w:pStyle w:val="Prrafodelista"/>
        <w:numPr>
          <w:ilvl w:val="0"/>
          <w:numId w:val="8"/>
        </w:numPr>
      </w:pPr>
      <w:r>
        <w:t>Presupuesto necesario para preparar el plan de contingencia</w:t>
      </w:r>
    </w:p>
    <w:p w14:paraId="712295D9" w14:textId="7007D27C" w:rsidR="00E021E5" w:rsidRDefault="00E021E5" w:rsidP="008773F4"/>
    <w:p w14:paraId="56DB9F24" w14:textId="77777777" w:rsidR="00E021E5" w:rsidRDefault="00E021E5" w:rsidP="00E021E5"/>
    <w:p w14:paraId="427504EA" w14:textId="6361DD28" w:rsidR="008773F4" w:rsidRDefault="008773F4">
      <w:pPr>
        <w:overflowPunct/>
        <w:autoSpaceDE/>
        <w:autoSpaceDN/>
        <w:adjustRightInd/>
        <w:spacing w:before="0"/>
        <w:jc w:val="left"/>
        <w:textAlignment w:val="auto"/>
      </w:pPr>
      <w:r>
        <w:br w:type="page"/>
      </w:r>
    </w:p>
    <w:p w14:paraId="1E4A60DF" w14:textId="77777777" w:rsidR="000960C1" w:rsidRDefault="000960C1" w:rsidP="000960C1">
      <w:pPr>
        <w:pStyle w:val="Ttulo1"/>
      </w:pPr>
      <w:bookmarkStart w:id="2" w:name="_Toc38111414"/>
      <w:r>
        <w:lastRenderedPageBreak/>
        <w:t xml:space="preserve">Objetivos </w:t>
      </w:r>
      <w:r w:rsidR="00CD57AA">
        <w:t>del hospital/departamento durante un brote covid-19</w:t>
      </w:r>
      <w:bookmarkEnd w:id="2"/>
    </w:p>
    <w:p w14:paraId="26731904" w14:textId="67F4ABD4" w:rsidR="000960C1" w:rsidRDefault="000960C1" w:rsidP="000960C1">
      <w:r>
        <w:t xml:space="preserve">Definir cuáles son las prioridades en </w:t>
      </w:r>
      <w:r w:rsidR="00D07E3F">
        <w:t xml:space="preserve">la definición y </w:t>
      </w:r>
      <w:r>
        <w:t>ejecución del plan y la toma de decisiones (cada departamento/hospital)</w:t>
      </w:r>
      <w:r w:rsidR="00D07E3F">
        <w:t xml:space="preserve"> facilitará la toma de decis</w:t>
      </w:r>
      <w:r w:rsidR="00EF073A">
        <w:t>iones mancomunada reduciendo la indefinición y los retrasos en la toma de decisiones.</w:t>
      </w:r>
    </w:p>
    <w:p w14:paraId="13654F93" w14:textId="6442055E" w:rsidR="008773F4" w:rsidRPr="00DC62B4" w:rsidRDefault="008773F4" w:rsidP="008773F4">
      <w:pPr>
        <w:rPr>
          <w:color w:val="000000" w:themeColor="text1"/>
        </w:rPr>
      </w:pPr>
      <w:r>
        <w:rPr>
          <w:color w:val="000000" w:themeColor="text1"/>
        </w:rPr>
        <w:t>Es importante recordar que las decisiones no son inocuas</w:t>
      </w:r>
    </w:p>
    <w:p w14:paraId="30AA797E" w14:textId="0EF709AB" w:rsidR="008773F4" w:rsidRPr="00DC62B4" w:rsidRDefault="008773F4" w:rsidP="008773F4">
      <w:pPr>
        <w:pStyle w:val="Prrafodelista"/>
        <w:numPr>
          <w:ilvl w:val="0"/>
          <w:numId w:val="11"/>
        </w:numPr>
        <w:rPr>
          <w:color w:val="000000" w:themeColor="text1"/>
        </w:rPr>
      </w:pPr>
      <w:r w:rsidRPr="00DC62B4">
        <w:rPr>
          <w:color w:val="000000" w:themeColor="text1"/>
        </w:rPr>
        <w:t xml:space="preserve">Dejar entrar más pacientes </w:t>
      </w:r>
      <w:r>
        <w:rPr>
          <w:color w:val="000000" w:themeColor="text1"/>
        </w:rPr>
        <w:t xml:space="preserve">puede </w:t>
      </w:r>
      <w:r w:rsidRPr="00DC62B4">
        <w:rPr>
          <w:color w:val="000000" w:themeColor="text1"/>
        </w:rPr>
        <w:t>supone</w:t>
      </w:r>
      <w:r>
        <w:rPr>
          <w:color w:val="000000" w:themeColor="text1"/>
        </w:rPr>
        <w:t>r</w:t>
      </w:r>
      <w:r w:rsidRPr="00DC62B4">
        <w:rPr>
          <w:color w:val="000000" w:themeColor="text1"/>
        </w:rPr>
        <w:t xml:space="preserve"> </w:t>
      </w:r>
      <w:r>
        <w:rPr>
          <w:color w:val="000000" w:themeColor="text1"/>
        </w:rPr>
        <w:t xml:space="preserve">bloquear </w:t>
      </w:r>
      <w:proofErr w:type="spellStart"/>
      <w:r>
        <w:rPr>
          <w:color w:val="000000" w:themeColor="text1"/>
        </w:rPr>
        <w:t>UCIs</w:t>
      </w:r>
      <w:proofErr w:type="spellEnd"/>
      <w:r>
        <w:rPr>
          <w:color w:val="000000" w:themeColor="text1"/>
        </w:rPr>
        <w:t xml:space="preserve"> y quirófanos</w:t>
      </w:r>
      <w:r w:rsidRPr="00DC62B4">
        <w:rPr>
          <w:color w:val="000000" w:themeColor="text1"/>
        </w:rPr>
        <w:t xml:space="preserve"> las </w:t>
      </w:r>
      <w:proofErr w:type="spellStart"/>
      <w:r w:rsidRPr="00DC62B4">
        <w:rPr>
          <w:color w:val="000000" w:themeColor="text1"/>
        </w:rPr>
        <w:t>UCIs</w:t>
      </w:r>
      <w:proofErr w:type="spellEnd"/>
      <w:r w:rsidRPr="00DC62B4">
        <w:rPr>
          <w:color w:val="000000" w:themeColor="text1"/>
        </w:rPr>
        <w:t xml:space="preserve"> </w:t>
      </w:r>
    </w:p>
    <w:p w14:paraId="1703AE5E" w14:textId="582E17DB" w:rsidR="008773F4" w:rsidRPr="00DC62B4" w:rsidRDefault="008773F4" w:rsidP="008773F4">
      <w:pPr>
        <w:pStyle w:val="Prrafodelista"/>
        <w:numPr>
          <w:ilvl w:val="0"/>
          <w:numId w:val="11"/>
        </w:numPr>
        <w:rPr>
          <w:color w:val="000000" w:themeColor="text1"/>
        </w:rPr>
      </w:pPr>
      <w:r w:rsidRPr="00DC62B4">
        <w:rPr>
          <w:color w:val="000000" w:themeColor="text1"/>
        </w:rPr>
        <w:t xml:space="preserve">Abrir más camas de hospital sin disponer de personal </w:t>
      </w:r>
      <w:r>
        <w:rPr>
          <w:color w:val="000000" w:themeColor="text1"/>
        </w:rPr>
        <w:t xml:space="preserve">reduce </w:t>
      </w:r>
      <w:r w:rsidRPr="00DC62B4">
        <w:rPr>
          <w:color w:val="000000" w:themeColor="text1"/>
        </w:rPr>
        <w:t>la capacidad de monitorizar convenientemente a los pacientes.</w:t>
      </w:r>
    </w:p>
    <w:p w14:paraId="03450C97" w14:textId="77777777" w:rsidR="008773F4" w:rsidRPr="00DC62B4" w:rsidRDefault="008773F4" w:rsidP="008773F4">
      <w:pPr>
        <w:pStyle w:val="Prrafodelista"/>
        <w:numPr>
          <w:ilvl w:val="0"/>
          <w:numId w:val="11"/>
        </w:numPr>
        <w:rPr>
          <w:color w:val="000000" w:themeColor="text1"/>
        </w:rPr>
      </w:pPr>
      <w:r w:rsidRPr="00DC62B4">
        <w:rPr>
          <w:color w:val="000000" w:themeColor="text1"/>
        </w:rPr>
        <w:t>Mantener una organización por especialidades</w:t>
      </w:r>
      <w:r>
        <w:rPr>
          <w:color w:val="000000" w:themeColor="text1"/>
        </w:rPr>
        <w:t xml:space="preserve"> simplifica la gestión del hospital, pero hace recaer la carga de trabajo en un equipo reducido de personas.</w:t>
      </w:r>
    </w:p>
    <w:p w14:paraId="3F72B250" w14:textId="57C922C5" w:rsidR="00077914" w:rsidRPr="008773F4" w:rsidRDefault="00077914" w:rsidP="000960C1">
      <w:pPr>
        <w:rPr>
          <w:color w:val="FF0000"/>
        </w:rPr>
      </w:pPr>
      <w:r w:rsidRPr="008773F4">
        <w:rPr>
          <w:color w:val="FF0000"/>
        </w:rPr>
        <w:t xml:space="preserve">Cada hospital/departamento debería definir </w:t>
      </w:r>
      <w:r w:rsidR="008773F4" w:rsidRPr="008773F4">
        <w:rPr>
          <w:color w:val="FF0000"/>
        </w:rPr>
        <w:t xml:space="preserve">y comunicar </w:t>
      </w:r>
      <w:r w:rsidRPr="008773F4">
        <w:rPr>
          <w:color w:val="FF0000"/>
        </w:rPr>
        <w:t>sus objetivos, estrategias y políticas</w:t>
      </w:r>
      <w:r w:rsidR="008773F4" w:rsidRPr="008773F4">
        <w:rPr>
          <w:color w:val="FF0000"/>
        </w:rPr>
        <w:t>. Posiblemente este trabajo es iterativo puesto que es difícil conocer el impacto de las decisiones a priori por ello, j</w:t>
      </w:r>
      <w:r w:rsidRPr="008773F4">
        <w:rPr>
          <w:color w:val="FF0000"/>
        </w:rPr>
        <w:t xml:space="preserve">unto con la previsión cuantitativa del brote y la estimación de recursos necesarios por paciente será posible definir sus estimaciones de recursos y establecer la validez de estrategias y </w:t>
      </w:r>
      <w:r w:rsidR="008773F4" w:rsidRPr="008773F4">
        <w:rPr>
          <w:color w:val="FF0000"/>
        </w:rPr>
        <w:t>objetivos</w:t>
      </w:r>
    </w:p>
    <w:p w14:paraId="56924C64" w14:textId="4FE5C96D" w:rsidR="00EF073A" w:rsidRPr="00EF073A" w:rsidRDefault="00EF073A" w:rsidP="000960C1">
      <w:pPr>
        <w:rPr>
          <w:color w:val="FF0000"/>
        </w:rPr>
      </w:pPr>
      <w:r w:rsidRPr="00EF073A">
        <w:rPr>
          <w:color w:val="FF0000"/>
        </w:rPr>
        <w:t>No más de 3-5 prioridades deberían ser tenidas en cuenta. La ordenación de las mismas se puede realizar y cuantificar utilizando técnicas como ANP.</w:t>
      </w:r>
      <w:r w:rsidR="00BA3751">
        <w:rPr>
          <w:color w:val="FF0000"/>
        </w:rPr>
        <w:t xml:space="preserve"> </w:t>
      </w:r>
    </w:p>
    <w:p w14:paraId="2893654D" w14:textId="77777777" w:rsidR="000960C1" w:rsidRDefault="00D07E3F" w:rsidP="000960C1">
      <w:pPr>
        <w:pStyle w:val="Prrafodelista"/>
        <w:numPr>
          <w:ilvl w:val="0"/>
          <w:numId w:val="9"/>
        </w:numPr>
      </w:pPr>
      <w:r>
        <w:t xml:space="preserve">Atender eficazmente </w:t>
      </w:r>
      <w:r w:rsidR="000960C1">
        <w:t>a los pacientes Covid-19</w:t>
      </w:r>
    </w:p>
    <w:p w14:paraId="39A21350" w14:textId="77777777" w:rsidR="000960C1" w:rsidRDefault="00D07E3F" w:rsidP="000960C1">
      <w:pPr>
        <w:pStyle w:val="Prrafodelista"/>
        <w:numPr>
          <w:ilvl w:val="0"/>
          <w:numId w:val="9"/>
        </w:numPr>
      </w:pPr>
      <w:r>
        <w:t xml:space="preserve">Atender eficazmente </w:t>
      </w:r>
      <w:r w:rsidR="000960C1">
        <w:t>a los pacientes No Covid-19</w:t>
      </w:r>
    </w:p>
    <w:p w14:paraId="19CBC3D3" w14:textId="77777777" w:rsidR="000960C1" w:rsidRDefault="00D07E3F" w:rsidP="000960C1">
      <w:pPr>
        <w:pStyle w:val="Prrafodelista"/>
        <w:numPr>
          <w:ilvl w:val="0"/>
          <w:numId w:val="9"/>
        </w:numPr>
      </w:pPr>
      <w:r>
        <w:t xml:space="preserve">Reducir los costes </w:t>
      </w:r>
      <w:r w:rsidR="000960C1">
        <w:t>en la gestión del hospital/departamento</w:t>
      </w:r>
    </w:p>
    <w:p w14:paraId="39242E60" w14:textId="77777777" w:rsidR="00D07E3F" w:rsidRDefault="00D07E3F" w:rsidP="000960C1">
      <w:pPr>
        <w:pStyle w:val="Prrafodelista"/>
        <w:numPr>
          <w:ilvl w:val="0"/>
          <w:numId w:val="9"/>
        </w:numPr>
      </w:pPr>
      <w:r>
        <w:t>Garantizar la sostenibilidad del hospital en el largo plazo</w:t>
      </w:r>
    </w:p>
    <w:p w14:paraId="3C13DF9C" w14:textId="77777777" w:rsidR="000960C1" w:rsidRDefault="00D07E3F" w:rsidP="000960C1">
      <w:pPr>
        <w:pStyle w:val="Prrafodelista"/>
        <w:numPr>
          <w:ilvl w:val="0"/>
          <w:numId w:val="9"/>
        </w:numPr>
      </w:pPr>
      <w:r>
        <w:t xml:space="preserve">Mantener invariable </w:t>
      </w:r>
      <w:r w:rsidR="000960C1">
        <w:t>la estructura organizativa</w:t>
      </w:r>
    </w:p>
    <w:p w14:paraId="61762921" w14:textId="77D96F82" w:rsidR="000960C1" w:rsidRDefault="000960C1" w:rsidP="000960C1">
      <w:pPr>
        <w:pStyle w:val="Prrafodelista"/>
        <w:numPr>
          <w:ilvl w:val="0"/>
          <w:numId w:val="9"/>
        </w:numPr>
      </w:pPr>
      <w:r>
        <w:t>Atención a los primeros pacientes y retorno a la normalidad asistencial a la mayor brevedad</w:t>
      </w:r>
    </w:p>
    <w:p w14:paraId="6B97D1B9" w14:textId="64D57E58" w:rsidR="00D02C0A" w:rsidRDefault="00D02C0A">
      <w:pPr>
        <w:overflowPunct/>
        <w:autoSpaceDE/>
        <w:autoSpaceDN/>
        <w:adjustRightInd/>
        <w:spacing w:before="0"/>
        <w:jc w:val="left"/>
        <w:textAlignment w:val="auto"/>
      </w:pPr>
      <w:r>
        <w:br w:type="page"/>
      </w:r>
    </w:p>
    <w:p w14:paraId="6E1984C6" w14:textId="0A04714B" w:rsidR="00077914" w:rsidRDefault="00077914" w:rsidP="00077914">
      <w:pPr>
        <w:pStyle w:val="Ttulo1"/>
      </w:pPr>
      <w:bookmarkStart w:id="3" w:name="_Toc38111415"/>
      <w:r>
        <w:lastRenderedPageBreak/>
        <w:t>Estrategias</w:t>
      </w:r>
      <w:bookmarkEnd w:id="3"/>
    </w:p>
    <w:p w14:paraId="677B05BD" w14:textId="195C8306" w:rsidR="00077914" w:rsidRDefault="00077914" w:rsidP="00077914">
      <w:r>
        <w:t>Tres son las estrategias básicas ante un nuevo brote localizado en una determinada región geográfica:</w:t>
      </w:r>
    </w:p>
    <w:p w14:paraId="0D1B4C75" w14:textId="1CD3BD5A" w:rsidR="00077914" w:rsidRDefault="00077914" w:rsidP="00077914">
      <w:pPr>
        <w:pStyle w:val="Prrafodelista"/>
        <w:numPr>
          <w:ilvl w:val="0"/>
          <w:numId w:val="20"/>
        </w:numPr>
      </w:pPr>
      <w:r>
        <w:t xml:space="preserve">Asumir que los pacientes </w:t>
      </w:r>
      <w:proofErr w:type="spellStart"/>
      <w:r>
        <w:t>Covid</w:t>
      </w:r>
      <w:proofErr w:type="spellEnd"/>
      <w:r>
        <w:t xml:space="preserve"> son pacientes normales</w:t>
      </w:r>
    </w:p>
    <w:p w14:paraId="0213D714" w14:textId="310C8614" w:rsidR="00077914" w:rsidRDefault="00077914" w:rsidP="00077914">
      <w:pPr>
        <w:pStyle w:val="Prrafodelista"/>
        <w:numPr>
          <w:ilvl w:val="0"/>
          <w:numId w:val="20"/>
        </w:numPr>
      </w:pPr>
      <w:r>
        <w:t xml:space="preserve">Establecer un sub-hospital paralelo para atender a los pacientes </w:t>
      </w:r>
      <w:proofErr w:type="spellStart"/>
      <w:r>
        <w:t>Covid</w:t>
      </w:r>
      <w:proofErr w:type="spellEnd"/>
    </w:p>
    <w:p w14:paraId="4C87EA48" w14:textId="48806802" w:rsidR="00077914" w:rsidRDefault="00077914" w:rsidP="00077914">
      <w:pPr>
        <w:pStyle w:val="Prrafodelista"/>
        <w:numPr>
          <w:ilvl w:val="0"/>
          <w:numId w:val="20"/>
        </w:numPr>
      </w:pPr>
      <w:r>
        <w:t xml:space="preserve">Derivar a los pacientes </w:t>
      </w:r>
      <w:proofErr w:type="spellStart"/>
      <w:r>
        <w:t>Covid</w:t>
      </w:r>
      <w:proofErr w:type="spellEnd"/>
      <w:r>
        <w:t xml:space="preserve"> a otro hospital</w:t>
      </w:r>
    </w:p>
    <w:p w14:paraId="0122FE28" w14:textId="6622B87B" w:rsidR="00077914" w:rsidRDefault="00077914" w:rsidP="00077914">
      <w:r>
        <w:t>Las estrategias se pueden combinar en función de tipos de pacientes</w:t>
      </w:r>
      <w:r w:rsidR="008773F4">
        <w:t xml:space="preserve">, </w:t>
      </w:r>
      <w:r>
        <w:t>de la etapa en la que se encuentran</w:t>
      </w:r>
      <w:r w:rsidR="008773F4">
        <w:t xml:space="preserve"> y de la situación de las zonas limítrofes</w:t>
      </w:r>
      <w:r>
        <w:t>. Y además pueden cambiarse en medio del brote si ha sido definido en la planificación de las fases.</w:t>
      </w:r>
    </w:p>
    <w:p w14:paraId="08F4D5A9" w14:textId="77777777" w:rsidR="008773F4" w:rsidRDefault="00077914" w:rsidP="008773F4">
      <w:r>
        <w:t xml:space="preserve">En cualquier </w:t>
      </w:r>
      <w:proofErr w:type="gramStart"/>
      <w:r>
        <w:t>caso</w:t>
      </w:r>
      <w:proofErr w:type="gramEnd"/>
      <w:r>
        <w:t xml:space="preserve"> debe</w:t>
      </w:r>
      <w:r w:rsidR="008773F4">
        <w:t>rían</w:t>
      </w:r>
      <w:r>
        <w:t xml:space="preserve"> explicitarse.</w:t>
      </w:r>
    </w:p>
    <w:p w14:paraId="3E7C6B86" w14:textId="32E605BB" w:rsidR="008773F4" w:rsidRDefault="008773F4" w:rsidP="008773F4">
      <w:r>
        <w:t>Deben explicitarse también las estrategias respecto a los recursos. Existiendo varias alternativas en cada caso</w:t>
      </w:r>
    </w:p>
    <w:p w14:paraId="66819AE3" w14:textId="05ECE88B" w:rsidR="008773F4" w:rsidRDefault="00D02C0A" w:rsidP="008773F4">
      <w:pPr>
        <w:pStyle w:val="Prrafodelista"/>
        <w:numPr>
          <w:ilvl w:val="0"/>
          <w:numId w:val="21"/>
        </w:numPr>
      </w:pPr>
      <w:r>
        <w:t xml:space="preserve">Mayor o Menor </w:t>
      </w:r>
      <w:r w:rsidR="008773F4">
        <w:t>Centralización en la contratación de personal</w:t>
      </w:r>
    </w:p>
    <w:p w14:paraId="5D218936" w14:textId="2AD6672C" w:rsidR="00D02C0A" w:rsidRDefault="00D02C0A" w:rsidP="00D02C0A">
      <w:pPr>
        <w:pStyle w:val="Prrafodelista"/>
        <w:numPr>
          <w:ilvl w:val="0"/>
          <w:numId w:val="21"/>
        </w:numPr>
      </w:pPr>
      <w:r>
        <w:t xml:space="preserve">Mayor o Menor centralización </w:t>
      </w:r>
      <w:r w:rsidR="008773F4">
        <w:t xml:space="preserve">en el almacenamiento de </w:t>
      </w:r>
      <w:r>
        <w:t>materiales</w:t>
      </w:r>
    </w:p>
    <w:p w14:paraId="0022DA06" w14:textId="2ADD6AD3" w:rsidR="00D02C0A" w:rsidRDefault="00D02C0A" w:rsidP="00D02C0A">
      <w:pPr>
        <w:pStyle w:val="Prrafodelista"/>
        <w:numPr>
          <w:ilvl w:val="0"/>
          <w:numId w:val="21"/>
        </w:numPr>
      </w:pPr>
      <w:r>
        <w:t xml:space="preserve">Mayor o Menor </w:t>
      </w:r>
      <w:r>
        <w:t xml:space="preserve">centralización </w:t>
      </w:r>
      <w:r>
        <w:t xml:space="preserve">en el almacenamiento de </w:t>
      </w:r>
      <w:r>
        <w:t>equipos</w:t>
      </w:r>
    </w:p>
    <w:p w14:paraId="601B2571" w14:textId="77777777" w:rsidR="00D02C0A" w:rsidRDefault="00D02C0A" w:rsidP="00D02C0A"/>
    <w:p w14:paraId="2A393A84" w14:textId="0C3BA04E" w:rsidR="008773F4" w:rsidRPr="00D02C0A" w:rsidRDefault="008773F4" w:rsidP="00D02C0A">
      <w:pPr>
        <w:pStyle w:val="Prrafodelista"/>
        <w:rPr>
          <w:lang w:val="es-ES"/>
        </w:rPr>
      </w:pPr>
      <w:r w:rsidRPr="00D02C0A">
        <w:rPr>
          <w:lang w:val="es-ES"/>
        </w:rPr>
        <w:br w:type="page"/>
      </w:r>
    </w:p>
    <w:p w14:paraId="2BD18070" w14:textId="1F3923A7" w:rsidR="00077914" w:rsidRDefault="00077914" w:rsidP="00077914">
      <w:pPr>
        <w:pStyle w:val="Ttulo1"/>
      </w:pPr>
      <w:bookmarkStart w:id="4" w:name="_Toc38111416"/>
      <w:r>
        <w:lastRenderedPageBreak/>
        <w:t>Fases de Brote</w:t>
      </w:r>
      <w:bookmarkEnd w:id="4"/>
    </w:p>
    <w:p w14:paraId="736E9001" w14:textId="6C60F381" w:rsidR="00D07E3F" w:rsidRDefault="00D07E3F" w:rsidP="00D07E3F">
      <w:r>
        <w:t xml:space="preserve">La difícil prognosis de la evolución de cualquier brote hace recomendable establecer hitos que llevarían a la activación de diferentes </w:t>
      </w:r>
      <w:r w:rsidR="00C768AB">
        <w:t>fases (cada uno de ellos con un plan diferente, o con compuertas de salida diferentes)</w:t>
      </w:r>
    </w:p>
    <w:p w14:paraId="73976747" w14:textId="3B5F4502" w:rsidR="00D0553D" w:rsidRDefault="00D0553D" w:rsidP="00D0553D">
      <w:r>
        <w:t>Ha</w:t>
      </w:r>
      <w:r w:rsidR="00C768AB">
        <w:t>y</w:t>
      </w:r>
      <w:r>
        <w:t xml:space="preserve"> que definir </w:t>
      </w:r>
      <w:r>
        <w:rPr>
          <w:rFonts w:asciiTheme="minorHAnsi" w:hAnsiTheme="minorHAnsi" w:cstheme="minorBidi"/>
          <w:sz w:val="22"/>
          <w:lang w:val="es-ES"/>
        </w:rPr>
        <w:t xml:space="preserve">los </w:t>
      </w:r>
      <w:r>
        <w:t>indicadores que activan este plan en sus diferentes fases.</w:t>
      </w:r>
    </w:p>
    <w:p w14:paraId="51CCE187" w14:textId="3A475315" w:rsidR="00C768AB" w:rsidRDefault="00C768AB" w:rsidP="00D0553D">
      <w:pPr>
        <w:pStyle w:val="Prrafodelista"/>
        <w:numPr>
          <w:ilvl w:val="0"/>
          <w:numId w:val="19"/>
        </w:numPr>
      </w:pPr>
      <w:r>
        <w:t>Cantidad de pacientes UCI normales en el hospital</w:t>
      </w:r>
    </w:p>
    <w:p w14:paraId="126204CF" w14:textId="50E73AF0" w:rsidR="00D0553D" w:rsidRDefault="00D0553D" w:rsidP="00D0553D">
      <w:pPr>
        <w:pStyle w:val="Prrafodelista"/>
        <w:numPr>
          <w:ilvl w:val="0"/>
          <w:numId w:val="19"/>
        </w:numPr>
      </w:pPr>
      <w:r>
        <w:t>Número de infectados positivos en áreas geográficas con las que nuestra zona tiene relación.</w:t>
      </w:r>
    </w:p>
    <w:p w14:paraId="555F2FF9" w14:textId="77777777" w:rsidR="00D0553D" w:rsidRDefault="00D0553D" w:rsidP="00B56D45">
      <w:pPr>
        <w:pStyle w:val="Prrafodelista"/>
        <w:numPr>
          <w:ilvl w:val="0"/>
          <w:numId w:val="19"/>
        </w:numPr>
        <w:overflowPunct/>
        <w:autoSpaceDE/>
        <w:autoSpaceDN/>
        <w:adjustRightInd/>
        <w:spacing w:before="0"/>
        <w:contextualSpacing w:val="0"/>
        <w:jc w:val="left"/>
        <w:textAlignment w:val="auto"/>
      </w:pPr>
      <w:r>
        <w:t>Número de accesos a urgencias respiratorias.</w:t>
      </w:r>
    </w:p>
    <w:p w14:paraId="3FC034D4" w14:textId="77777777" w:rsidR="00D0553D" w:rsidRDefault="00D0553D" w:rsidP="00B56D45">
      <w:pPr>
        <w:pStyle w:val="Prrafodelista"/>
        <w:numPr>
          <w:ilvl w:val="0"/>
          <w:numId w:val="19"/>
        </w:numPr>
        <w:overflowPunct/>
        <w:autoSpaceDE/>
        <w:autoSpaceDN/>
        <w:adjustRightInd/>
        <w:spacing w:before="0"/>
        <w:contextualSpacing w:val="0"/>
        <w:jc w:val="left"/>
        <w:textAlignment w:val="auto"/>
      </w:pPr>
      <w:r>
        <w:t>Aglomeraciones o movimientos masivos de personas con origen en posibles focos de infección.</w:t>
      </w:r>
    </w:p>
    <w:p w14:paraId="5BA50BE6" w14:textId="79DF699F" w:rsidR="00D0553D" w:rsidRPr="00C768AB" w:rsidRDefault="00D0553D" w:rsidP="00D07E3F">
      <w:pPr>
        <w:rPr>
          <w:color w:val="FF0000"/>
        </w:rPr>
      </w:pPr>
      <w:r w:rsidRPr="00D0553D">
        <w:rPr>
          <w:color w:val="FF0000"/>
        </w:rPr>
        <w:t xml:space="preserve">La conexión entre el área de influencia de un hospital y las “zonas limítrofes” no debe limitarse a una relación geográfica (hay </w:t>
      </w:r>
      <w:r w:rsidR="00C768AB">
        <w:rPr>
          <w:color w:val="FF0000"/>
        </w:rPr>
        <w:t xml:space="preserve">herramientas estadísticas e </w:t>
      </w:r>
      <w:r w:rsidRPr="00D0553D">
        <w:rPr>
          <w:color w:val="FF0000"/>
        </w:rPr>
        <w:t>indicadores de movimiento que pueden generar un mapa de conectividad ad</w:t>
      </w:r>
      <w:r w:rsidR="00C768AB">
        <w:rPr>
          <w:color w:val="FF0000"/>
        </w:rPr>
        <w:t>ecuada).</w:t>
      </w:r>
    </w:p>
    <w:p w14:paraId="6941CEF4" w14:textId="0A6F2F13" w:rsidR="00712C16" w:rsidRPr="00C768AB" w:rsidRDefault="00712C16" w:rsidP="00D07E3F">
      <w:pPr>
        <w:rPr>
          <w:color w:val="FF0000"/>
        </w:rPr>
      </w:pPr>
      <w:r>
        <w:rPr>
          <w:color w:val="FF0000"/>
        </w:rPr>
        <w:t>No parece razonable admitir pacientes en el hospital que no van a poder ser transferidos a la UCI del mismo hospital cuando empeoren</w:t>
      </w:r>
      <w:r w:rsidRPr="00D0553D">
        <w:rPr>
          <w:color w:val="FF0000"/>
        </w:rPr>
        <w:t>.</w:t>
      </w:r>
      <w:r w:rsidR="00C768AB">
        <w:rPr>
          <w:color w:val="FF0000"/>
        </w:rPr>
        <w:t xml:space="preserve"> Es más seguro transportar pacientes en fases iniciales que en fases avanzadas. </w:t>
      </w:r>
    </w:p>
    <w:p w14:paraId="65C6672C" w14:textId="77777777" w:rsidR="00D07E3F" w:rsidRDefault="00D07E3F" w:rsidP="00D07E3F"/>
    <w:tbl>
      <w:tblPr>
        <w:tblStyle w:val="Tablaconcuadrcula"/>
        <w:tblW w:w="8784" w:type="dxa"/>
        <w:tblLook w:val="04A0" w:firstRow="1" w:lastRow="0" w:firstColumn="1" w:lastColumn="0" w:noHBand="0" w:noVBand="1"/>
      </w:tblPr>
      <w:tblGrid>
        <w:gridCol w:w="1271"/>
        <w:gridCol w:w="3544"/>
        <w:gridCol w:w="3969"/>
      </w:tblGrid>
      <w:tr w:rsidR="00CD57AA" w:rsidRPr="000960C1" w14:paraId="17B45455" w14:textId="77777777" w:rsidTr="00D0553D">
        <w:tc>
          <w:tcPr>
            <w:tcW w:w="1271" w:type="dxa"/>
            <w:shd w:val="clear" w:color="auto" w:fill="DBE5F1" w:themeFill="accent1" w:themeFillTint="33"/>
          </w:tcPr>
          <w:p w14:paraId="0770DD0D" w14:textId="77777777" w:rsidR="00CD57AA" w:rsidRPr="008773F4" w:rsidRDefault="00CD57AA" w:rsidP="006639D0">
            <w:pPr>
              <w:rPr>
                <w:sz w:val="18"/>
              </w:rPr>
            </w:pPr>
            <w:r w:rsidRPr="008773F4">
              <w:rPr>
                <w:sz w:val="18"/>
              </w:rPr>
              <w:t>Nombre</w:t>
            </w:r>
          </w:p>
        </w:tc>
        <w:tc>
          <w:tcPr>
            <w:tcW w:w="3544" w:type="dxa"/>
            <w:shd w:val="clear" w:color="auto" w:fill="DBE5F1" w:themeFill="accent1" w:themeFillTint="33"/>
          </w:tcPr>
          <w:p w14:paraId="0FDCFBF1" w14:textId="77777777" w:rsidR="00CD57AA" w:rsidRPr="008773F4" w:rsidRDefault="00CD57AA" w:rsidP="006639D0">
            <w:pPr>
              <w:rPr>
                <w:sz w:val="18"/>
              </w:rPr>
            </w:pPr>
            <w:proofErr w:type="spellStart"/>
            <w:r w:rsidRPr="008773F4">
              <w:rPr>
                <w:sz w:val="18"/>
              </w:rPr>
              <w:t>Descripición</w:t>
            </w:r>
            <w:proofErr w:type="spellEnd"/>
          </w:p>
        </w:tc>
        <w:tc>
          <w:tcPr>
            <w:tcW w:w="3969" w:type="dxa"/>
            <w:shd w:val="clear" w:color="auto" w:fill="DBE5F1" w:themeFill="accent1" w:themeFillTint="33"/>
          </w:tcPr>
          <w:p w14:paraId="2BB9F337" w14:textId="77777777" w:rsidR="00CD57AA" w:rsidRPr="008773F4" w:rsidRDefault="00CD57AA" w:rsidP="006639D0">
            <w:pPr>
              <w:rPr>
                <w:sz w:val="18"/>
              </w:rPr>
            </w:pPr>
            <w:r w:rsidRPr="008773F4">
              <w:rPr>
                <w:sz w:val="18"/>
              </w:rPr>
              <w:t>Indicador</w:t>
            </w:r>
          </w:p>
        </w:tc>
      </w:tr>
      <w:tr w:rsidR="00D07E3F" w:rsidRPr="000960C1" w14:paraId="60094E5A" w14:textId="77777777" w:rsidTr="00D0553D">
        <w:tc>
          <w:tcPr>
            <w:tcW w:w="1271" w:type="dxa"/>
            <w:shd w:val="clear" w:color="auto" w:fill="DBE5F1" w:themeFill="accent1" w:themeFillTint="33"/>
          </w:tcPr>
          <w:p w14:paraId="7C140210" w14:textId="77777777" w:rsidR="00D07E3F" w:rsidRPr="008773F4" w:rsidRDefault="00D07E3F" w:rsidP="006639D0">
            <w:pPr>
              <w:rPr>
                <w:sz w:val="18"/>
              </w:rPr>
            </w:pPr>
            <w:r w:rsidRPr="008773F4">
              <w:rPr>
                <w:sz w:val="18"/>
              </w:rPr>
              <w:t>Brote Fase 0</w:t>
            </w:r>
          </w:p>
        </w:tc>
        <w:tc>
          <w:tcPr>
            <w:tcW w:w="3544" w:type="dxa"/>
          </w:tcPr>
          <w:p w14:paraId="26A02111" w14:textId="77777777" w:rsidR="00D07E3F" w:rsidRPr="008773F4" w:rsidRDefault="00D07E3F" w:rsidP="006639D0">
            <w:pPr>
              <w:rPr>
                <w:sz w:val="18"/>
              </w:rPr>
            </w:pPr>
            <w:r w:rsidRPr="008773F4">
              <w:rPr>
                <w:sz w:val="18"/>
              </w:rPr>
              <w:t xml:space="preserve"> Preparación</w:t>
            </w:r>
          </w:p>
        </w:tc>
        <w:tc>
          <w:tcPr>
            <w:tcW w:w="3969" w:type="dxa"/>
          </w:tcPr>
          <w:p w14:paraId="68214963" w14:textId="77777777" w:rsidR="00D07E3F" w:rsidRPr="008773F4" w:rsidRDefault="00D07E3F" w:rsidP="00CD57AA">
            <w:pPr>
              <w:rPr>
                <w:sz w:val="18"/>
              </w:rPr>
            </w:pPr>
            <w:r w:rsidRPr="008773F4">
              <w:rPr>
                <w:sz w:val="18"/>
              </w:rPr>
              <w:t xml:space="preserve">Número de Ingresos </w:t>
            </w:r>
            <w:proofErr w:type="spellStart"/>
            <w:r w:rsidRPr="008773F4">
              <w:rPr>
                <w:sz w:val="18"/>
              </w:rPr>
              <w:t>Covid</w:t>
            </w:r>
            <w:proofErr w:type="spellEnd"/>
            <w:r w:rsidRPr="008773F4">
              <w:rPr>
                <w:sz w:val="18"/>
              </w:rPr>
              <w:t xml:space="preserve"> Acumulados</w:t>
            </w:r>
            <w:r w:rsidR="00CD57AA" w:rsidRPr="008773F4">
              <w:rPr>
                <w:sz w:val="18"/>
              </w:rPr>
              <w:t>=0</w:t>
            </w:r>
          </w:p>
        </w:tc>
      </w:tr>
      <w:tr w:rsidR="00D07E3F" w:rsidRPr="000960C1" w14:paraId="114A8509" w14:textId="77777777" w:rsidTr="00D0553D">
        <w:tc>
          <w:tcPr>
            <w:tcW w:w="1271" w:type="dxa"/>
            <w:shd w:val="clear" w:color="auto" w:fill="DBE5F1" w:themeFill="accent1" w:themeFillTint="33"/>
          </w:tcPr>
          <w:p w14:paraId="600FC868" w14:textId="77777777" w:rsidR="00D07E3F" w:rsidRPr="008773F4" w:rsidRDefault="00D07E3F" w:rsidP="006639D0">
            <w:pPr>
              <w:rPr>
                <w:sz w:val="18"/>
              </w:rPr>
            </w:pPr>
            <w:r w:rsidRPr="008773F4">
              <w:rPr>
                <w:sz w:val="18"/>
              </w:rPr>
              <w:t>Brote Fase 1</w:t>
            </w:r>
          </w:p>
        </w:tc>
        <w:tc>
          <w:tcPr>
            <w:tcW w:w="3544" w:type="dxa"/>
          </w:tcPr>
          <w:p w14:paraId="58882555" w14:textId="77777777" w:rsidR="00D07E3F" w:rsidRPr="008773F4" w:rsidRDefault="00D07E3F" w:rsidP="006639D0">
            <w:pPr>
              <w:rPr>
                <w:sz w:val="18"/>
              </w:rPr>
            </w:pPr>
            <w:r w:rsidRPr="008773F4">
              <w:rPr>
                <w:sz w:val="18"/>
              </w:rPr>
              <w:t>La cantidad de pacientes acumulado durante todo el brote no superará la capacidad de los servicios directamente implicados (neumólogos, internistas, infecciosas…)</w:t>
            </w:r>
          </w:p>
        </w:tc>
        <w:tc>
          <w:tcPr>
            <w:tcW w:w="3969" w:type="dxa"/>
          </w:tcPr>
          <w:p w14:paraId="7A0D08C4" w14:textId="0A3C3B30" w:rsidR="00D07E3F" w:rsidRPr="008773F4" w:rsidRDefault="00CD57AA" w:rsidP="006639D0">
            <w:pPr>
              <w:rPr>
                <w:sz w:val="18"/>
              </w:rPr>
            </w:pPr>
            <w:r w:rsidRPr="008773F4">
              <w:rPr>
                <w:sz w:val="18"/>
              </w:rPr>
              <w:t xml:space="preserve">Número de Ingresos </w:t>
            </w:r>
            <w:proofErr w:type="spellStart"/>
            <w:r w:rsidRPr="008773F4">
              <w:rPr>
                <w:sz w:val="18"/>
              </w:rPr>
              <w:t>Covid</w:t>
            </w:r>
            <w:proofErr w:type="spellEnd"/>
            <w:r w:rsidRPr="008773F4">
              <w:rPr>
                <w:sz w:val="18"/>
              </w:rPr>
              <w:t xml:space="preserve"> Acumulados</w:t>
            </w:r>
            <w:r w:rsidR="00F1782C" w:rsidRPr="008773F4">
              <w:rPr>
                <w:sz w:val="18"/>
              </w:rPr>
              <w:t>&gt;</w:t>
            </w:r>
            <w:r w:rsidR="00F1782C" w:rsidRPr="008773F4">
              <w:rPr>
                <w:color w:val="4F6228" w:themeColor="accent3" w:themeShade="80"/>
                <w:sz w:val="18"/>
                <w:highlight w:val="cyan"/>
              </w:rPr>
              <w:t>1</w:t>
            </w:r>
          </w:p>
          <w:p w14:paraId="7EBC58ED" w14:textId="6921A8BA" w:rsidR="00B56D45" w:rsidRPr="008773F4" w:rsidRDefault="00D0553D" w:rsidP="00B56D45">
            <w:pPr>
              <w:rPr>
                <w:color w:val="4F6228" w:themeColor="accent3" w:themeShade="80"/>
                <w:sz w:val="18"/>
              </w:rPr>
            </w:pPr>
            <w:r w:rsidRPr="008773F4">
              <w:rPr>
                <w:sz w:val="18"/>
              </w:rPr>
              <w:t xml:space="preserve">Urgencias respiratorias en nuestra zona o en zonas </w:t>
            </w:r>
            <w:proofErr w:type="spellStart"/>
            <w:r w:rsidRPr="008773F4">
              <w:rPr>
                <w:sz w:val="18"/>
              </w:rPr>
              <w:t>limitrófes</w:t>
            </w:r>
            <w:proofErr w:type="spellEnd"/>
            <w:r w:rsidR="00B56D45" w:rsidRPr="008773F4">
              <w:rPr>
                <w:sz w:val="18"/>
              </w:rPr>
              <w:t xml:space="preserve"> </w:t>
            </w:r>
            <w:r w:rsidR="00B56D45" w:rsidRPr="008773F4">
              <w:rPr>
                <w:color w:val="4F6228" w:themeColor="accent3" w:themeShade="80"/>
                <w:sz w:val="18"/>
                <w:highlight w:val="cyan"/>
              </w:rPr>
              <w:t>&gt;5</w:t>
            </w:r>
          </w:p>
          <w:p w14:paraId="4B52C920" w14:textId="0E87D925" w:rsidR="00712C16" w:rsidRPr="008773F4" w:rsidRDefault="00712C16" w:rsidP="00B56D45">
            <w:pPr>
              <w:rPr>
                <w:sz w:val="18"/>
              </w:rPr>
            </w:pPr>
            <w:r w:rsidRPr="008773F4">
              <w:rPr>
                <w:sz w:val="18"/>
              </w:rPr>
              <w:t>Número de camas libres</w:t>
            </w:r>
            <w:r w:rsidR="00C768AB" w:rsidRPr="008773F4">
              <w:rPr>
                <w:sz w:val="18"/>
              </w:rPr>
              <w:t xml:space="preserve"> UCI</w:t>
            </w:r>
            <w:r w:rsidRPr="008773F4">
              <w:rPr>
                <w:sz w:val="18"/>
              </w:rPr>
              <w:t xml:space="preserve"> </w:t>
            </w:r>
            <w:r w:rsidRPr="008773F4">
              <w:rPr>
                <w:color w:val="4F6228" w:themeColor="accent3" w:themeShade="80"/>
                <w:sz w:val="18"/>
                <w:highlight w:val="cyan"/>
              </w:rPr>
              <w:t>&gt;</w:t>
            </w:r>
            <w:r w:rsidRPr="008773F4">
              <w:rPr>
                <w:color w:val="4F6228" w:themeColor="accent3" w:themeShade="80"/>
                <w:sz w:val="18"/>
              </w:rPr>
              <w:t>20</w:t>
            </w:r>
          </w:p>
          <w:p w14:paraId="2AE43ED0" w14:textId="425E6AA7" w:rsidR="00D0553D" w:rsidRPr="008773F4" w:rsidRDefault="00D0553D" w:rsidP="006639D0">
            <w:pPr>
              <w:rPr>
                <w:sz w:val="18"/>
              </w:rPr>
            </w:pPr>
          </w:p>
        </w:tc>
      </w:tr>
      <w:tr w:rsidR="00D07E3F" w:rsidRPr="000960C1" w14:paraId="7ACC704F" w14:textId="77777777" w:rsidTr="00D0553D">
        <w:tc>
          <w:tcPr>
            <w:tcW w:w="1271" w:type="dxa"/>
            <w:shd w:val="clear" w:color="auto" w:fill="DBE5F1" w:themeFill="accent1" w:themeFillTint="33"/>
          </w:tcPr>
          <w:p w14:paraId="72DE6B14" w14:textId="77777777" w:rsidR="00D07E3F" w:rsidRPr="008773F4" w:rsidRDefault="00D07E3F" w:rsidP="006639D0">
            <w:pPr>
              <w:rPr>
                <w:sz w:val="18"/>
              </w:rPr>
            </w:pPr>
            <w:proofErr w:type="spellStart"/>
            <w:r w:rsidRPr="008773F4">
              <w:rPr>
                <w:sz w:val="18"/>
              </w:rPr>
              <w:t>Borte</w:t>
            </w:r>
            <w:proofErr w:type="spellEnd"/>
            <w:r w:rsidRPr="008773F4">
              <w:rPr>
                <w:sz w:val="18"/>
              </w:rPr>
              <w:t xml:space="preserve"> Fase 2</w:t>
            </w:r>
          </w:p>
        </w:tc>
        <w:tc>
          <w:tcPr>
            <w:tcW w:w="3544" w:type="dxa"/>
          </w:tcPr>
          <w:p w14:paraId="59BEE30A" w14:textId="17743903" w:rsidR="00D07E3F" w:rsidRPr="008773F4" w:rsidRDefault="00D07E3F" w:rsidP="00712C16">
            <w:pPr>
              <w:rPr>
                <w:sz w:val="18"/>
              </w:rPr>
            </w:pPr>
            <w:r w:rsidRPr="008773F4">
              <w:rPr>
                <w:sz w:val="18"/>
              </w:rPr>
              <w:t xml:space="preserve">La cantidad de pacientes durante todo el brote </w:t>
            </w:r>
            <w:r w:rsidR="00712C16" w:rsidRPr="008773F4">
              <w:rPr>
                <w:sz w:val="18"/>
              </w:rPr>
              <w:t>NO</w:t>
            </w:r>
            <w:r w:rsidRPr="008773F4">
              <w:rPr>
                <w:sz w:val="18"/>
              </w:rPr>
              <w:t xml:space="preserve"> superará la capacidad de los recursos excepcionales</w:t>
            </w:r>
          </w:p>
        </w:tc>
        <w:tc>
          <w:tcPr>
            <w:tcW w:w="3969" w:type="dxa"/>
          </w:tcPr>
          <w:p w14:paraId="0B18CB61" w14:textId="069FBEA9" w:rsidR="00CD57AA" w:rsidRPr="008773F4" w:rsidRDefault="00CD57AA" w:rsidP="00CD57AA">
            <w:pPr>
              <w:rPr>
                <w:sz w:val="18"/>
              </w:rPr>
            </w:pPr>
            <w:r w:rsidRPr="008773F4">
              <w:rPr>
                <w:sz w:val="18"/>
              </w:rPr>
              <w:t xml:space="preserve">Número de Ingresos </w:t>
            </w:r>
            <w:proofErr w:type="spellStart"/>
            <w:r w:rsidRPr="008773F4">
              <w:rPr>
                <w:sz w:val="18"/>
              </w:rPr>
              <w:t>Covid</w:t>
            </w:r>
            <w:proofErr w:type="spellEnd"/>
            <w:r w:rsidRPr="008773F4">
              <w:rPr>
                <w:sz w:val="18"/>
              </w:rPr>
              <w:t xml:space="preserve"> Acumulados</w:t>
            </w:r>
            <w:r w:rsidR="00B56D45" w:rsidRPr="008773F4">
              <w:rPr>
                <w:sz w:val="18"/>
                <w:highlight w:val="cyan"/>
              </w:rPr>
              <w:t>&lt;120</w:t>
            </w:r>
          </w:p>
          <w:p w14:paraId="2C747698" w14:textId="498AE0A5" w:rsidR="00D07E3F" w:rsidRPr="008773F4" w:rsidRDefault="00B56D45" w:rsidP="00B56D45">
            <w:pPr>
              <w:rPr>
                <w:sz w:val="18"/>
              </w:rPr>
            </w:pPr>
            <w:r w:rsidRPr="008773F4">
              <w:rPr>
                <w:sz w:val="18"/>
              </w:rPr>
              <w:t>Número de urgencias diarias</w:t>
            </w:r>
            <w:r w:rsidR="00CD57AA" w:rsidRPr="008773F4">
              <w:rPr>
                <w:sz w:val="18"/>
              </w:rPr>
              <w:t xml:space="preserve"> </w:t>
            </w:r>
            <w:r w:rsidR="00CD57AA" w:rsidRPr="008773F4">
              <w:rPr>
                <w:sz w:val="18"/>
                <w:highlight w:val="cyan"/>
              </w:rPr>
              <w:t xml:space="preserve">&lt; </w:t>
            </w:r>
            <w:r w:rsidRPr="008773F4">
              <w:rPr>
                <w:sz w:val="18"/>
                <w:highlight w:val="cyan"/>
              </w:rPr>
              <w:t>50</w:t>
            </w:r>
          </w:p>
          <w:p w14:paraId="0AF6643D" w14:textId="62F8ED6D" w:rsidR="00B56D45" w:rsidRPr="008773F4" w:rsidRDefault="00B56D45" w:rsidP="00B56D45">
            <w:pPr>
              <w:rPr>
                <w:color w:val="4F6228" w:themeColor="accent3" w:themeShade="80"/>
                <w:sz w:val="18"/>
              </w:rPr>
            </w:pPr>
            <w:r w:rsidRPr="008773F4">
              <w:rPr>
                <w:sz w:val="18"/>
              </w:rPr>
              <w:t xml:space="preserve">Urgencias respiratorias en nuestra zona o en zonas </w:t>
            </w:r>
            <w:proofErr w:type="spellStart"/>
            <w:r w:rsidRPr="008773F4">
              <w:rPr>
                <w:sz w:val="18"/>
              </w:rPr>
              <w:t>limitrófes</w:t>
            </w:r>
            <w:proofErr w:type="spellEnd"/>
            <w:r w:rsidRPr="008773F4">
              <w:rPr>
                <w:sz w:val="18"/>
              </w:rPr>
              <w:t xml:space="preserve"> </w:t>
            </w:r>
            <w:r w:rsidRPr="008773F4">
              <w:rPr>
                <w:color w:val="4F6228" w:themeColor="accent3" w:themeShade="80"/>
                <w:sz w:val="18"/>
                <w:highlight w:val="cyan"/>
              </w:rPr>
              <w:t>&gt;100</w:t>
            </w:r>
          </w:p>
          <w:p w14:paraId="02B96297" w14:textId="2FBEB30A" w:rsidR="00712C16" w:rsidRPr="008773F4" w:rsidRDefault="00712C16" w:rsidP="00B56D45">
            <w:pPr>
              <w:rPr>
                <w:sz w:val="18"/>
              </w:rPr>
            </w:pPr>
            <w:r w:rsidRPr="008773F4">
              <w:rPr>
                <w:sz w:val="18"/>
              </w:rPr>
              <w:t xml:space="preserve">Número de camas libres </w:t>
            </w:r>
            <w:r w:rsidRPr="008773F4">
              <w:rPr>
                <w:color w:val="4F6228" w:themeColor="accent3" w:themeShade="80"/>
                <w:sz w:val="18"/>
              </w:rPr>
              <w:t>&lt;20</w:t>
            </w:r>
          </w:p>
          <w:p w14:paraId="513F0C6C" w14:textId="3F514943" w:rsidR="00B56D45" w:rsidRPr="008773F4" w:rsidRDefault="00B56D45" w:rsidP="00B56D45">
            <w:pPr>
              <w:rPr>
                <w:sz w:val="18"/>
              </w:rPr>
            </w:pPr>
          </w:p>
        </w:tc>
      </w:tr>
      <w:tr w:rsidR="00D07E3F" w:rsidRPr="000960C1" w14:paraId="73FBA98E" w14:textId="77777777" w:rsidTr="00D0553D">
        <w:tc>
          <w:tcPr>
            <w:tcW w:w="1271" w:type="dxa"/>
            <w:shd w:val="clear" w:color="auto" w:fill="DBE5F1" w:themeFill="accent1" w:themeFillTint="33"/>
          </w:tcPr>
          <w:p w14:paraId="0FFD882E" w14:textId="77777777" w:rsidR="00D07E3F" w:rsidRPr="008773F4" w:rsidRDefault="00D07E3F" w:rsidP="006639D0">
            <w:pPr>
              <w:rPr>
                <w:sz w:val="18"/>
              </w:rPr>
            </w:pPr>
            <w:r w:rsidRPr="008773F4">
              <w:rPr>
                <w:sz w:val="18"/>
              </w:rPr>
              <w:t>Brote Fase 3</w:t>
            </w:r>
          </w:p>
        </w:tc>
        <w:tc>
          <w:tcPr>
            <w:tcW w:w="3544" w:type="dxa"/>
          </w:tcPr>
          <w:p w14:paraId="0C5DFB65" w14:textId="77777777" w:rsidR="00D07E3F" w:rsidRPr="008773F4" w:rsidRDefault="00D07E3F" w:rsidP="006639D0">
            <w:pPr>
              <w:rPr>
                <w:sz w:val="18"/>
              </w:rPr>
            </w:pPr>
            <w:r w:rsidRPr="008773F4">
              <w:rPr>
                <w:sz w:val="18"/>
              </w:rPr>
              <w:t>La cantidad de pacientes hospitalizados durante todo el brote superará la capacidad de los recursos excepcionales.</w:t>
            </w:r>
          </w:p>
        </w:tc>
        <w:tc>
          <w:tcPr>
            <w:tcW w:w="3969" w:type="dxa"/>
          </w:tcPr>
          <w:p w14:paraId="3CDF4970" w14:textId="2349DC97" w:rsidR="00B56D45" w:rsidRPr="008773F4" w:rsidRDefault="00B56D45" w:rsidP="00B56D45">
            <w:pPr>
              <w:rPr>
                <w:sz w:val="18"/>
              </w:rPr>
            </w:pPr>
            <w:r w:rsidRPr="008773F4">
              <w:rPr>
                <w:sz w:val="18"/>
              </w:rPr>
              <w:t xml:space="preserve">Número de Ingresos </w:t>
            </w:r>
            <w:proofErr w:type="spellStart"/>
            <w:r w:rsidRPr="008773F4">
              <w:rPr>
                <w:sz w:val="18"/>
              </w:rPr>
              <w:t>Covid</w:t>
            </w:r>
            <w:proofErr w:type="spellEnd"/>
            <w:r w:rsidRPr="008773F4">
              <w:rPr>
                <w:sz w:val="18"/>
              </w:rPr>
              <w:t xml:space="preserve"> Acumulados</w:t>
            </w:r>
            <w:r w:rsidRPr="008773F4">
              <w:rPr>
                <w:sz w:val="18"/>
                <w:highlight w:val="cyan"/>
              </w:rPr>
              <w:t>&gt;120</w:t>
            </w:r>
          </w:p>
          <w:p w14:paraId="5D112C2C" w14:textId="0B47AFA1" w:rsidR="00B56D45" w:rsidRPr="008773F4" w:rsidRDefault="00B56D45" w:rsidP="00B56D45">
            <w:pPr>
              <w:rPr>
                <w:sz w:val="18"/>
              </w:rPr>
            </w:pPr>
            <w:r w:rsidRPr="008773F4">
              <w:rPr>
                <w:sz w:val="18"/>
              </w:rPr>
              <w:t xml:space="preserve">Número de urgencias diarias </w:t>
            </w:r>
            <w:r w:rsidRPr="008773F4">
              <w:rPr>
                <w:sz w:val="18"/>
                <w:highlight w:val="cyan"/>
              </w:rPr>
              <w:t>&gt; 50</w:t>
            </w:r>
          </w:p>
          <w:p w14:paraId="76D86FB2" w14:textId="77777777" w:rsidR="00B56D45" w:rsidRPr="008773F4" w:rsidRDefault="00B56D45" w:rsidP="00B56D45">
            <w:pPr>
              <w:rPr>
                <w:sz w:val="18"/>
              </w:rPr>
            </w:pPr>
            <w:r w:rsidRPr="008773F4">
              <w:rPr>
                <w:sz w:val="18"/>
              </w:rPr>
              <w:t xml:space="preserve">Urgencias respiratorias en nuestra zona o en zonas </w:t>
            </w:r>
            <w:proofErr w:type="spellStart"/>
            <w:r w:rsidRPr="008773F4">
              <w:rPr>
                <w:sz w:val="18"/>
              </w:rPr>
              <w:t>limitrófes</w:t>
            </w:r>
            <w:proofErr w:type="spellEnd"/>
            <w:r w:rsidRPr="008773F4">
              <w:rPr>
                <w:sz w:val="18"/>
              </w:rPr>
              <w:t xml:space="preserve"> </w:t>
            </w:r>
            <w:r w:rsidRPr="008773F4">
              <w:rPr>
                <w:color w:val="4F6228" w:themeColor="accent3" w:themeShade="80"/>
                <w:sz w:val="18"/>
                <w:highlight w:val="cyan"/>
              </w:rPr>
              <w:t>&gt;100</w:t>
            </w:r>
          </w:p>
          <w:p w14:paraId="0C820B64" w14:textId="77777777" w:rsidR="00D07E3F" w:rsidRPr="008773F4" w:rsidRDefault="00D07E3F" w:rsidP="006639D0">
            <w:pPr>
              <w:rPr>
                <w:sz w:val="18"/>
              </w:rPr>
            </w:pPr>
          </w:p>
        </w:tc>
      </w:tr>
    </w:tbl>
    <w:p w14:paraId="18A4AF90" w14:textId="666D9A22" w:rsidR="00D07E3F" w:rsidRDefault="00CD57AA" w:rsidP="00330437">
      <w:r>
        <w:t>La evolución</w:t>
      </w:r>
      <w:r w:rsidR="00D07E3F">
        <w:t xml:space="preserve"> entre fases lo determinará el número de pacientes que entran diariamente </w:t>
      </w:r>
      <w:r w:rsidR="00712C16">
        <w:t>más los pacientes ya ingresados, así como la cantidad de pacientes en UCI.</w:t>
      </w:r>
    </w:p>
    <w:p w14:paraId="5ADB726E" w14:textId="3881D00E" w:rsidR="00C768AB" w:rsidRDefault="00C768AB" w:rsidP="00330437">
      <w:r>
        <w:lastRenderedPageBreak/>
        <w:t>En cada fase puede cambiar la organización del hospital e incluso la cadena de mando. Deberán cambiar los criterios d</w:t>
      </w:r>
      <w:r w:rsidR="008773F4">
        <w:t xml:space="preserve">e </w:t>
      </w:r>
      <w:proofErr w:type="spellStart"/>
      <w:r w:rsidR="008773F4">
        <w:t>triaje</w:t>
      </w:r>
      <w:proofErr w:type="spellEnd"/>
      <w:r w:rsidR="008773F4">
        <w:t>, derivaciones y altas.</w:t>
      </w:r>
    </w:p>
    <w:tbl>
      <w:tblPr>
        <w:tblStyle w:val="Tablaconcuadrcula"/>
        <w:tblW w:w="8784" w:type="dxa"/>
        <w:tblLook w:val="04A0" w:firstRow="1" w:lastRow="0" w:firstColumn="1" w:lastColumn="0" w:noHBand="0" w:noVBand="1"/>
      </w:tblPr>
      <w:tblGrid>
        <w:gridCol w:w="1271"/>
        <w:gridCol w:w="3544"/>
        <w:gridCol w:w="3969"/>
      </w:tblGrid>
      <w:tr w:rsidR="00712C16" w:rsidRPr="008773F4" w14:paraId="368EF384" w14:textId="77777777" w:rsidTr="00712C16">
        <w:tc>
          <w:tcPr>
            <w:tcW w:w="1271" w:type="dxa"/>
            <w:shd w:val="clear" w:color="auto" w:fill="DBE5F1" w:themeFill="accent1" w:themeFillTint="33"/>
          </w:tcPr>
          <w:p w14:paraId="4DF135C8" w14:textId="77777777" w:rsidR="00712C16" w:rsidRPr="008773F4" w:rsidRDefault="00712C16" w:rsidP="00712C16">
            <w:pPr>
              <w:rPr>
                <w:sz w:val="18"/>
              </w:rPr>
            </w:pPr>
            <w:r w:rsidRPr="008773F4">
              <w:rPr>
                <w:sz w:val="18"/>
              </w:rPr>
              <w:t>Nombre</w:t>
            </w:r>
          </w:p>
        </w:tc>
        <w:tc>
          <w:tcPr>
            <w:tcW w:w="3544" w:type="dxa"/>
            <w:shd w:val="clear" w:color="auto" w:fill="DBE5F1" w:themeFill="accent1" w:themeFillTint="33"/>
          </w:tcPr>
          <w:p w14:paraId="39A919B7" w14:textId="5ED8B731" w:rsidR="00712C16" w:rsidRPr="008773F4" w:rsidRDefault="00712C16" w:rsidP="00712C16">
            <w:pPr>
              <w:rPr>
                <w:sz w:val="18"/>
              </w:rPr>
            </w:pPr>
            <w:r w:rsidRPr="008773F4">
              <w:rPr>
                <w:sz w:val="18"/>
              </w:rPr>
              <w:t>Decisiones que se toman</w:t>
            </w:r>
          </w:p>
        </w:tc>
        <w:tc>
          <w:tcPr>
            <w:tcW w:w="3969" w:type="dxa"/>
            <w:shd w:val="clear" w:color="auto" w:fill="DBE5F1" w:themeFill="accent1" w:themeFillTint="33"/>
          </w:tcPr>
          <w:p w14:paraId="274C5614" w14:textId="04F7DD82" w:rsidR="00712C16" w:rsidRPr="008773F4" w:rsidRDefault="006515E2" w:rsidP="00712C16">
            <w:pPr>
              <w:rPr>
                <w:sz w:val="18"/>
              </w:rPr>
            </w:pPr>
            <w:r w:rsidRPr="008773F4">
              <w:rPr>
                <w:sz w:val="18"/>
              </w:rPr>
              <w:t>Concretando</w:t>
            </w:r>
          </w:p>
        </w:tc>
      </w:tr>
      <w:tr w:rsidR="00712C16" w:rsidRPr="008773F4" w14:paraId="69E26C8A" w14:textId="77777777" w:rsidTr="00712C16">
        <w:tc>
          <w:tcPr>
            <w:tcW w:w="1271" w:type="dxa"/>
            <w:shd w:val="clear" w:color="auto" w:fill="DBE5F1" w:themeFill="accent1" w:themeFillTint="33"/>
          </w:tcPr>
          <w:p w14:paraId="2520D5EA" w14:textId="77777777" w:rsidR="00712C16" w:rsidRPr="008773F4" w:rsidRDefault="00712C16" w:rsidP="00712C16">
            <w:pPr>
              <w:rPr>
                <w:sz w:val="18"/>
              </w:rPr>
            </w:pPr>
            <w:r w:rsidRPr="008773F4">
              <w:rPr>
                <w:sz w:val="18"/>
              </w:rPr>
              <w:t>Brote Fase 0</w:t>
            </w:r>
          </w:p>
        </w:tc>
        <w:tc>
          <w:tcPr>
            <w:tcW w:w="3544" w:type="dxa"/>
          </w:tcPr>
          <w:p w14:paraId="40A29E6C" w14:textId="77777777" w:rsidR="00712C16" w:rsidRPr="008773F4" w:rsidRDefault="00712C16" w:rsidP="00712C16">
            <w:pPr>
              <w:rPr>
                <w:sz w:val="18"/>
              </w:rPr>
            </w:pPr>
            <w:r w:rsidRPr="008773F4">
              <w:rPr>
                <w:sz w:val="18"/>
              </w:rPr>
              <w:t xml:space="preserve"> Preparación del Personal</w:t>
            </w:r>
          </w:p>
          <w:p w14:paraId="77BB2601" w14:textId="41478C70" w:rsidR="00712C16" w:rsidRPr="008773F4" w:rsidRDefault="00712C16" w:rsidP="00712C16">
            <w:pPr>
              <w:rPr>
                <w:sz w:val="18"/>
              </w:rPr>
            </w:pPr>
            <w:r w:rsidRPr="008773F4">
              <w:rPr>
                <w:sz w:val="18"/>
              </w:rPr>
              <w:t>Acopio de recursos fungibles</w:t>
            </w:r>
          </w:p>
        </w:tc>
        <w:tc>
          <w:tcPr>
            <w:tcW w:w="3969" w:type="dxa"/>
          </w:tcPr>
          <w:p w14:paraId="134D99D9" w14:textId="77777777" w:rsidR="00712C16" w:rsidRPr="008773F4" w:rsidRDefault="00712C16" w:rsidP="00712C16">
            <w:pPr>
              <w:rPr>
                <w:sz w:val="18"/>
              </w:rPr>
            </w:pPr>
            <w:r w:rsidRPr="008773F4">
              <w:rPr>
                <w:sz w:val="18"/>
              </w:rPr>
              <w:t>Horas de Formación</w:t>
            </w:r>
          </w:p>
          <w:p w14:paraId="4824E4E3" w14:textId="6D8AA98E" w:rsidR="00712C16" w:rsidRPr="008773F4" w:rsidRDefault="00712C16" w:rsidP="00712C16">
            <w:pPr>
              <w:rPr>
                <w:sz w:val="18"/>
              </w:rPr>
            </w:pPr>
            <w:r w:rsidRPr="008773F4">
              <w:rPr>
                <w:sz w:val="18"/>
              </w:rPr>
              <w:t>Cantidad de producto</w:t>
            </w:r>
            <w:r w:rsidR="006515E2" w:rsidRPr="008773F4">
              <w:rPr>
                <w:sz w:val="18"/>
              </w:rPr>
              <w:t xml:space="preserve"> a adquirir</w:t>
            </w:r>
          </w:p>
          <w:p w14:paraId="61ADF6D0" w14:textId="2C2E8B0A" w:rsidR="00712C16" w:rsidRPr="008773F4" w:rsidRDefault="00712C16" w:rsidP="00712C16">
            <w:pPr>
              <w:rPr>
                <w:sz w:val="18"/>
              </w:rPr>
            </w:pPr>
            <w:r w:rsidRPr="008773F4">
              <w:rPr>
                <w:sz w:val="18"/>
              </w:rPr>
              <w:t xml:space="preserve">Cantidad de </w:t>
            </w:r>
            <w:proofErr w:type="spellStart"/>
            <w:r w:rsidRPr="008773F4">
              <w:rPr>
                <w:sz w:val="18"/>
              </w:rPr>
              <w:t>EPIs</w:t>
            </w:r>
            <w:proofErr w:type="spellEnd"/>
          </w:p>
        </w:tc>
      </w:tr>
      <w:tr w:rsidR="00712C16" w:rsidRPr="008773F4" w14:paraId="5E278679" w14:textId="77777777" w:rsidTr="00712C16">
        <w:tc>
          <w:tcPr>
            <w:tcW w:w="1271" w:type="dxa"/>
            <w:shd w:val="clear" w:color="auto" w:fill="DBE5F1" w:themeFill="accent1" w:themeFillTint="33"/>
          </w:tcPr>
          <w:p w14:paraId="2E6AE850" w14:textId="77777777" w:rsidR="00712C16" w:rsidRPr="008773F4" w:rsidRDefault="00712C16" w:rsidP="00712C16">
            <w:pPr>
              <w:rPr>
                <w:sz w:val="18"/>
              </w:rPr>
            </w:pPr>
            <w:r w:rsidRPr="008773F4">
              <w:rPr>
                <w:sz w:val="18"/>
              </w:rPr>
              <w:t>Brote Fase 1</w:t>
            </w:r>
          </w:p>
        </w:tc>
        <w:tc>
          <w:tcPr>
            <w:tcW w:w="3544" w:type="dxa"/>
          </w:tcPr>
          <w:p w14:paraId="0C858FB7" w14:textId="1E3FEBFA" w:rsidR="00C768AB" w:rsidRPr="008773F4" w:rsidRDefault="00C768AB" w:rsidP="00712C16">
            <w:pPr>
              <w:rPr>
                <w:sz w:val="18"/>
              </w:rPr>
            </w:pPr>
            <w:r w:rsidRPr="008773F4">
              <w:rPr>
                <w:sz w:val="18"/>
              </w:rPr>
              <w:t>Activación gabinete de crisis</w:t>
            </w:r>
          </w:p>
          <w:p w14:paraId="1164220C" w14:textId="78C3D9C0" w:rsidR="00712C16" w:rsidRPr="008773F4" w:rsidRDefault="00712C16" w:rsidP="00712C16">
            <w:pPr>
              <w:rPr>
                <w:sz w:val="18"/>
              </w:rPr>
            </w:pPr>
            <w:r w:rsidRPr="008773F4">
              <w:rPr>
                <w:sz w:val="18"/>
              </w:rPr>
              <w:t>Habilitación de nuevos protocolos y horarios</w:t>
            </w:r>
          </w:p>
          <w:p w14:paraId="565F1A68" w14:textId="2B4E079F" w:rsidR="00712C16" w:rsidRPr="008773F4" w:rsidRDefault="00712C16" w:rsidP="00712C16">
            <w:pPr>
              <w:rPr>
                <w:sz w:val="18"/>
              </w:rPr>
            </w:pPr>
            <w:r w:rsidRPr="008773F4">
              <w:rPr>
                <w:sz w:val="18"/>
              </w:rPr>
              <w:t>Preparación de recursos excepcionales</w:t>
            </w:r>
          </w:p>
        </w:tc>
        <w:tc>
          <w:tcPr>
            <w:tcW w:w="3969" w:type="dxa"/>
          </w:tcPr>
          <w:p w14:paraId="5CAF81F2" w14:textId="1B46B27D" w:rsidR="00712C16" w:rsidRPr="008773F4" w:rsidRDefault="00712C16" w:rsidP="00712C16">
            <w:pPr>
              <w:rPr>
                <w:sz w:val="18"/>
              </w:rPr>
            </w:pPr>
            <w:r w:rsidRPr="008773F4">
              <w:rPr>
                <w:sz w:val="18"/>
              </w:rPr>
              <w:t>Planificación de apertura de los recursos excepcionales</w:t>
            </w:r>
          </w:p>
          <w:p w14:paraId="4B2B04EC" w14:textId="023A1405" w:rsidR="00712C16" w:rsidRPr="008773F4" w:rsidRDefault="00712C16" w:rsidP="00712C16">
            <w:pPr>
              <w:rPr>
                <w:sz w:val="18"/>
              </w:rPr>
            </w:pPr>
            <w:r w:rsidRPr="008773F4">
              <w:rPr>
                <w:sz w:val="18"/>
              </w:rPr>
              <w:t>Aprovisionamiento de Materiales</w:t>
            </w:r>
          </w:p>
          <w:p w14:paraId="091EB68C" w14:textId="3CF2C46C" w:rsidR="00712C16" w:rsidRPr="008773F4" w:rsidRDefault="00712C16" w:rsidP="00712C16">
            <w:pPr>
              <w:rPr>
                <w:sz w:val="18"/>
              </w:rPr>
            </w:pPr>
            <w:r w:rsidRPr="008773F4">
              <w:rPr>
                <w:sz w:val="18"/>
              </w:rPr>
              <w:t>Modificación de Horarios y Calendarios</w:t>
            </w:r>
          </w:p>
          <w:p w14:paraId="54190026" w14:textId="77777777" w:rsidR="00712C16" w:rsidRPr="008773F4" w:rsidRDefault="00712C16" w:rsidP="00712C16">
            <w:pPr>
              <w:rPr>
                <w:sz w:val="18"/>
              </w:rPr>
            </w:pPr>
          </w:p>
        </w:tc>
      </w:tr>
      <w:tr w:rsidR="00712C16" w:rsidRPr="008773F4" w14:paraId="790FDF24" w14:textId="77777777" w:rsidTr="00712C16">
        <w:tc>
          <w:tcPr>
            <w:tcW w:w="1271" w:type="dxa"/>
            <w:shd w:val="clear" w:color="auto" w:fill="DBE5F1" w:themeFill="accent1" w:themeFillTint="33"/>
          </w:tcPr>
          <w:p w14:paraId="2D5EB38A" w14:textId="77777777" w:rsidR="00712C16" w:rsidRPr="008773F4" w:rsidRDefault="00712C16" w:rsidP="00712C16">
            <w:pPr>
              <w:rPr>
                <w:sz w:val="18"/>
              </w:rPr>
            </w:pPr>
            <w:proofErr w:type="spellStart"/>
            <w:r w:rsidRPr="008773F4">
              <w:rPr>
                <w:sz w:val="18"/>
              </w:rPr>
              <w:t>Borte</w:t>
            </w:r>
            <w:proofErr w:type="spellEnd"/>
            <w:r w:rsidRPr="008773F4">
              <w:rPr>
                <w:sz w:val="18"/>
              </w:rPr>
              <w:t xml:space="preserve"> Fase 2</w:t>
            </w:r>
          </w:p>
        </w:tc>
        <w:tc>
          <w:tcPr>
            <w:tcW w:w="3544" w:type="dxa"/>
          </w:tcPr>
          <w:p w14:paraId="23A55EE9" w14:textId="77777777" w:rsidR="00C768AB" w:rsidRPr="008773F4" w:rsidRDefault="00C768AB" w:rsidP="00C768AB">
            <w:pPr>
              <w:rPr>
                <w:sz w:val="18"/>
              </w:rPr>
            </w:pPr>
            <w:r w:rsidRPr="008773F4">
              <w:rPr>
                <w:sz w:val="18"/>
              </w:rPr>
              <w:t>Modificación de la organización del hospital</w:t>
            </w:r>
          </w:p>
          <w:p w14:paraId="59D40822" w14:textId="7C93F21F" w:rsidR="00712C16" w:rsidRPr="008773F4" w:rsidRDefault="00712C16" w:rsidP="00712C16">
            <w:pPr>
              <w:rPr>
                <w:sz w:val="18"/>
              </w:rPr>
            </w:pPr>
            <w:r w:rsidRPr="008773F4">
              <w:rPr>
                <w:sz w:val="18"/>
              </w:rPr>
              <w:t xml:space="preserve">Políticas de derivación de pacientes desde Urgencias, Hospitalización, </w:t>
            </w:r>
            <w:proofErr w:type="spellStart"/>
            <w:r w:rsidRPr="008773F4">
              <w:rPr>
                <w:sz w:val="18"/>
              </w:rPr>
              <w:t>UCIs</w:t>
            </w:r>
            <w:proofErr w:type="spellEnd"/>
          </w:p>
          <w:p w14:paraId="5F70E3C4" w14:textId="0DD90E11" w:rsidR="00712C16" w:rsidRPr="008773F4" w:rsidRDefault="00712C16" w:rsidP="00712C16">
            <w:pPr>
              <w:rPr>
                <w:sz w:val="18"/>
              </w:rPr>
            </w:pPr>
            <w:r w:rsidRPr="008773F4">
              <w:rPr>
                <w:sz w:val="18"/>
              </w:rPr>
              <w:t>Drenaje de otros enfermos</w:t>
            </w:r>
          </w:p>
          <w:p w14:paraId="5E826FF5" w14:textId="56059377" w:rsidR="00712C16" w:rsidRPr="008773F4" w:rsidRDefault="00712C16" w:rsidP="00712C16">
            <w:pPr>
              <w:rPr>
                <w:sz w:val="18"/>
              </w:rPr>
            </w:pPr>
            <w:r w:rsidRPr="008773F4">
              <w:rPr>
                <w:sz w:val="18"/>
              </w:rPr>
              <w:t>Apertura de recursos excepcionales</w:t>
            </w:r>
          </w:p>
          <w:p w14:paraId="251A77F9" w14:textId="56DF913F" w:rsidR="00712C16" w:rsidRPr="008773F4" w:rsidRDefault="00712C16" w:rsidP="00712C16">
            <w:pPr>
              <w:rPr>
                <w:sz w:val="18"/>
              </w:rPr>
            </w:pPr>
          </w:p>
        </w:tc>
        <w:tc>
          <w:tcPr>
            <w:tcW w:w="3969" w:type="dxa"/>
          </w:tcPr>
          <w:p w14:paraId="161541D8" w14:textId="77777777" w:rsidR="00712C16" w:rsidRPr="008773F4" w:rsidRDefault="006515E2" w:rsidP="00712C16">
            <w:pPr>
              <w:rPr>
                <w:sz w:val="18"/>
              </w:rPr>
            </w:pPr>
            <w:r w:rsidRPr="008773F4">
              <w:rPr>
                <w:sz w:val="18"/>
              </w:rPr>
              <w:t>Contratación de Personal</w:t>
            </w:r>
          </w:p>
          <w:p w14:paraId="4B8CF13F" w14:textId="2DECB827" w:rsidR="006515E2" w:rsidRPr="008773F4" w:rsidRDefault="006515E2" w:rsidP="00712C16">
            <w:pPr>
              <w:rPr>
                <w:sz w:val="18"/>
              </w:rPr>
            </w:pPr>
            <w:r w:rsidRPr="008773F4">
              <w:rPr>
                <w:sz w:val="18"/>
              </w:rPr>
              <w:t>Recepción de recursos desde otros departamentos</w:t>
            </w:r>
          </w:p>
        </w:tc>
      </w:tr>
      <w:tr w:rsidR="00712C16" w:rsidRPr="008773F4" w14:paraId="28E63F54" w14:textId="77777777" w:rsidTr="00712C16">
        <w:tc>
          <w:tcPr>
            <w:tcW w:w="1271" w:type="dxa"/>
            <w:shd w:val="clear" w:color="auto" w:fill="DBE5F1" w:themeFill="accent1" w:themeFillTint="33"/>
          </w:tcPr>
          <w:p w14:paraId="70F05F70" w14:textId="77777777" w:rsidR="00712C16" w:rsidRPr="008773F4" w:rsidRDefault="00712C16" w:rsidP="00712C16">
            <w:pPr>
              <w:rPr>
                <w:sz w:val="18"/>
              </w:rPr>
            </w:pPr>
            <w:r w:rsidRPr="008773F4">
              <w:rPr>
                <w:sz w:val="18"/>
              </w:rPr>
              <w:t>Brote Fase 3</w:t>
            </w:r>
          </w:p>
        </w:tc>
        <w:tc>
          <w:tcPr>
            <w:tcW w:w="3544" w:type="dxa"/>
          </w:tcPr>
          <w:p w14:paraId="1E8B8194" w14:textId="77777777" w:rsidR="00712C16" w:rsidRPr="008773F4" w:rsidRDefault="00712C16" w:rsidP="00712C16">
            <w:pPr>
              <w:rPr>
                <w:sz w:val="18"/>
              </w:rPr>
            </w:pPr>
            <w:r w:rsidRPr="008773F4">
              <w:rPr>
                <w:sz w:val="18"/>
              </w:rPr>
              <w:t>Políticas de Derivación de pacientes desde las diferentes fases y en función de la prognosis</w:t>
            </w:r>
          </w:p>
          <w:p w14:paraId="508A332A" w14:textId="66351C4C" w:rsidR="00712C16" w:rsidRPr="008773F4" w:rsidRDefault="00712C16" w:rsidP="00712C16">
            <w:pPr>
              <w:rPr>
                <w:sz w:val="18"/>
              </w:rPr>
            </w:pPr>
          </w:p>
        </w:tc>
        <w:tc>
          <w:tcPr>
            <w:tcW w:w="3969" w:type="dxa"/>
          </w:tcPr>
          <w:p w14:paraId="4E26EC5E" w14:textId="58D301ED" w:rsidR="00712C16" w:rsidRPr="008773F4" w:rsidRDefault="006515E2" w:rsidP="00712C16">
            <w:pPr>
              <w:rPr>
                <w:sz w:val="18"/>
              </w:rPr>
            </w:pPr>
            <w:r w:rsidRPr="008773F4">
              <w:rPr>
                <w:sz w:val="18"/>
              </w:rPr>
              <w:t>Cierre de nuevas entradas</w:t>
            </w:r>
          </w:p>
          <w:p w14:paraId="31FDBFBC" w14:textId="28484A42" w:rsidR="006515E2" w:rsidRPr="008773F4" w:rsidRDefault="006515E2" w:rsidP="00712C16">
            <w:pPr>
              <w:rPr>
                <w:sz w:val="18"/>
              </w:rPr>
            </w:pPr>
            <w:r w:rsidRPr="008773F4">
              <w:rPr>
                <w:sz w:val="18"/>
              </w:rPr>
              <w:t>Derivación de pacientes</w:t>
            </w:r>
          </w:p>
          <w:p w14:paraId="4C3BB046" w14:textId="4FED2C8D" w:rsidR="006515E2" w:rsidRPr="008773F4" w:rsidRDefault="006515E2" w:rsidP="00712C16">
            <w:pPr>
              <w:rPr>
                <w:sz w:val="18"/>
              </w:rPr>
            </w:pPr>
            <w:r w:rsidRPr="008773F4">
              <w:rPr>
                <w:sz w:val="18"/>
              </w:rPr>
              <w:t>Drenaje de pacientes</w:t>
            </w:r>
          </w:p>
        </w:tc>
      </w:tr>
    </w:tbl>
    <w:p w14:paraId="2930BDE1" w14:textId="0647AF07" w:rsidR="008773F4" w:rsidRDefault="008773F4" w:rsidP="00330437"/>
    <w:p w14:paraId="07124682" w14:textId="77777777" w:rsidR="008773F4" w:rsidRDefault="008773F4">
      <w:pPr>
        <w:overflowPunct/>
        <w:autoSpaceDE/>
        <w:autoSpaceDN/>
        <w:adjustRightInd/>
        <w:spacing w:before="0"/>
        <w:jc w:val="left"/>
        <w:textAlignment w:val="auto"/>
      </w:pPr>
      <w:r>
        <w:br w:type="page"/>
      </w:r>
    </w:p>
    <w:p w14:paraId="00EFEE46" w14:textId="7E149B6E" w:rsidR="00DF0502" w:rsidRDefault="00D222D7" w:rsidP="00E021E5">
      <w:pPr>
        <w:pStyle w:val="Ttulo1"/>
      </w:pPr>
      <w:bookmarkStart w:id="5" w:name="_Toc38111417"/>
      <w:r>
        <w:lastRenderedPageBreak/>
        <w:t xml:space="preserve">El centro de mando </w:t>
      </w:r>
      <w:r w:rsidR="00C768AB">
        <w:t>cuando se activa</w:t>
      </w:r>
      <w:r>
        <w:t xml:space="preserve"> el plan de contingencia</w:t>
      </w:r>
      <w:bookmarkEnd w:id="5"/>
    </w:p>
    <w:p w14:paraId="24D81106" w14:textId="77777777" w:rsidR="000960C1" w:rsidRDefault="000960C1" w:rsidP="001264C1">
      <w:pPr>
        <w:pStyle w:val="Ttulo2"/>
      </w:pPr>
      <w:bookmarkStart w:id="6" w:name="_Toc38111418"/>
      <w:r>
        <w:t>Organización del gabinete de crisis</w:t>
      </w:r>
      <w:bookmarkEnd w:id="6"/>
    </w:p>
    <w:p w14:paraId="1011E35B" w14:textId="77777777" w:rsidR="000960C1" w:rsidRDefault="000960C1" w:rsidP="000960C1">
      <w:r>
        <w:t>El hospital/departamento debe establecer un gabinete de crisis que aporte información, tome decisiones y comunique los planes tanto internamente como al exterior.</w:t>
      </w:r>
    </w:p>
    <w:p w14:paraId="194BDB2D" w14:textId="57BA743C" w:rsidR="000960C1" w:rsidRDefault="000960C1" w:rsidP="000960C1">
      <w:r>
        <w:t xml:space="preserve">Podría incluir personal de los servicios </w:t>
      </w:r>
      <w:r w:rsidR="00A1497C">
        <w:t>personal médico</w:t>
      </w:r>
      <w:r>
        <w:t xml:space="preserve">, </w:t>
      </w:r>
      <w:r w:rsidR="00A1497C">
        <w:t>personal enfermería</w:t>
      </w:r>
      <w:r>
        <w:t xml:space="preserve">, mantenimiento, farmacia, compras, recursos humanos, </w:t>
      </w:r>
      <w:r w:rsidR="00A577F7">
        <w:t>comunicación…</w:t>
      </w:r>
    </w:p>
    <w:p w14:paraId="0E23FAE8" w14:textId="77777777" w:rsidR="00A577F7" w:rsidRDefault="00A577F7" w:rsidP="00A577F7">
      <w:pPr>
        <w:pStyle w:val="Ttulo2"/>
      </w:pPr>
      <w:bookmarkStart w:id="7" w:name="_Toc38111419"/>
      <w:r>
        <w:t>Comunicación</w:t>
      </w:r>
      <w:bookmarkEnd w:id="7"/>
    </w:p>
    <w:p w14:paraId="155D5A8B" w14:textId="64BD9FE2" w:rsidR="00A91778" w:rsidRDefault="00A91778" w:rsidP="00A577F7">
      <w:r>
        <w:t xml:space="preserve">El plan debería </w:t>
      </w:r>
      <w:r w:rsidR="00A577F7">
        <w:t xml:space="preserve">establecer mecanismos para </w:t>
      </w:r>
      <w:r>
        <w:t xml:space="preserve">generar y </w:t>
      </w:r>
      <w:r w:rsidR="00A577F7">
        <w:t xml:space="preserve">compartir información </w:t>
      </w:r>
      <w:r>
        <w:t xml:space="preserve">desde el gabinete de crisis hacia los diferentes </w:t>
      </w:r>
      <w:proofErr w:type="spellStart"/>
      <w:r w:rsidRPr="00D222D7">
        <w:rPr>
          <w:i/>
        </w:rPr>
        <w:t>stakeholders</w:t>
      </w:r>
      <w:proofErr w:type="spellEnd"/>
      <w:r>
        <w:t>:</w:t>
      </w:r>
    </w:p>
    <w:p w14:paraId="39674C2E" w14:textId="77777777" w:rsidR="00A91778" w:rsidRDefault="00A91778" w:rsidP="00A91778">
      <w:pPr>
        <w:pStyle w:val="Prrafodelista"/>
        <w:numPr>
          <w:ilvl w:val="0"/>
          <w:numId w:val="18"/>
        </w:numPr>
      </w:pPr>
      <w:r>
        <w:t>Gerencia del departamento/hospital</w:t>
      </w:r>
    </w:p>
    <w:p w14:paraId="4AE257B4" w14:textId="77777777" w:rsidR="00A91778" w:rsidRDefault="00A91778" w:rsidP="00A91778">
      <w:pPr>
        <w:pStyle w:val="Prrafodelista"/>
        <w:numPr>
          <w:ilvl w:val="0"/>
          <w:numId w:val="18"/>
        </w:numPr>
      </w:pPr>
      <w:r>
        <w:t>Servicios directamente implicados</w:t>
      </w:r>
    </w:p>
    <w:p w14:paraId="684B69CF" w14:textId="77777777" w:rsidR="00A91778" w:rsidRDefault="00A91778" w:rsidP="00A91778">
      <w:pPr>
        <w:pStyle w:val="Prrafodelista"/>
        <w:numPr>
          <w:ilvl w:val="0"/>
          <w:numId w:val="18"/>
        </w:numPr>
      </w:pPr>
      <w:r>
        <w:t>Recursos Humanos</w:t>
      </w:r>
    </w:p>
    <w:p w14:paraId="302706BD" w14:textId="77777777" w:rsidR="00A91778" w:rsidRDefault="00A91778" w:rsidP="00A91778">
      <w:pPr>
        <w:pStyle w:val="Prrafodelista"/>
        <w:numPr>
          <w:ilvl w:val="0"/>
          <w:numId w:val="18"/>
        </w:numPr>
      </w:pPr>
      <w:r>
        <w:t>Pacientes y familiares</w:t>
      </w:r>
    </w:p>
    <w:p w14:paraId="643A40A6" w14:textId="77777777" w:rsidR="00A91778" w:rsidRDefault="00A91778" w:rsidP="00A91778">
      <w:pPr>
        <w:pStyle w:val="Prrafodelista"/>
        <w:numPr>
          <w:ilvl w:val="0"/>
          <w:numId w:val="18"/>
        </w:numPr>
      </w:pPr>
      <w:r>
        <w:t>Público del ámbito de influencia</w:t>
      </w:r>
    </w:p>
    <w:p w14:paraId="29CEFECA" w14:textId="77777777" w:rsidR="00A577F7" w:rsidRDefault="00A577F7" w:rsidP="00A577F7">
      <w:pPr>
        <w:pStyle w:val="Ttulo2"/>
      </w:pPr>
      <w:bookmarkStart w:id="8" w:name="_Toc38111420"/>
      <w:r>
        <w:t>Continuidad de la atención</w:t>
      </w:r>
      <w:r w:rsidR="00330437">
        <w:t xml:space="preserve"> regular</w:t>
      </w:r>
      <w:bookmarkEnd w:id="8"/>
    </w:p>
    <w:p w14:paraId="05116719" w14:textId="77777777" w:rsidR="00A577F7" w:rsidRPr="00A577F7" w:rsidRDefault="00A577F7" w:rsidP="00A577F7">
      <w:r>
        <w:t>La existencia de la pandemia y/o las decisiones políticas asociadas no eliminan la continuidad de otras afecciones o tratamientos. El gabinete de crisis debe incorporar personal que identifique los recursos necesarios para mantener la actividad.</w:t>
      </w:r>
    </w:p>
    <w:p w14:paraId="07ACEA26" w14:textId="77777777" w:rsidR="00A577F7" w:rsidRDefault="00A577F7" w:rsidP="00A577F7">
      <w:pPr>
        <w:pStyle w:val="Ttulo2"/>
      </w:pPr>
      <w:bookmarkStart w:id="9" w:name="_Toc38111421"/>
      <w:r>
        <w:t>Atención al brote</w:t>
      </w:r>
      <w:bookmarkEnd w:id="9"/>
    </w:p>
    <w:p w14:paraId="0F9F72E6" w14:textId="77777777" w:rsidR="00A577F7" w:rsidRDefault="00A577F7" w:rsidP="00A577F7">
      <w:r>
        <w:t>El brote que desata la crisis debe tener un gestor de recursos que vaya ampliando/contrayendo su ámbito de trabajo.</w:t>
      </w:r>
    </w:p>
    <w:p w14:paraId="730792C8" w14:textId="30FA665A" w:rsidR="00A577F7" w:rsidRPr="00A577F7" w:rsidRDefault="00A577F7" w:rsidP="00A577F7">
      <w:r>
        <w:t>Debe tener en cuenta que los recursos deben crecer de modo coordinado: no es lógico abrir plantas de atención a</w:t>
      </w:r>
      <w:r w:rsidR="00D222D7">
        <w:t>l</w:t>
      </w:r>
      <w:r>
        <w:t xml:space="preserve"> paciente si no va a haber equipos de protección para el personal sanitario.</w:t>
      </w:r>
    </w:p>
    <w:p w14:paraId="0496E976" w14:textId="77777777" w:rsidR="00A577F7" w:rsidRDefault="00A577F7" w:rsidP="00A577F7">
      <w:pPr>
        <w:pStyle w:val="Ttulo2"/>
      </w:pPr>
      <w:bookmarkStart w:id="10" w:name="_Toc38111422"/>
      <w:r>
        <w:t>Recursos Humanos</w:t>
      </w:r>
      <w:bookmarkEnd w:id="10"/>
    </w:p>
    <w:p w14:paraId="2C870F70" w14:textId="77777777" w:rsidR="00A577F7" w:rsidRDefault="00A577F7" w:rsidP="00A577F7">
      <w:r>
        <w:t>El stress al que se somete al personal sanitario durante la situación de crisis debe ser tratada explícitamente. Mayor stress, mayor número de errores, menor número de sanitarios, mayor str</w:t>
      </w:r>
      <w:r w:rsidR="007F193B">
        <w:t>e</w:t>
      </w:r>
      <w:r>
        <w:t>ss</w:t>
      </w:r>
    </w:p>
    <w:p w14:paraId="5467FEAC" w14:textId="77777777" w:rsidR="00A577F7" w:rsidRPr="00A577F7" w:rsidRDefault="00A577F7" w:rsidP="00A577F7"/>
    <w:p w14:paraId="1F050667" w14:textId="10EB6B1C" w:rsidR="00D222D7" w:rsidRDefault="00D222D7" w:rsidP="00DF0502">
      <w:pPr>
        <w:pStyle w:val="Ttulo1"/>
      </w:pPr>
      <w:bookmarkStart w:id="11" w:name="_Toc38111423"/>
      <w:r>
        <w:lastRenderedPageBreak/>
        <w:t>Organización del hospital durante el brote</w:t>
      </w:r>
      <w:bookmarkEnd w:id="11"/>
    </w:p>
    <w:p w14:paraId="3DD1A3C6" w14:textId="6EE52C19" w:rsidR="00D222D7" w:rsidRDefault="00D222D7" w:rsidP="00D222D7">
      <w:pPr>
        <w:pStyle w:val="Ttulo2"/>
      </w:pPr>
      <w:bookmarkStart w:id="12" w:name="_Toc38111424"/>
      <w:r>
        <w:t>Organización para atender el covid</w:t>
      </w:r>
      <w:bookmarkEnd w:id="12"/>
    </w:p>
    <w:p w14:paraId="49345D08" w14:textId="153C1A82" w:rsidR="00D222D7" w:rsidRDefault="00D222D7" w:rsidP="00D222D7">
      <w:r>
        <w:t>El hospital (o departamento debe decidir cómo se organizará cuando se active la alarma por posible crecimiento de la infección en su área de influencia).</w:t>
      </w:r>
    </w:p>
    <w:p w14:paraId="78E1D525" w14:textId="77777777" w:rsidR="00D222D7" w:rsidRDefault="00D222D7" w:rsidP="00D222D7">
      <w:r>
        <w:t>Se proponen algunos modos básicos de organización, y evidentemente hay más.</w:t>
      </w:r>
    </w:p>
    <w:p w14:paraId="0ABAD319" w14:textId="77777777" w:rsidR="00D222D7" w:rsidRDefault="00D222D7" w:rsidP="00D222D7">
      <w:pPr>
        <w:pStyle w:val="Prrafodelista"/>
        <w:numPr>
          <w:ilvl w:val="0"/>
          <w:numId w:val="5"/>
        </w:numPr>
      </w:pPr>
      <w:r>
        <w:t>Derivar todos los pacientes susceptibles de ser positivos a Covid-19 a otro hospital. El hospital mantiene su actividad convencional, los pacientes aceptados antes de la “declaración de alarma” se quedan en el hospital con la atención convencional.</w:t>
      </w:r>
    </w:p>
    <w:p w14:paraId="3C4113DD" w14:textId="77777777" w:rsidR="00D222D7" w:rsidRDefault="00D222D7" w:rsidP="00D222D7">
      <w:pPr>
        <w:pStyle w:val="Prrafodelista"/>
        <w:numPr>
          <w:ilvl w:val="0"/>
          <w:numId w:val="5"/>
        </w:numPr>
      </w:pPr>
      <w:r>
        <w:t xml:space="preserve">Mantener la organización por servicios que atienden al paciente (neumología, interna, infecciosas…) desde la entrada hasta la salida del hospital. </w:t>
      </w:r>
    </w:p>
    <w:p w14:paraId="27A3DE74" w14:textId="77777777" w:rsidR="00D222D7" w:rsidRDefault="00D222D7" w:rsidP="00D222D7">
      <w:pPr>
        <w:pStyle w:val="Prrafodelista"/>
        <w:numPr>
          <w:ilvl w:val="0"/>
          <w:numId w:val="5"/>
        </w:numPr>
      </w:pPr>
      <w:r>
        <w:t>Fusionar servicios directamente afectados manteniendo el resto de especialidades en su actividad normal.</w:t>
      </w:r>
    </w:p>
    <w:p w14:paraId="58AEE92E" w14:textId="3FED8357" w:rsidR="00D222D7" w:rsidRPr="00D222D7" w:rsidRDefault="00D222D7" w:rsidP="00D222D7">
      <w:pPr>
        <w:pStyle w:val="Prrafodelista"/>
        <w:numPr>
          <w:ilvl w:val="0"/>
          <w:numId w:val="5"/>
        </w:numPr>
      </w:pPr>
      <w:r>
        <w:t xml:space="preserve">Fusionar todos los servicios en la atención al paciente. Estructurar la organización por fases, en función de la evolución del brote. </w:t>
      </w:r>
      <w:proofErr w:type="gramStart"/>
      <w:r>
        <w:t>Los personal médico</w:t>
      </w:r>
      <w:proofErr w:type="gramEnd"/>
      <w:r>
        <w:t xml:space="preserve"> (de todas las especialidades) se incorporarán a equipos de trabajo que atenderán a los pacientes en las diferentes etapas de evolución de los pacientes.</w:t>
      </w:r>
    </w:p>
    <w:p w14:paraId="34A1F529" w14:textId="50D88F79" w:rsidR="00DF0502" w:rsidRDefault="00DF0502" w:rsidP="00D222D7">
      <w:pPr>
        <w:pStyle w:val="Ttulo2"/>
      </w:pPr>
      <w:bookmarkStart w:id="13" w:name="_Toc38111425"/>
      <w:r>
        <w:t>Planificación de continuidad</w:t>
      </w:r>
      <w:bookmarkEnd w:id="13"/>
    </w:p>
    <w:p w14:paraId="4446F638" w14:textId="15319B1C" w:rsidR="002E5541" w:rsidRDefault="00A91778" w:rsidP="002E5541">
      <w:pPr>
        <w:rPr>
          <w:color w:val="FF0000"/>
        </w:rPr>
      </w:pPr>
      <w:r>
        <w:rPr>
          <w:color w:val="FF0000"/>
        </w:rPr>
        <w:t xml:space="preserve">Un punto específico del plan de contingencia debe explicar cómo se dota de </w:t>
      </w:r>
      <w:r w:rsidR="007460EB">
        <w:rPr>
          <w:color w:val="FF0000"/>
        </w:rPr>
        <w:t>continuidad. El plan de</w:t>
      </w:r>
      <w:r>
        <w:rPr>
          <w:color w:val="FF0000"/>
        </w:rPr>
        <w:t>be establecer c</w:t>
      </w:r>
      <w:r w:rsidR="002E5541" w:rsidRPr="00A91778">
        <w:rPr>
          <w:color w:val="FF0000"/>
        </w:rPr>
        <w:t xml:space="preserve">ómo se piensa seguir dando el servicio a los pacientes </w:t>
      </w:r>
      <w:proofErr w:type="spellStart"/>
      <w:r w:rsidR="007460EB">
        <w:rPr>
          <w:color w:val="FF0000"/>
        </w:rPr>
        <w:t>NoCovid</w:t>
      </w:r>
      <w:proofErr w:type="spellEnd"/>
      <w:r w:rsidR="00B83BAD" w:rsidRPr="00A91778">
        <w:rPr>
          <w:color w:val="FF0000"/>
        </w:rPr>
        <w:t xml:space="preserve"> durante el brote en </w:t>
      </w:r>
      <w:r w:rsidR="000960C1" w:rsidRPr="00A91778">
        <w:rPr>
          <w:color w:val="FF0000"/>
        </w:rPr>
        <w:t>sus</w:t>
      </w:r>
      <w:r>
        <w:rPr>
          <w:color w:val="FF0000"/>
        </w:rPr>
        <w:t xml:space="preserve"> diferentes fases y tras el brote.</w:t>
      </w:r>
    </w:p>
    <w:p w14:paraId="2B183121" w14:textId="62C49CA6" w:rsidR="007460EB" w:rsidRDefault="007460EB" w:rsidP="002E5541">
      <w:pPr>
        <w:rPr>
          <w:color w:val="FF0000"/>
        </w:rPr>
      </w:pPr>
      <w:r>
        <w:rPr>
          <w:color w:val="FF0000"/>
        </w:rPr>
        <w:t>Al mismo tiempo debe establecer los protocolos de actuación ante cualquier paciente y personal que entre en el hospital puesto que es susceptible de ser asintomático y por tanto vector de infección</w:t>
      </w:r>
    </w:p>
    <w:p w14:paraId="2BBA8790" w14:textId="2DEF716F" w:rsidR="00D222D7" w:rsidRDefault="00D222D7">
      <w:pPr>
        <w:overflowPunct/>
        <w:autoSpaceDE/>
        <w:autoSpaceDN/>
        <w:adjustRightInd/>
        <w:spacing w:before="0"/>
        <w:jc w:val="left"/>
        <w:textAlignment w:val="auto"/>
        <w:rPr>
          <w:color w:val="FF0000"/>
        </w:rPr>
      </w:pPr>
      <w:r>
        <w:rPr>
          <w:color w:val="FF0000"/>
        </w:rPr>
        <w:br w:type="page"/>
      </w:r>
    </w:p>
    <w:p w14:paraId="16D7546D" w14:textId="3E9AB9D9" w:rsidR="00D222D7" w:rsidRPr="00D222D7" w:rsidRDefault="000960C1" w:rsidP="00D222D7">
      <w:pPr>
        <w:pStyle w:val="Ttulo1"/>
      </w:pPr>
      <w:bookmarkStart w:id="14" w:name="_Toc38111426"/>
      <w:r>
        <w:lastRenderedPageBreak/>
        <w:t>Plan de Formación para el personal del hospital</w:t>
      </w:r>
      <w:bookmarkEnd w:id="14"/>
    </w:p>
    <w:p w14:paraId="20B69B5F" w14:textId="77777777" w:rsidR="00A577F7" w:rsidRDefault="00A577F7" w:rsidP="00A577F7">
      <w:r>
        <w:t>Parece obvio que la formación a todo el personal facilitará la co</w:t>
      </w:r>
      <w:r w:rsidR="00330437">
        <w:t>municación y la toma de decisio</w:t>
      </w:r>
      <w:r>
        <w:t>nes.</w:t>
      </w:r>
    </w:p>
    <w:p w14:paraId="187350AC" w14:textId="77777777" w:rsidR="00330437" w:rsidRDefault="00330437" w:rsidP="00A577F7">
      <w:r>
        <w:t>El plan de formación debe considerar a todo el personal (incluyendo subcontratas).</w:t>
      </w:r>
    </w:p>
    <w:p w14:paraId="1AEAA310" w14:textId="77777777" w:rsidR="00A91778" w:rsidRDefault="00A91778" w:rsidP="00A91778">
      <w:r>
        <w:t>Son necesarios al menos tres planes de formación paralelos:</w:t>
      </w:r>
    </w:p>
    <w:p w14:paraId="367E68B7" w14:textId="77777777" w:rsidR="00A91778" w:rsidRDefault="00A91778" w:rsidP="00A91778">
      <w:pPr>
        <w:pStyle w:val="Prrafodelista"/>
        <w:numPr>
          <w:ilvl w:val="0"/>
          <w:numId w:val="17"/>
        </w:numPr>
      </w:pPr>
      <w:r>
        <w:t>Formación en técnicas específicas</w:t>
      </w:r>
    </w:p>
    <w:p w14:paraId="2A840E65" w14:textId="77777777" w:rsidR="00A91778" w:rsidRDefault="00A91778" w:rsidP="00A91778">
      <w:pPr>
        <w:pStyle w:val="Prrafodelista"/>
        <w:numPr>
          <w:ilvl w:val="0"/>
          <w:numId w:val="17"/>
        </w:numPr>
      </w:pPr>
      <w:r>
        <w:t>Formación en la estructura de trabajo que implanta este plan de contingencia.</w:t>
      </w:r>
    </w:p>
    <w:p w14:paraId="27291155" w14:textId="57A578EA" w:rsidR="00A91778" w:rsidRDefault="00A91778" w:rsidP="00A91778">
      <w:r>
        <w:t>Probablemente las sesiones de formación servirán para capturar información que permita mejorar este plan de contingencia.</w:t>
      </w:r>
    </w:p>
    <w:p w14:paraId="021C94C2" w14:textId="303E419B" w:rsidR="007460EB" w:rsidRDefault="007460EB" w:rsidP="00A91778">
      <w:r>
        <w:t>Probablemente hay que crear material de formación para pacientes, sobre todo para pacientes que van a ser aislados en hoteles u otros entornos no hospitalarios, sin haber recibido el alta definitiva y personal de contratas externas (limpieza, seguridad)</w:t>
      </w:r>
    </w:p>
    <w:p w14:paraId="5F67B69E" w14:textId="70AE4024" w:rsidR="00D222D7" w:rsidRDefault="00D222D7">
      <w:pPr>
        <w:overflowPunct/>
        <w:autoSpaceDE/>
        <w:autoSpaceDN/>
        <w:adjustRightInd/>
        <w:spacing w:before="0"/>
        <w:jc w:val="left"/>
        <w:textAlignment w:val="auto"/>
      </w:pPr>
      <w:r>
        <w:br w:type="page"/>
      </w:r>
    </w:p>
    <w:p w14:paraId="00C815BE" w14:textId="56E67934" w:rsidR="00D222D7" w:rsidRDefault="00D222D7" w:rsidP="00A577F7">
      <w:pPr>
        <w:pStyle w:val="Ttulo1"/>
      </w:pPr>
      <w:bookmarkStart w:id="15" w:name="_Toc38111427"/>
      <w:r>
        <w:lastRenderedPageBreak/>
        <w:t>Prever, planificar, programar</w:t>
      </w:r>
      <w:bookmarkEnd w:id="15"/>
    </w:p>
    <w:p w14:paraId="6D8ABF25" w14:textId="68D9A627" w:rsidR="00A577F7" w:rsidRDefault="00B32389" w:rsidP="00D222D7">
      <w:pPr>
        <w:pStyle w:val="Ttulo2"/>
      </w:pPr>
      <w:bookmarkStart w:id="16" w:name="_Toc38111428"/>
      <w:r>
        <w:t xml:space="preserve">Previsión </w:t>
      </w:r>
      <w:r w:rsidR="00A91778">
        <w:t xml:space="preserve">de la extensión </w:t>
      </w:r>
      <w:r>
        <w:t>del brote</w:t>
      </w:r>
      <w:r w:rsidR="00D222D7">
        <w:t xml:space="preserve"> en el área geográfica</w:t>
      </w:r>
      <w:bookmarkEnd w:id="16"/>
    </w:p>
    <w:p w14:paraId="7ED3E367" w14:textId="77777777" w:rsidR="00A577F7" w:rsidRDefault="00A577F7" w:rsidP="00D222D7">
      <w:pPr>
        <w:pStyle w:val="Ttulo3"/>
      </w:pPr>
      <w:bookmarkStart w:id="17" w:name="_Toc38111429"/>
      <w:r>
        <w:t>Población atendida</w:t>
      </w:r>
      <w:bookmarkEnd w:id="17"/>
    </w:p>
    <w:p w14:paraId="21C7D517" w14:textId="77777777" w:rsidR="00A577F7" w:rsidRPr="00B32389" w:rsidRDefault="00A577F7" w:rsidP="00D222D7">
      <w:pPr>
        <w:rPr>
          <w:color w:val="FF0000"/>
        </w:rPr>
      </w:pPr>
      <w:r w:rsidRPr="00B32389">
        <w:rPr>
          <w:color w:val="FF0000"/>
        </w:rPr>
        <w:t>Cada hospital/departamento atiende a un cierto tipo de población (diferente edad) en un entorno diferente (más o menos urbano, con mayor o menor uso de vectores de contagio –transporte público, uso de recursos comunes, densidad de población) que exigirá realiz</w:t>
      </w:r>
      <w:r w:rsidR="00B32389" w:rsidRPr="00B32389">
        <w:rPr>
          <w:color w:val="FF0000"/>
        </w:rPr>
        <w:t>ar previsiones particularizadas por departamento.</w:t>
      </w:r>
    </w:p>
    <w:p w14:paraId="0A4691C6" w14:textId="77777777" w:rsidR="00B32389" w:rsidRPr="00B32389" w:rsidRDefault="00A577F7" w:rsidP="00D222D7">
      <w:pPr>
        <w:rPr>
          <w:noProof/>
          <w:color w:val="FF0000"/>
          <w:lang w:val="es-ES"/>
        </w:rPr>
      </w:pPr>
      <w:r w:rsidRPr="00B32389">
        <w:rPr>
          <w:color w:val="FF0000"/>
        </w:rPr>
        <w:t>Es importante destacar que para el cálculo de recursos necesarios no es necesario el nivel de precisión y certidumbre que se utiliza para tomar decisiones de tipo médico según la situación clínica de cada paciente.</w:t>
      </w:r>
      <w:r w:rsidR="00B32389" w:rsidRPr="00B32389">
        <w:rPr>
          <w:color w:val="FF0000"/>
        </w:rPr>
        <w:t xml:space="preserve"> </w:t>
      </w:r>
      <w:r w:rsidR="00B32389" w:rsidRPr="00B32389">
        <w:rPr>
          <w:noProof/>
          <w:color w:val="FF0000"/>
          <w:lang w:val="es-ES"/>
        </w:rPr>
        <w:t>A mayor nivel de detalle de la población que atiende el hospital más acertada será la previsión.</w:t>
      </w:r>
    </w:p>
    <w:p w14:paraId="5053182B" w14:textId="77777777" w:rsidR="00A577F7" w:rsidRDefault="00A577F7" w:rsidP="00D222D7">
      <w:pPr>
        <w:rPr>
          <w:noProof/>
          <w:lang w:val="es-ES"/>
        </w:rPr>
      </w:pPr>
      <w:r>
        <w:rPr>
          <w:noProof/>
          <w:lang w:val="es-ES"/>
        </w:rPr>
        <w:drawing>
          <wp:inline distT="0" distB="0" distL="0" distR="0" wp14:anchorId="78C9D9E1" wp14:editId="13433B3F">
            <wp:extent cx="1806848" cy="1254642"/>
            <wp:effectExtent l="0" t="0" r="3175" b="3175"/>
            <wp:docPr id="188733252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6848" cy="1254642"/>
                    </a:xfrm>
                    <a:prstGeom prst="rect">
                      <a:avLst/>
                    </a:prstGeom>
                  </pic:spPr>
                </pic:pic>
              </a:graphicData>
            </a:graphic>
          </wp:inline>
        </w:drawing>
      </w:r>
      <w:r>
        <w:rPr>
          <w:noProof/>
          <w:lang w:val="es-ES"/>
        </w:rPr>
        <w:drawing>
          <wp:inline distT="0" distB="0" distL="0" distR="0" wp14:anchorId="2C48F3C8" wp14:editId="325869B8">
            <wp:extent cx="1757699" cy="1295400"/>
            <wp:effectExtent l="0" t="0" r="0" b="0"/>
            <wp:docPr id="2032219085" name="Imagen 11" descr="casos-uci-23-mar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7">
                      <a:extLst>
                        <a:ext uri="{28A0092B-C50C-407E-A947-70E740481C1C}">
                          <a14:useLocalDpi xmlns:a14="http://schemas.microsoft.com/office/drawing/2010/main" val="0"/>
                        </a:ext>
                      </a:extLst>
                    </a:blip>
                    <a:stretch>
                      <a:fillRect/>
                    </a:stretch>
                  </pic:blipFill>
                  <pic:spPr>
                    <a:xfrm>
                      <a:off x="0" y="0"/>
                      <a:ext cx="1757699" cy="1295400"/>
                    </a:xfrm>
                    <a:prstGeom prst="rect">
                      <a:avLst/>
                    </a:prstGeom>
                  </pic:spPr>
                </pic:pic>
              </a:graphicData>
            </a:graphic>
          </wp:inline>
        </w:drawing>
      </w:r>
      <w:r w:rsidRPr="36A83BF9">
        <w:rPr>
          <w:noProof/>
          <w:lang w:val="es-ES"/>
        </w:rPr>
        <w:t xml:space="preserve"> </w:t>
      </w:r>
      <w:r>
        <w:rPr>
          <w:noProof/>
          <w:lang w:val="es-ES"/>
        </w:rPr>
        <w:drawing>
          <wp:inline distT="0" distB="0" distL="0" distR="0" wp14:anchorId="3EB69AC8" wp14:editId="64A1A8C1">
            <wp:extent cx="1477926" cy="1046054"/>
            <wp:effectExtent l="0" t="0" r="8255" b="1905"/>
            <wp:docPr id="201308030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77926" cy="1046054"/>
                    </a:xfrm>
                    <a:prstGeom prst="rect">
                      <a:avLst/>
                    </a:prstGeom>
                  </pic:spPr>
                </pic:pic>
              </a:graphicData>
            </a:graphic>
          </wp:inline>
        </w:drawing>
      </w:r>
    </w:p>
    <w:p w14:paraId="1ED30F27" w14:textId="77777777" w:rsidR="00A577F7" w:rsidRDefault="00A577F7" w:rsidP="00D222D7">
      <w:r>
        <w:t xml:space="preserve">Factores que se </w:t>
      </w:r>
      <w:r w:rsidR="00B32389">
        <w:t>han tenido en cuenta</w:t>
      </w:r>
      <w:r>
        <w:t xml:space="preserve"> para la previsión </w:t>
      </w:r>
      <w:r w:rsidR="00B32389">
        <w:t xml:space="preserve">de ingresos y carga de trabajo </w:t>
      </w:r>
      <w:r>
        <w:t>en el hospital/departamento</w:t>
      </w:r>
    </w:p>
    <w:p w14:paraId="21F9035E" w14:textId="77777777" w:rsidR="00B32389" w:rsidRDefault="00B32389" w:rsidP="00D222D7"/>
    <w:tbl>
      <w:tblPr>
        <w:tblStyle w:val="Tablaconcuadrcula"/>
        <w:tblW w:w="0" w:type="auto"/>
        <w:tblLook w:val="04A0" w:firstRow="1" w:lastRow="0" w:firstColumn="1" w:lastColumn="0" w:noHBand="0" w:noVBand="1"/>
      </w:tblPr>
      <w:tblGrid>
        <w:gridCol w:w="2831"/>
        <w:gridCol w:w="2831"/>
        <w:gridCol w:w="2832"/>
      </w:tblGrid>
      <w:tr w:rsidR="00A577F7" w:rsidRPr="008773F4" w14:paraId="4BC596A7" w14:textId="77777777" w:rsidTr="006639D0">
        <w:tc>
          <w:tcPr>
            <w:tcW w:w="2831" w:type="dxa"/>
            <w:shd w:val="clear" w:color="auto" w:fill="DBE5F1" w:themeFill="accent1" w:themeFillTint="33"/>
          </w:tcPr>
          <w:p w14:paraId="6902E977" w14:textId="77777777" w:rsidR="00A577F7" w:rsidRPr="008773F4" w:rsidRDefault="00A577F7" w:rsidP="00D222D7">
            <w:pPr>
              <w:jc w:val="center"/>
              <w:rPr>
                <w:sz w:val="18"/>
              </w:rPr>
            </w:pPr>
            <w:r w:rsidRPr="008773F4">
              <w:rPr>
                <w:sz w:val="18"/>
              </w:rPr>
              <w:t>Factor</w:t>
            </w:r>
          </w:p>
        </w:tc>
        <w:tc>
          <w:tcPr>
            <w:tcW w:w="2831" w:type="dxa"/>
            <w:shd w:val="clear" w:color="auto" w:fill="DBE5F1" w:themeFill="accent1" w:themeFillTint="33"/>
          </w:tcPr>
          <w:p w14:paraId="2FC35C8A" w14:textId="77777777" w:rsidR="00A577F7" w:rsidRPr="008773F4" w:rsidRDefault="00A577F7" w:rsidP="00D222D7">
            <w:pPr>
              <w:jc w:val="center"/>
              <w:rPr>
                <w:sz w:val="18"/>
              </w:rPr>
            </w:pPr>
            <w:r w:rsidRPr="008773F4">
              <w:rPr>
                <w:sz w:val="18"/>
              </w:rPr>
              <w:t>Descripción</w:t>
            </w:r>
          </w:p>
        </w:tc>
        <w:tc>
          <w:tcPr>
            <w:tcW w:w="2832" w:type="dxa"/>
            <w:shd w:val="clear" w:color="auto" w:fill="DBE5F1" w:themeFill="accent1" w:themeFillTint="33"/>
          </w:tcPr>
          <w:p w14:paraId="74C1D998" w14:textId="77777777" w:rsidR="00A577F7" w:rsidRPr="008773F4" w:rsidRDefault="00A577F7" w:rsidP="00D222D7">
            <w:pPr>
              <w:jc w:val="center"/>
              <w:rPr>
                <w:sz w:val="18"/>
              </w:rPr>
            </w:pPr>
            <w:r w:rsidRPr="008773F4">
              <w:rPr>
                <w:sz w:val="18"/>
              </w:rPr>
              <w:t>Cuantificación</w:t>
            </w:r>
          </w:p>
        </w:tc>
      </w:tr>
      <w:tr w:rsidR="00A577F7" w:rsidRPr="008773F4" w14:paraId="6A560F9A" w14:textId="77777777" w:rsidTr="006639D0">
        <w:tc>
          <w:tcPr>
            <w:tcW w:w="2831" w:type="dxa"/>
          </w:tcPr>
          <w:p w14:paraId="76315703" w14:textId="77777777" w:rsidR="00A577F7" w:rsidRPr="008773F4" w:rsidRDefault="00A577F7" w:rsidP="00D222D7">
            <w:pPr>
              <w:rPr>
                <w:sz w:val="18"/>
              </w:rPr>
            </w:pPr>
            <w:r w:rsidRPr="008773F4">
              <w:rPr>
                <w:sz w:val="18"/>
              </w:rPr>
              <w:t>Total Población</w:t>
            </w:r>
          </w:p>
        </w:tc>
        <w:tc>
          <w:tcPr>
            <w:tcW w:w="2831" w:type="dxa"/>
          </w:tcPr>
          <w:p w14:paraId="5DE3FFD4" w14:textId="77777777" w:rsidR="00A577F7" w:rsidRPr="008773F4" w:rsidRDefault="00A577F7" w:rsidP="00D222D7">
            <w:pPr>
              <w:rPr>
                <w:sz w:val="18"/>
              </w:rPr>
            </w:pPr>
          </w:p>
        </w:tc>
        <w:tc>
          <w:tcPr>
            <w:tcW w:w="2832" w:type="dxa"/>
          </w:tcPr>
          <w:p w14:paraId="0EDA5E08" w14:textId="19695198" w:rsidR="00A577F7" w:rsidRPr="008773F4" w:rsidRDefault="00B56D45" w:rsidP="00D222D7">
            <w:pPr>
              <w:rPr>
                <w:sz w:val="18"/>
              </w:rPr>
            </w:pPr>
            <w:r w:rsidRPr="008773F4">
              <w:rPr>
                <w:color w:val="4F6228" w:themeColor="accent3" w:themeShade="80"/>
                <w:sz w:val="18"/>
                <w:highlight w:val="cyan"/>
              </w:rPr>
              <w:t>125000</w:t>
            </w:r>
          </w:p>
        </w:tc>
      </w:tr>
      <w:tr w:rsidR="00A577F7" w:rsidRPr="008773F4" w14:paraId="7958BD11" w14:textId="77777777" w:rsidTr="006639D0">
        <w:tc>
          <w:tcPr>
            <w:tcW w:w="2831" w:type="dxa"/>
            <w:shd w:val="clear" w:color="auto" w:fill="DBE5F1" w:themeFill="accent1" w:themeFillTint="33"/>
          </w:tcPr>
          <w:p w14:paraId="02A177B7" w14:textId="77777777" w:rsidR="00A577F7" w:rsidRPr="008773F4" w:rsidRDefault="00A577F7" w:rsidP="00D222D7">
            <w:pPr>
              <w:rPr>
                <w:sz w:val="18"/>
              </w:rPr>
            </w:pPr>
            <w:r w:rsidRPr="008773F4">
              <w:rPr>
                <w:sz w:val="18"/>
              </w:rPr>
              <w:t>Movilidad Población</w:t>
            </w:r>
          </w:p>
        </w:tc>
        <w:tc>
          <w:tcPr>
            <w:tcW w:w="2831" w:type="dxa"/>
          </w:tcPr>
          <w:p w14:paraId="077A691F" w14:textId="77777777" w:rsidR="00A577F7" w:rsidRPr="008773F4" w:rsidRDefault="00A577F7" w:rsidP="00D222D7">
            <w:pPr>
              <w:rPr>
                <w:sz w:val="18"/>
              </w:rPr>
            </w:pPr>
            <w:r w:rsidRPr="008773F4">
              <w:rPr>
                <w:sz w:val="18"/>
              </w:rPr>
              <w:t>Alta – desplazamientos trabajo, turismo…</w:t>
            </w:r>
          </w:p>
          <w:p w14:paraId="7E1F823B" w14:textId="77777777" w:rsidR="00A577F7" w:rsidRPr="008773F4" w:rsidRDefault="00A577F7" w:rsidP="00D222D7">
            <w:pPr>
              <w:rPr>
                <w:sz w:val="18"/>
              </w:rPr>
            </w:pPr>
            <w:r w:rsidRPr="008773F4">
              <w:rPr>
                <w:sz w:val="18"/>
              </w:rPr>
              <w:t xml:space="preserve">Baja - </w:t>
            </w:r>
          </w:p>
        </w:tc>
        <w:tc>
          <w:tcPr>
            <w:tcW w:w="2832" w:type="dxa"/>
          </w:tcPr>
          <w:p w14:paraId="19D41C92" w14:textId="414E1CCE" w:rsidR="00A577F7" w:rsidRPr="008773F4" w:rsidRDefault="00B56D45" w:rsidP="00D222D7">
            <w:pPr>
              <w:rPr>
                <w:sz w:val="18"/>
              </w:rPr>
            </w:pPr>
            <w:r w:rsidRPr="008773F4">
              <w:rPr>
                <w:sz w:val="18"/>
                <w:highlight w:val="cyan"/>
              </w:rPr>
              <w:t>Alta –población que trabaja fuera</w:t>
            </w:r>
          </w:p>
        </w:tc>
      </w:tr>
      <w:tr w:rsidR="00A577F7" w:rsidRPr="008773F4" w14:paraId="68D7E37D" w14:textId="77777777" w:rsidTr="006639D0">
        <w:tc>
          <w:tcPr>
            <w:tcW w:w="2831" w:type="dxa"/>
            <w:shd w:val="clear" w:color="auto" w:fill="DBE5F1" w:themeFill="accent1" w:themeFillTint="33"/>
          </w:tcPr>
          <w:p w14:paraId="5C5A1F93" w14:textId="77777777" w:rsidR="00A577F7" w:rsidRPr="008773F4" w:rsidRDefault="00A577F7" w:rsidP="00D222D7">
            <w:pPr>
              <w:rPr>
                <w:sz w:val="18"/>
              </w:rPr>
            </w:pPr>
            <w:r w:rsidRPr="008773F4">
              <w:rPr>
                <w:sz w:val="18"/>
              </w:rPr>
              <w:t>Edad Población</w:t>
            </w:r>
          </w:p>
        </w:tc>
        <w:tc>
          <w:tcPr>
            <w:tcW w:w="2831" w:type="dxa"/>
          </w:tcPr>
          <w:p w14:paraId="087A218C" w14:textId="7743B9E9" w:rsidR="00A577F7" w:rsidRPr="008773F4" w:rsidRDefault="00B56D45" w:rsidP="00D222D7">
            <w:pPr>
              <w:rPr>
                <w:sz w:val="18"/>
              </w:rPr>
            </w:pPr>
            <w:r w:rsidRPr="008773F4">
              <w:rPr>
                <w:sz w:val="18"/>
              </w:rPr>
              <w:t>La población añosa tiene peor pronóstico y acceso a UCI más rápido</w:t>
            </w:r>
          </w:p>
        </w:tc>
        <w:tc>
          <w:tcPr>
            <w:tcW w:w="2832" w:type="dxa"/>
          </w:tcPr>
          <w:p w14:paraId="5065B4DA" w14:textId="7A046D97" w:rsidR="00A577F7" w:rsidRPr="008773F4" w:rsidRDefault="00B56D45" w:rsidP="00D222D7">
            <w:pPr>
              <w:rPr>
                <w:sz w:val="18"/>
              </w:rPr>
            </w:pPr>
            <w:r w:rsidRPr="008773F4">
              <w:rPr>
                <w:sz w:val="18"/>
              </w:rPr>
              <w:t xml:space="preserve">Porcentaje de población por encima de los 60 años superior al </w:t>
            </w:r>
            <w:r w:rsidRPr="008773F4">
              <w:rPr>
                <w:sz w:val="18"/>
                <w:highlight w:val="cyan"/>
              </w:rPr>
              <w:t>20%</w:t>
            </w:r>
          </w:p>
        </w:tc>
      </w:tr>
      <w:tr w:rsidR="00A577F7" w:rsidRPr="008773F4" w14:paraId="1ABA7E33" w14:textId="77777777" w:rsidTr="006639D0">
        <w:tc>
          <w:tcPr>
            <w:tcW w:w="2831" w:type="dxa"/>
            <w:shd w:val="clear" w:color="auto" w:fill="DBE5F1" w:themeFill="accent1" w:themeFillTint="33"/>
          </w:tcPr>
          <w:p w14:paraId="3BEFF743" w14:textId="77777777" w:rsidR="00A577F7" w:rsidRPr="008773F4" w:rsidRDefault="00A577F7" w:rsidP="00D222D7">
            <w:pPr>
              <w:rPr>
                <w:sz w:val="18"/>
              </w:rPr>
            </w:pPr>
            <w:r w:rsidRPr="008773F4">
              <w:rPr>
                <w:sz w:val="18"/>
              </w:rPr>
              <w:t>Otros Factores de Riesgo</w:t>
            </w:r>
            <w:r w:rsidR="00B32389" w:rsidRPr="008773F4">
              <w:rPr>
                <w:sz w:val="18"/>
              </w:rPr>
              <w:t xml:space="preserve"> Comorbilidad</w:t>
            </w:r>
          </w:p>
        </w:tc>
        <w:tc>
          <w:tcPr>
            <w:tcW w:w="2831" w:type="dxa"/>
          </w:tcPr>
          <w:p w14:paraId="7FED8EB1" w14:textId="49F03302" w:rsidR="00A577F7" w:rsidRPr="008773F4" w:rsidRDefault="00B56D45" w:rsidP="00D222D7">
            <w:pPr>
              <w:rPr>
                <w:sz w:val="18"/>
              </w:rPr>
            </w:pPr>
            <w:r w:rsidRPr="008773F4">
              <w:rPr>
                <w:sz w:val="18"/>
              </w:rPr>
              <w:t>Cantidad de pacientes con riesgos de comorbilidad CIE-10</w:t>
            </w:r>
          </w:p>
        </w:tc>
        <w:tc>
          <w:tcPr>
            <w:tcW w:w="2832" w:type="dxa"/>
          </w:tcPr>
          <w:p w14:paraId="578815D5" w14:textId="0F24E3AB" w:rsidR="00A577F7" w:rsidRPr="008773F4" w:rsidRDefault="00B56D45" w:rsidP="00D222D7">
            <w:pPr>
              <w:rPr>
                <w:sz w:val="18"/>
              </w:rPr>
            </w:pPr>
            <w:r w:rsidRPr="008773F4">
              <w:rPr>
                <w:sz w:val="18"/>
                <w:highlight w:val="cyan"/>
              </w:rPr>
              <w:t>10000</w:t>
            </w:r>
          </w:p>
        </w:tc>
      </w:tr>
    </w:tbl>
    <w:p w14:paraId="237283DB" w14:textId="77777777" w:rsidR="00A577F7" w:rsidRDefault="00A577F7" w:rsidP="00D222D7">
      <w:pPr>
        <w:pStyle w:val="Ttulo3"/>
      </w:pPr>
      <w:bookmarkStart w:id="18" w:name="_Toc38111430"/>
      <w:r>
        <w:t>evolución de ingresos por el brote de la infección</w:t>
      </w:r>
      <w:bookmarkEnd w:id="18"/>
    </w:p>
    <w:p w14:paraId="7B393BA7" w14:textId="77777777" w:rsidR="00A577F7" w:rsidRDefault="00A577F7" w:rsidP="00D222D7">
      <w:r>
        <w:t xml:space="preserve">La evolución de la infección depende de factores todavía no convenientemente conocidos. Diferentes modelos dan lugar a diferentes resultados. </w:t>
      </w:r>
    </w:p>
    <w:p w14:paraId="5DB2605D" w14:textId="77777777" w:rsidR="00A577F7" w:rsidRDefault="00A577F7" w:rsidP="00D222D7">
      <w:r>
        <w:t xml:space="preserve">Para el cálculo de los recursos necesarios </w:t>
      </w:r>
      <w:r w:rsidR="00B32389">
        <w:t>en la actualidad se utiliza el pico (ingresos por día) y el tiempo desde el inicio del brote hasta el pico.</w:t>
      </w:r>
    </w:p>
    <w:p w14:paraId="1F27C2CD" w14:textId="77777777" w:rsidR="00B32389" w:rsidRPr="00B32389" w:rsidRDefault="00B32389" w:rsidP="00D222D7">
      <w:pPr>
        <w:rPr>
          <w:color w:val="FF0000"/>
        </w:rPr>
      </w:pPr>
      <w:r w:rsidRPr="00B32389">
        <w:rPr>
          <w:color w:val="FF0000"/>
        </w:rPr>
        <w:lastRenderedPageBreak/>
        <w:t>Esta evolución habrá que estimarla para cada hospital/departamento y permitirá anticipar el impacto.</w:t>
      </w:r>
    </w:p>
    <w:p w14:paraId="53690558" w14:textId="77777777" w:rsidR="00B32389" w:rsidRPr="00B32389" w:rsidRDefault="00B32389" w:rsidP="00D222D7">
      <w:pPr>
        <w:rPr>
          <w:color w:val="FF0000"/>
        </w:rPr>
      </w:pPr>
      <w:r w:rsidRPr="00B32389">
        <w:rPr>
          <w:color w:val="FF0000"/>
        </w:rPr>
        <w:t>En la medida en que la realidad se adelante o se retrase respecto a la previsión permitirá saber cómo se adelantará o retrasará la incorporación de los recursos.</w:t>
      </w:r>
    </w:p>
    <w:p w14:paraId="7EFED6C2" w14:textId="77777777" w:rsidR="00B32389" w:rsidRDefault="00B32389" w:rsidP="00D222D7">
      <w:pPr>
        <w:rPr>
          <w:color w:val="FF0000"/>
        </w:rPr>
      </w:pPr>
      <w:r w:rsidRPr="00B32389">
        <w:rPr>
          <w:color w:val="FF0000"/>
        </w:rPr>
        <w:t>Cada hospital departamento deberá considerar al menos un escenario en la realización del plan.</w:t>
      </w:r>
    </w:p>
    <w:p w14:paraId="469D4EB2" w14:textId="4CBB70D6" w:rsidR="00B32389" w:rsidRPr="00B32389" w:rsidRDefault="00B32389" w:rsidP="00D222D7">
      <w:pPr>
        <w:rPr>
          <w:color w:val="FF0000"/>
        </w:rPr>
      </w:pPr>
      <w:r w:rsidRPr="00B32389">
        <w:rPr>
          <w:color w:val="FF0000"/>
        </w:rPr>
        <w:t xml:space="preserve">La herramienta puede mejorarse en función de los datos que se puedan conseguir desde los servicios de </w:t>
      </w:r>
      <w:r w:rsidR="008773F4">
        <w:rPr>
          <w:color w:val="FF0000"/>
        </w:rPr>
        <w:t>documentación de cada hospital.</w:t>
      </w:r>
    </w:p>
    <w:p w14:paraId="1BE0CCC5" w14:textId="77777777" w:rsidR="00A577F7" w:rsidRDefault="00B32389" w:rsidP="00D222D7">
      <w:pPr>
        <w:jc w:val="center"/>
      </w:pPr>
      <w:r>
        <w:rPr>
          <w:noProof/>
          <w:lang w:val="es-ES"/>
        </w:rPr>
        <w:drawing>
          <wp:inline distT="0" distB="0" distL="0" distR="0" wp14:anchorId="451C6E24" wp14:editId="2DF72EF2">
            <wp:extent cx="5413006" cy="3536950"/>
            <wp:effectExtent l="0" t="0" r="0" b="6350"/>
            <wp:docPr id="14977097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13006" cy="3536950"/>
                    </a:xfrm>
                    <a:prstGeom prst="rect">
                      <a:avLst/>
                    </a:prstGeom>
                  </pic:spPr>
                </pic:pic>
              </a:graphicData>
            </a:graphic>
          </wp:inline>
        </w:drawing>
      </w:r>
    </w:p>
    <w:p w14:paraId="1A1C6DB2" w14:textId="77777777" w:rsidR="00A577F7" w:rsidRDefault="00A577F7" w:rsidP="00D222D7"/>
    <w:p w14:paraId="4FA90E1E" w14:textId="22D4A15C" w:rsidR="00A577F7" w:rsidRDefault="29386812" w:rsidP="00D222D7">
      <w:pPr>
        <w:pStyle w:val="Ttulo2"/>
      </w:pPr>
      <w:bookmarkStart w:id="19" w:name="_Toc38111431"/>
      <w:r>
        <w:t>Trayectoria</w:t>
      </w:r>
      <w:r w:rsidR="00A577F7">
        <w:t xml:space="preserve"> de los pacientes </w:t>
      </w:r>
      <w:proofErr w:type="spellStart"/>
      <w:r w:rsidR="007460EB">
        <w:t>covid</w:t>
      </w:r>
      <w:proofErr w:type="spellEnd"/>
      <w:r w:rsidR="007460EB">
        <w:t xml:space="preserve"> </w:t>
      </w:r>
      <w:r w:rsidR="00A577F7">
        <w:t>a través de las diferentes etapas</w:t>
      </w:r>
      <w:bookmarkEnd w:id="19"/>
    </w:p>
    <w:p w14:paraId="238F878A" w14:textId="77777777" w:rsidR="00A577F7" w:rsidRDefault="00A577F7" w:rsidP="00D222D7">
      <w:r>
        <w:t xml:space="preserve">La división por etapas facilita el tratamiento de los datos y la precisión en el dimensionamiento de recursos. </w:t>
      </w:r>
    </w:p>
    <w:p w14:paraId="544F8F86" w14:textId="751D1948" w:rsidR="00A577F7" w:rsidRDefault="00A577F7" w:rsidP="00D222D7">
      <w:r>
        <w:t>Los datos a utilizar aquí tienen el único propósito de ayudar a dimensionar recursos, no de definir tratamientos (es por ello que la sensibilidad de los parámetros es reducida)</w:t>
      </w:r>
    </w:p>
    <w:p w14:paraId="0E7EFB66" w14:textId="77777777" w:rsidR="00F1782C" w:rsidRDefault="00F1782C" w:rsidP="00D222D7">
      <w:r>
        <w:rPr>
          <w:noProof/>
          <w:lang w:val="es-ES"/>
        </w:rPr>
        <w:lastRenderedPageBreak/>
        <w:drawing>
          <wp:inline distT="0" distB="0" distL="0" distR="0" wp14:anchorId="387F3CC4" wp14:editId="0C1D252E">
            <wp:extent cx="4076064" cy="1415407"/>
            <wp:effectExtent l="0" t="0" r="635" b="0"/>
            <wp:docPr id="207596681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76064" cy="1415407"/>
                    </a:xfrm>
                    <a:prstGeom prst="rect">
                      <a:avLst/>
                    </a:prstGeom>
                  </pic:spPr>
                </pic:pic>
              </a:graphicData>
            </a:graphic>
          </wp:inline>
        </w:drawing>
      </w:r>
    </w:p>
    <w:p w14:paraId="785FCE6C" w14:textId="77777777" w:rsidR="00F1782C" w:rsidRDefault="00F1782C" w:rsidP="00D222D7"/>
    <w:p w14:paraId="0B41F215" w14:textId="0C007B2E" w:rsidR="00A577F7" w:rsidRDefault="00A577F7" w:rsidP="00D222D7">
      <w:r>
        <w:t xml:space="preserve">La progresión de los pacientes Covid-19 puede ser tipificada de varias maneras. </w:t>
      </w:r>
      <w:r w:rsidR="00F1782C">
        <w:t xml:space="preserve">Mayor detalle en la tipificación </w:t>
      </w:r>
      <w:r>
        <w:t>permitirá estimar la estancia de los pacientes en el sistema. En principio, salvo que el hospital/departamento proponga otro modelo la tipificación tiene una estructura que distingue 5 etapas</w:t>
      </w:r>
      <w:r w:rsidR="77546096">
        <w:t xml:space="preserve"> en la trayectoria:</w:t>
      </w:r>
    </w:p>
    <w:p w14:paraId="7BF0C067" w14:textId="77777777" w:rsidR="00A577F7" w:rsidRDefault="00A577F7" w:rsidP="00D222D7">
      <w:pPr>
        <w:pStyle w:val="Prrafodelista"/>
        <w:numPr>
          <w:ilvl w:val="0"/>
          <w:numId w:val="10"/>
        </w:numPr>
      </w:pPr>
      <w:r>
        <w:t>Urgencias/</w:t>
      </w:r>
      <w:proofErr w:type="spellStart"/>
      <w:r>
        <w:t>Triaje</w:t>
      </w:r>
      <w:proofErr w:type="spellEnd"/>
    </w:p>
    <w:p w14:paraId="5E123922" w14:textId="77777777" w:rsidR="00A577F7" w:rsidRDefault="00A577F7" w:rsidP="00D222D7">
      <w:pPr>
        <w:pStyle w:val="Prrafodelista"/>
        <w:numPr>
          <w:ilvl w:val="0"/>
          <w:numId w:val="10"/>
        </w:numPr>
      </w:pPr>
      <w:r>
        <w:t xml:space="preserve">Ingreso </w:t>
      </w:r>
      <w:proofErr w:type="spellStart"/>
      <w:r>
        <w:t>Prediagnóstico</w:t>
      </w:r>
      <w:proofErr w:type="spellEnd"/>
      <w:r>
        <w:t xml:space="preserve"> sospechoso de Covid-19</w:t>
      </w:r>
    </w:p>
    <w:p w14:paraId="7C26C828" w14:textId="77777777" w:rsidR="00A577F7" w:rsidRDefault="00A577F7" w:rsidP="00D222D7">
      <w:pPr>
        <w:pStyle w:val="Prrafodelista"/>
        <w:numPr>
          <w:ilvl w:val="0"/>
          <w:numId w:val="10"/>
        </w:numPr>
      </w:pPr>
      <w:r>
        <w:t>Ingreso Hospitalario</w:t>
      </w:r>
    </w:p>
    <w:p w14:paraId="76D99B91" w14:textId="77777777" w:rsidR="00A577F7" w:rsidRDefault="00A577F7" w:rsidP="00D222D7">
      <w:pPr>
        <w:pStyle w:val="Prrafodelista"/>
        <w:numPr>
          <w:ilvl w:val="0"/>
          <w:numId w:val="10"/>
        </w:numPr>
      </w:pPr>
      <w:r>
        <w:t>Estancia UCI</w:t>
      </w:r>
    </w:p>
    <w:p w14:paraId="1531FF64" w14:textId="77777777" w:rsidR="00A577F7" w:rsidRDefault="00A577F7" w:rsidP="00D222D7">
      <w:pPr>
        <w:pStyle w:val="Prrafodelista"/>
        <w:numPr>
          <w:ilvl w:val="0"/>
          <w:numId w:val="10"/>
        </w:numPr>
      </w:pPr>
      <w:r>
        <w:t xml:space="preserve">Estancia </w:t>
      </w:r>
      <w:proofErr w:type="spellStart"/>
      <w:r>
        <w:t>PostUCI</w:t>
      </w:r>
      <w:proofErr w:type="spellEnd"/>
    </w:p>
    <w:p w14:paraId="3A1F6097" w14:textId="77777777" w:rsidR="00A577F7" w:rsidRDefault="00A577F7" w:rsidP="00D222D7">
      <w:pPr>
        <w:pStyle w:val="Prrafodelista"/>
        <w:numPr>
          <w:ilvl w:val="0"/>
          <w:numId w:val="10"/>
        </w:numPr>
      </w:pPr>
      <w:r>
        <w:t>Aislamiento tras Alta</w:t>
      </w:r>
    </w:p>
    <w:p w14:paraId="381E6EEF" w14:textId="25B97404" w:rsidR="002321E5" w:rsidRDefault="002321E5" w:rsidP="00D222D7">
      <w:r>
        <w:t xml:space="preserve">En este documento además de cuantificar </w:t>
      </w:r>
      <w:r w:rsidR="007460EB">
        <w:t>las ratios</w:t>
      </w:r>
      <w:r>
        <w:t xml:space="preserve"> d</w:t>
      </w:r>
      <w:r w:rsidR="6383FBFF">
        <w:t>e cada trayectoria</w:t>
      </w:r>
      <w:r>
        <w:t xml:space="preserve"> y tiempos de estancia se define la política que define el hospital en la gestión de recursos.</w:t>
      </w:r>
    </w:p>
    <w:p w14:paraId="5613AE97" w14:textId="6D162013" w:rsidR="00AB7CAC" w:rsidRDefault="00AB7CAC" w:rsidP="00D222D7">
      <w:pPr>
        <w:rPr>
          <w:color w:val="FF0000"/>
        </w:rPr>
      </w:pPr>
      <w:r>
        <w:rPr>
          <w:color w:val="FF0000"/>
        </w:rPr>
        <w:t>Este algoritmo de progresión debería ser revisado y ajustado con datos que permitan discriminar mejor las etapas de progresión de los pacientes.</w:t>
      </w:r>
    </w:p>
    <w:p w14:paraId="4CAEFC80" w14:textId="1CC5D1C5" w:rsidR="00A577F7" w:rsidRDefault="00AB7CAC" w:rsidP="00D222D7">
      <w:pPr>
        <w:rPr>
          <w:color w:val="FF0000"/>
        </w:rPr>
      </w:pPr>
      <w:r w:rsidRPr="00AB7CAC">
        <w:rPr>
          <w:color w:val="FF0000"/>
        </w:rPr>
        <w:t>Diferenciar la progresión según tipología de pacientes permitirá realizar una planificación de recursos más ajustada.</w:t>
      </w:r>
    </w:p>
    <w:p w14:paraId="6C0D3207" w14:textId="70F5F63C" w:rsidR="00391C74" w:rsidRDefault="00391C74" w:rsidP="00D222D7">
      <w:pPr>
        <w:rPr>
          <w:color w:val="FF0000"/>
        </w:rPr>
      </w:pPr>
      <w:r>
        <w:rPr>
          <w:color w:val="FF0000"/>
        </w:rPr>
        <w:t>Existen otros modos de modelar, y por tanto modelos alternativos que pueden ser utilizados.</w:t>
      </w:r>
    </w:p>
    <w:p w14:paraId="26F44E84" w14:textId="6704B5C9" w:rsidR="00391C74" w:rsidRDefault="00391C74" w:rsidP="008773F4">
      <w:pPr>
        <w:jc w:val="center"/>
        <w:rPr>
          <w:color w:val="FF0000"/>
        </w:rPr>
      </w:pPr>
      <w:r>
        <w:rPr>
          <w:noProof/>
          <w:lang w:val="es-ES"/>
        </w:rPr>
        <w:drawing>
          <wp:inline distT="0" distB="0" distL="0" distR="0" wp14:anchorId="1B9D0C52" wp14:editId="0A74FE75">
            <wp:extent cx="3037840" cy="2198719"/>
            <wp:effectExtent l="0" t="0" r="0" b="0"/>
            <wp:docPr id="21824666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41187" cy="2201141"/>
                    </a:xfrm>
                    <a:prstGeom prst="rect">
                      <a:avLst/>
                    </a:prstGeom>
                  </pic:spPr>
                </pic:pic>
              </a:graphicData>
            </a:graphic>
          </wp:inline>
        </w:drawing>
      </w:r>
    </w:p>
    <w:p w14:paraId="29F81649" w14:textId="6F2BDDE3" w:rsidR="0062070E" w:rsidRDefault="0062070E" w:rsidP="00D222D7">
      <w:pPr>
        <w:rPr>
          <w:color w:val="FF0000"/>
        </w:rPr>
      </w:pPr>
      <w:r>
        <w:rPr>
          <w:color w:val="FF0000"/>
        </w:rPr>
        <w:lastRenderedPageBreak/>
        <w:t xml:space="preserve">Por </w:t>
      </w:r>
      <w:proofErr w:type="gramStart"/>
      <w:r>
        <w:rPr>
          <w:color w:val="FF0000"/>
        </w:rPr>
        <w:t>ejemplo</w:t>
      </w:r>
      <w:proofErr w:type="gramEnd"/>
      <w:r>
        <w:rPr>
          <w:color w:val="FF0000"/>
        </w:rPr>
        <w:t xml:space="preserve"> en el gráfico anterior se ha distinguido entre diferentes tipos de pacientes</w:t>
      </w:r>
      <w:r w:rsidR="0055664C">
        <w:rPr>
          <w:color w:val="FF0000"/>
        </w:rPr>
        <w:t xml:space="preserve"> que tienen diferente progresión. El % de ABC es resultado de la población que atiende el hospital y de los protocolos de </w:t>
      </w:r>
      <w:proofErr w:type="spellStart"/>
      <w:r w:rsidR="0055664C">
        <w:rPr>
          <w:color w:val="FF0000"/>
        </w:rPr>
        <w:t>triaje</w:t>
      </w:r>
      <w:proofErr w:type="spellEnd"/>
      <w:r w:rsidR="0055664C">
        <w:rPr>
          <w:color w:val="FF0000"/>
        </w:rPr>
        <w:t xml:space="preserve"> que se apliquen.</w:t>
      </w:r>
    </w:p>
    <w:p w14:paraId="3ABEC3AD" w14:textId="27A5DA2B" w:rsidR="0062070E" w:rsidRPr="004E5C7D" w:rsidRDefault="004E5C7D" w:rsidP="00D222D7">
      <w:r>
        <w:t>Las tasas de comorbilidad</w:t>
      </w:r>
      <w:r w:rsidR="00C54270">
        <w:t xml:space="preserve"> y el tamaño del hospital</w:t>
      </w:r>
      <w:r>
        <w:t xml:space="preserve"> podrían ayudar a definir si es importante definir dos tipos de servicios covid-19 los que son específicamente respiratorios o los que exigen un tratamiento más holístico dada su </w:t>
      </w:r>
      <w:proofErr w:type="spellStart"/>
      <w:r>
        <w:t>pluripatología</w:t>
      </w:r>
      <w:proofErr w:type="spellEnd"/>
      <w:r>
        <w:t>.</w:t>
      </w:r>
    </w:p>
    <w:p w14:paraId="70199AC8" w14:textId="77777777" w:rsidR="00B32389" w:rsidRDefault="00B32389" w:rsidP="00D222D7">
      <w:pPr>
        <w:pStyle w:val="Ttulo3"/>
      </w:pPr>
      <w:bookmarkStart w:id="20" w:name="_Toc38111432"/>
      <w:r>
        <w:t>Urgencias</w:t>
      </w:r>
      <w:bookmarkEnd w:id="20"/>
    </w:p>
    <w:p w14:paraId="07773765" w14:textId="77777777" w:rsidR="004E5C7D" w:rsidRDefault="00A577F7" w:rsidP="00D222D7">
      <w:r>
        <w:t xml:space="preserve">En Urgencias cada hospital tiene una tasa de entrada de pacientes y un porcentaje de ellos requieren ingreso. En esta tabla se trata de cuantificar la cantidad de pacientes </w:t>
      </w:r>
      <w:r w:rsidR="002321E5">
        <w:t xml:space="preserve">que habitualmente accede al hospital por motivos </w:t>
      </w:r>
    </w:p>
    <w:p w14:paraId="2153EB29" w14:textId="1562B99B" w:rsidR="00A577F7" w:rsidRDefault="002321E5" w:rsidP="00D222D7">
      <w:r>
        <w:t>respiratorios y la canti</w:t>
      </w:r>
      <w:r w:rsidR="004E5C7D">
        <w:t>dad de pacientes que ingresarán.</w:t>
      </w:r>
    </w:p>
    <w:p w14:paraId="31E2EBC7" w14:textId="31326FF2" w:rsidR="004E5C7D" w:rsidRDefault="004E5C7D" w:rsidP="00D222D7">
      <w:r>
        <w:t>Hay que plantearlo para las diferentes estaciones del año que tienen afecciones diferentes.</w:t>
      </w:r>
    </w:p>
    <w:p w14:paraId="6B185C99" w14:textId="0EE01BC4" w:rsidR="00A577F7" w:rsidRDefault="004E5C7D" w:rsidP="00D222D7">
      <w:pPr>
        <w:pStyle w:val="Descripcin"/>
        <w:keepNext/>
      </w:pPr>
      <w:r>
        <w:t xml:space="preserve">Tabla </w:t>
      </w:r>
      <w:r>
        <w:fldChar w:fldCharType="begin"/>
      </w:r>
      <w:r>
        <w:instrText xml:space="preserve"> SEQ Tabla \* ARABIC </w:instrText>
      </w:r>
      <w:r>
        <w:fldChar w:fldCharType="separate"/>
      </w:r>
      <w:r>
        <w:rPr>
          <w:noProof/>
        </w:rPr>
        <w:t>1</w:t>
      </w:r>
      <w:r>
        <w:fldChar w:fldCharType="end"/>
      </w:r>
      <w:r>
        <w:t>: Pacientes por Urgencias en Estación baja</w:t>
      </w:r>
    </w:p>
    <w:tbl>
      <w:tblPr>
        <w:tblStyle w:val="Tablaconcuadrcula"/>
        <w:tblW w:w="0" w:type="auto"/>
        <w:tblLook w:val="04A0" w:firstRow="1" w:lastRow="0" w:firstColumn="1" w:lastColumn="0" w:noHBand="0" w:noVBand="1"/>
      </w:tblPr>
      <w:tblGrid>
        <w:gridCol w:w="2123"/>
        <w:gridCol w:w="2123"/>
        <w:gridCol w:w="2123"/>
        <w:gridCol w:w="2124"/>
      </w:tblGrid>
      <w:tr w:rsidR="00A577F7" w:rsidRPr="008773F4" w14:paraId="29001CA4" w14:textId="77777777" w:rsidTr="006639D0">
        <w:tc>
          <w:tcPr>
            <w:tcW w:w="2123" w:type="dxa"/>
            <w:shd w:val="clear" w:color="auto" w:fill="DAEEF3" w:themeFill="accent5" w:themeFillTint="33"/>
          </w:tcPr>
          <w:p w14:paraId="20A53DFD" w14:textId="77777777" w:rsidR="00A577F7" w:rsidRPr="008773F4" w:rsidRDefault="00A577F7" w:rsidP="00D222D7">
            <w:pPr>
              <w:rPr>
                <w:sz w:val="20"/>
              </w:rPr>
            </w:pPr>
          </w:p>
        </w:tc>
        <w:tc>
          <w:tcPr>
            <w:tcW w:w="2123" w:type="dxa"/>
            <w:shd w:val="clear" w:color="auto" w:fill="DBE5F1" w:themeFill="accent1" w:themeFillTint="33"/>
          </w:tcPr>
          <w:p w14:paraId="7E47D5AB" w14:textId="77777777" w:rsidR="00A577F7" w:rsidRPr="008773F4" w:rsidRDefault="00A577F7" w:rsidP="00D222D7">
            <w:pPr>
              <w:rPr>
                <w:sz w:val="20"/>
              </w:rPr>
            </w:pPr>
            <w:r w:rsidRPr="008773F4">
              <w:rPr>
                <w:sz w:val="20"/>
              </w:rPr>
              <w:t>Pacientes por Día (mínimo)</w:t>
            </w:r>
          </w:p>
        </w:tc>
        <w:tc>
          <w:tcPr>
            <w:tcW w:w="2123" w:type="dxa"/>
            <w:shd w:val="clear" w:color="auto" w:fill="DBE5F1" w:themeFill="accent1" w:themeFillTint="33"/>
          </w:tcPr>
          <w:p w14:paraId="24DCFB42" w14:textId="77777777" w:rsidR="00A577F7" w:rsidRPr="008773F4" w:rsidRDefault="00A577F7" w:rsidP="00D222D7">
            <w:pPr>
              <w:rPr>
                <w:sz w:val="20"/>
              </w:rPr>
            </w:pPr>
            <w:r w:rsidRPr="008773F4">
              <w:rPr>
                <w:sz w:val="20"/>
              </w:rPr>
              <w:t>Pacientes por Día (máximo)</w:t>
            </w:r>
          </w:p>
        </w:tc>
        <w:tc>
          <w:tcPr>
            <w:tcW w:w="2124" w:type="dxa"/>
            <w:shd w:val="clear" w:color="auto" w:fill="DBE5F1" w:themeFill="accent1" w:themeFillTint="33"/>
          </w:tcPr>
          <w:p w14:paraId="4C9FC973" w14:textId="77777777" w:rsidR="00A577F7" w:rsidRPr="008773F4" w:rsidRDefault="00A577F7" w:rsidP="00D222D7">
            <w:pPr>
              <w:rPr>
                <w:sz w:val="20"/>
              </w:rPr>
            </w:pPr>
            <w:r w:rsidRPr="008773F4">
              <w:rPr>
                <w:sz w:val="20"/>
              </w:rPr>
              <w:t>% Requieren Ingreso</w:t>
            </w:r>
          </w:p>
        </w:tc>
      </w:tr>
      <w:tr w:rsidR="00A577F7" w:rsidRPr="008773F4" w14:paraId="3E2DAFC1" w14:textId="77777777" w:rsidTr="006639D0">
        <w:tc>
          <w:tcPr>
            <w:tcW w:w="2123" w:type="dxa"/>
            <w:shd w:val="clear" w:color="auto" w:fill="DBE5F1" w:themeFill="accent1" w:themeFillTint="33"/>
          </w:tcPr>
          <w:p w14:paraId="04578D95" w14:textId="77777777" w:rsidR="00A577F7" w:rsidRPr="008773F4" w:rsidRDefault="00A577F7" w:rsidP="00D222D7">
            <w:pPr>
              <w:rPr>
                <w:sz w:val="20"/>
              </w:rPr>
            </w:pPr>
            <w:r w:rsidRPr="008773F4">
              <w:rPr>
                <w:sz w:val="20"/>
              </w:rPr>
              <w:t>Urgencias Respiratorio Habitual</w:t>
            </w:r>
          </w:p>
        </w:tc>
        <w:tc>
          <w:tcPr>
            <w:tcW w:w="2123" w:type="dxa"/>
          </w:tcPr>
          <w:p w14:paraId="2DDF43FA" w14:textId="4C1C5CFC" w:rsidR="00A577F7" w:rsidRPr="008773F4" w:rsidRDefault="00B56D45" w:rsidP="00D222D7">
            <w:pPr>
              <w:jc w:val="center"/>
              <w:rPr>
                <w:color w:val="4F6228" w:themeColor="accent3" w:themeShade="80"/>
                <w:sz w:val="20"/>
                <w:highlight w:val="cyan"/>
              </w:rPr>
            </w:pPr>
            <w:r w:rsidRPr="008773F4">
              <w:rPr>
                <w:color w:val="4F6228" w:themeColor="accent3" w:themeShade="80"/>
                <w:sz w:val="20"/>
                <w:highlight w:val="cyan"/>
              </w:rPr>
              <w:t>10</w:t>
            </w:r>
          </w:p>
        </w:tc>
        <w:tc>
          <w:tcPr>
            <w:tcW w:w="2123" w:type="dxa"/>
          </w:tcPr>
          <w:p w14:paraId="693FA629" w14:textId="7A1A9CBE" w:rsidR="00A577F7" w:rsidRPr="008773F4" w:rsidRDefault="00B56D45" w:rsidP="00D222D7">
            <w:pPr>
              <w:jc w:val="center"/>
              <w:rPr>
                <w:color w:val="4F6228" w:themeColor="accent3" w:themeShade="80"/>
                <w:sz w:val="20"/>
                <w:highlight w:val="cyan"/>
              </w:rPr>
            </w:pPr>
            <w:r w:rsidRPr="008773F4">
              <w:rPr>
                <w:color w:val="4F6228" w:themeColor="accent3" w:themeShade="80"/>
                <w:sz w:val="20"/>
                <w:highlight w:val="cyan"/>
              </w:rPr>
              <w:t>25</w:t>
            </w:r>
          </w:p>
        </w:tc>
        <w:tc>
          <w:tcPr>
            <w:tcW w:w="2124" w:type="dxa"/>
          </w:tcPr>
          <w:p w14:paraId="49D652A7" w14:textId="3F720BBC" w:rsidR="00A577F7" w:rsidRPr="008773F4" w:rsidRDefault="00B56D45" w:rsidP="00D222D7">
            <w:pPr>
              <w:jc w:val="center"/>
              <w:rPr>
                <w:color w:val="4F6228" w:themeColor="accent3" w:themeShade="80"/>
                <w:sz w:val="20"/>
                <w:highlight w:val="cyan"/>
              </w:rPr>
            </w:pPr>
            <w:r w:rsidRPr="008773F4">
              <w:rPr>
                <w:color w:val="4F6228" w:themeColor="accent3" w:themeShade="80"/>
                <w:sz w:val="20"/>
                <w:highlight w:val="cyan"/>
              </w:rPr>
              <w:t>5%</w:t>
            </w:r>
          </w:p>
        </w:tc>
      </w:tr>
      <w:tr w:rsidR="00A577F7" w:rsidRPr="008773F4" w14:paraId="1772FCB3" w14:textId="77777777" w:rsidTr="006639D0">
        <w:tc>
          <w:tcPr>
            <w:tcW w:w="2123" w:type="dxa"/>
            <w:shd w:val="clear" w:color="auto" w:fill="DBE5F1" w:themeFill="accent1" w:themeFillTint="33"/>
          </w:tcPr>
          <w:p w14:paraId="79BC45D8" w14:textId="77777777" w:rsidR="00A577F7" w:rsidRPr="008773F4" w:rsidRDefault="00A577F7" w:rsidP="00D222D7">
            <w:pPr>
              <w:rPr>
                <w:sz w:val="20"/>
              </w:rPr>
            </w:pPr>
            <w:r w:rsidRPr="008773F4">
              <w:rPr>
                <w:sz w:val="20"/>
              </w:rPr>
              <w:t>Urgencias No Respiratorio Habitual</w:t>
            </w:r>
          </w:p>
        </w:tc>
        <w:tc>
          <w:tcPr>
            <w:tcW w:w="2123" w:type="dxa"/>
          </w:tcPr>
          <w:p w14:paraId="46D05B4A" w14:textId="568F860A" w:rsidR="00A577F7" w:rsidRPr="008773F4" w:rsidRDefault="00B56D45" w:rsidP="00D222D7">
            <w:pPr>
              <w:jc w:val="center"/>
              <w:rPr>
                <w:color w:val="4F6228" w:themeColor="accent3" w:themeShade="80"/>
                <w:sz w:val="20"/>
                <w:highlight w:val="cyan"/>
              </w:rPr>
            </w:pPr>
            <w:r w:rsidRPr="008773F4">
              <w:rPr>
                <w:color w:val="4F6228" w:themeColor="accent3" w:themeShade="80"/>
                <w:sz w:val="20"/>
                <w:highlight w:val="cyan"/>
              </w:rPr>
              <w:t>50</w:t>
            </w:r>
          </w:p>
        </w:tc>
        <w:tc>
          <w:tcPr>
            <w:tcW w:w="2123" w:type="dxa"/>
          </w:tcPr>
          <w:p w14:paraId="424B0E68" w14:textId="26916208" w:rsidR="00A577F7" w:rsidRPr="008773F4" w:rsidRDefault="00B56D45" w:rsidP="00D222D7">
            <w:pPr>
              <w:jc w:val="center"/>
              <w:rPr>
                <w:color w:val="4F6228" w:themeColor="accent3" w:themeShade="80"/>
                <w:sz w:val="20"/>
                <w:highlight w:val="cyan"/>
              </w:rPr>
            </w:pPr>
            <w:r w:rsidRPr="008773F4">
              <w:rPr>
                <w:color w:val="4F6228" w:themeColor="accent3" w:themeShade="80"/>
                <w:sz w:val="20"/>
                <w:highlight w:val="cyan"/>
              </w:rPr>
              <w:t>100</w:t>
            </w:r>
          </w:p>
        </w:tc>
        <w:tc>
          <w:tcPr>
            <w:tcW w:w="2124" w:type="dxa"/>
          </w:tcPr>
          <w:p w14:paraId="54749488" w14:textId="484AD778" w:rsidR="00A577F7" w:rsidRPr="008773F4" w:rsidRDefault="00B56D45" w:rsidP="00D222D7">
            <w:pPr>
              <w:jc w:val="center"/>
              <w:rPr>
                <w:color w:val="4F6228" w:themeColor="accent3" w:themeShade="80"/>
                <w:sz w:val="20"/>
                <w:highlight w:val="cyan"/>
              </w:rPr>
            </w:pPr>
            <w:r w:rsidRPr="008773F4">
              <w:rPr>
                <w:color w:val="4F6228" w:themeColor="accent3" w:themeShade="80"/>
                <w:sz w:val="20"/>
                <w:highlight w:val="cyan"/>
              </w:rPr>
              <w:t>10%</w:t>
            </w:r>
          </w:p>
        </w:tc>
      </w:tr>
    </w:tbl>
    <w:p w14:paraId="61023EC8" w14:textId="77777777" w:rsidR="004E5C7D" w:rsidRDefault="004E5C7D" w:rsidP="00D222D7">
      <w:pPr>
        <w:pStyle w:val="Descripcin"/>
        <w:keepNext/>
      </w:pPr>
    </w:p>
    <w:p w14:paraId="19854DCB" w14:textId="47CD565E" w:rsidR="004E5C7D" w:rsidRDefault="004E5C7D" w:rsidP="00D222D7">
      <w:pPr>
        <w:pStyle w:val="Descripcin"/>
        <w:keepNext/>
      </w:pPr>
      <w:r>
        <w:t xml:space="preserve">Tabla </w:t>
      </w:r>
      <w:r>
        <w:fldChar w:fldCharType="begin"/>
      </w:r>
      <w:r>
        <w:instrText xml:space="preserve"> SEQ Tabla \* ARABIC </w:instrText>
      </w:r>
      <w:r>
        <w:fldChar w:fldCharType="separate"/>
      </w:r>
      <w:r>
        <w:rPr>
          <w:noProof/>
        </w:rPr>
        <w:t>1</w:t>
      </w:r>
      <w:r>
        <w:fldChar w:fldCharType="end"/>
      </w:r>
      <w:r>
        <w:t>: Pacientes por Urgencias en Estación Alta</w:t>
      </w:r>
    </w:p>
    <w:tbl>
      <w:tblPr>
        <w:tblStyle w:val="Tablaconcuadrcula"/>
        <w:tblW w:w="0" w:type="auto"/>
        <w:tblLook w:val="04A0" w:firstRow="1" w:lastRow="0" w:firstColumn="1" w:lastColumn="0" w:noHBand="0" w:noVBand="1"/>
      </w:tblPr>
      <w:tblGrid>
        <w:gridCol w:w="2123"/>
        <w:gridCol w:w="2123"/>
        <w:gridCol w:w="2123"/>
        <w:gridCol w:w="2124"/>
      </w:tblGrid>
      <w:tr w:rsidR="004E5C7D" w14:paraId="16588399" w14:textId="77777777" w:rsidTr="004E5C7D">
        <w:tc>
          <w:tcPr>
            <w:tcW w:w="2123" w:type="dxa"/>
            <w:shd w:val="clear" w:color="auto" w:fill="DAEEF3" w:themeFill="accent5" w:themeFillTint="33"/>
          </w:tcPr>
          <w:p w14:paraId="2A0632E6" w14:textId="77777777" w:rsidR="004E5C7D" w:rsidRPr="008773F4" w:rsidRDefault="004E5C7D" w:rsidP="00D222D7">
            <w:pPr>
              <w:rPr>
                <w:sz w:val="20"/>
              </w:rPr>
            </w:pPr>
          </w:p>
        </w:tc>
        <w:tc>
          <w:tcPr>
            <w:tcW w:w="2123" w:type="dxa"/>
            <w:shd w:val="clear" w:color="auto" w:fill="DBE5F1" w:themeFill="accent1" w:themeFillTint="33"/>
          </w:tcPr>
          <w:p w14:paraId="4ADB6657" w14:textId="77777777" w:rsidR="004E5C7D" w:rsidRPr="008773F4" w:rsidRDefault="004E5C7D" w:rsidP="00D222D7">
            <w:pPr>
              <w:rPr>
                <w:sz w:val="20"/>
              </w:rPr>
            </w:pPr>
            <w:r w:rsidRPr="008773F4">
              <w:rPr>
                <w:sz w:val="20"/>
              </w:rPr>
              <w:t>Pacientes por Día (mínimo)</w:t>
            </w:r>
          </w:p>
        </w:tc>
        <w:tc>
          <w:tcPr>
            <w:tcW w:w="2123" w:type="dxa"/>
            <w:shd w:val="clear" w:color="auto" w:fill="DBE5F1" w:themeFill="accent1" w:themeFillTint="33"/>
          </w:tcPr>
          <w:p w14:paraId="5DF1E7B4" w14:textId="77777777" w:rsidR="004E5C7D" w:rsidRPr="008773F4" w:rsidRDefault="004E5C7D" w:rsidP="00D222D7">
            <w:pPr>
              <w:rPr>
                <w:sz w:val="20"/>
              </w:rPr>
            </w:pPr>
            <w:r w:rsidRPr="008773F4">
              <w:rPr>
                <w:sz w:val="20"/>
              </w:rPr>
              <w:t>Pacientes por Día (máximo)</w:t>
            </w:r>
          </w:p>
        </w:tc>
        <w:tc>
          <w:tcPr>
            <w:tcW w:w="2124" w:type="dxa"/>
            <w:shd w:val="clear" w:color="auto" w:fill="DBE5F1" w:themeFill="accent1" w:themeFillTint="33"/>
          </w:tcPr>
          <w:p w14:paraId="2452C4E6" w14:textId="77777777" w:rsidR="004E5C7D" w:rsidRPr="008773F4" w:rsidRDefault="004E5C7D" w:rsidP="00D222D7">
            <w:pPr>
              <w:rPr>
                <w:sz w:val="20"/>
              </w:rPr>
            </w:pPr>
            <w:r w:rsidRPr="008773F4">
              <w:rPr>
                <w:sz w:val="20"/>
              </w:rPr>
              <w:t>% Requieren Ingreso</w:t>
            </w:r>
          </w:p>
        </w:tc>
      </w:tr>
      <w:tr w:rsidR="004E5C7D" w14:paraId="155559C2" w14:textId="77777777" w:rsidTr="004E5C7D">
        <w:tc>
          <w:tcPr>
            <w:tcW w:w="2123" w:type="dxa"/>
            <w:shd w:val="clear" w:color="auto" w:fill="DBE5F1" w:themeFill="accent1" w:themeFillTint="33"/>
          </w:tcPr>
          <w:p w14:paraId="5CBD4877" w14:textId="77777777" w:rsidR="004E5C7D" w:rsidRPr="008773F4" w:rsidRDefault="004E5C7D" w:rsidP="00D222D7">
            <w:pPr>
              <w:rPr>
                <w:sz w:val="20"/>
              </w:rPr>
            </w:pPr>
            <w:r w:rsidRPr="008773F4">
              <w:rPr>
                <w:sz w:val="20"/>
              </w:rPr>
              <w:t>Urgencias Respiratorio Habitual</w:t>
            </w:r>
          </w:p>
        </w:tc>
        <w:tc>
          <w:tcPr>
            <w:tcW w:w="2123" w:type="dxa"/>
          </w:tcPr>
          <w:p w14:paraId="6491ECCC" w14:textId="1499A6B1" w:rsidR="004E5C7D" w:rsidRPr="008773F4" w:rsidRDefault="004E5C7D" w:rsidP="00D222D7">
            <w:pPr>
              <w:jc w:val="center"/>
              <w:rPr>
                <w:color w:val="4F6228" w:themeColor="accent3" w:themeShade="80"/>
                <w:sz w:val="20"/>
                <w:highlight w:val="cyan"/>
              </w:rPr>
            </w:pPr>
            <w:r w:rsidRPr="008773F4">
              <w:rPr>
                <w:color w:val="4F6228" w:themeColor="accent3" w:themeShade="80"/>
                <w:sz w:val="20"/>
                <w:highlight w:val="cyan"/>
              </w:rPr>
              <w:t>30</w:t>
            </w:r>
          </w:p>
        </w:tc>
        <w:tc>
          <w:tcPr>
            <w:tcW w:w="2123" w:type="dxa"/>
          </w:tcPr>
          <w:p w14:paraId="4D3639B5" w14:textId="70EC0053" w:rsidR="004E5C7D" w:rsidRPr="008773F4" w:rsidRDefault="004E5C7D" w:rsidP="00D222D7">
            <w:pPr>
              <w:jc w:val="center"/>
              <w:rPr>
                <w:color w:val="4F6228" w:themeColor="accent3" w:themeShade="80"/>
                <w:sz w:val="20"/>
                <w:highlight w:val="cyan"/>
              </w:rPr>
            </w:pPr>
            <w:r w:rsidRPr="008773F4">
              <w:rPr>
                <w:color w:val="4F6228" w:themeColor="accent3" w:themeShade="80"/>
                <w:sz w:val="20"/>
                <w:highlight w:val="cyan"/>
              </w:rPr>
              <w:t>60</w:t>
            </w:r>
          </w:p>
        </w:tc>
        <w:tc>
          <w:tcPr>
            <w:tcW w:w="2124" w:type="dxa"/>
          </w:tcPr>
          <w:p w14:paraId="3450A84D" w14:textId="5B092EA7" w:rsidR="004E5C7D" w:rsidRPr="008773F4" w:rsidRDefault="004E5C7D" w:rsidP="00D222D7">
            <w:pPr>
              <w:jc w:val="center"/>
              <w:rPr>
                <w:color w:val="4F6228" w:themeColor="accent3" w:themeShade="80"/>
                <w:sz w:val="20"/>
                <w:highlight w:val="cyan"/>
              </w:rPr>
            </w:pPr>
            <w:r w:rsidRPr="008773F4">
              <w:rPr>
                <w:color w:val="4F6228" w:themeColor="accent3" w:themeShade="80"/>
                <w:sz w:val="20"/>
                <w:highlight w:val="cyan"/>
              </w:rPr>
              <w:t>15%</w:t>
            </w:r>
          </w:p>
        </w:tc>
      </w:tr>
      <w:tr w:rsidR="004E5C7D" w14:paraId="47B88844" w14:textId="77777777" w:rsidTr="004E5C7D">
        <w:tc>
          <w:tcPr>
            <w:tcW w:w="2123" w:type="dxa"/>
            <w:shd w:val="clear" w:color="auto" w:fill="DBE5F1" w:themeFill="accent1" w:themeFillTint="33"/>
          </w:tcPr>
          <w:p w14:paraId="06611B68" w14:textId="77777777" w:rsidR="004E5C7D" w:rsidRPr="008773F4" w:rsidRDefault="004E5C7D" w:rsidP="00D222D7">
            <w:pPr>
              <w:rPr>
                <w:sz w:val="20"/>
              </w:rPr>
            </w:pPr>
            <w:r w:rsidRPr="008773F4">
              <w:rPr>
                <w:sz w:val="20"/>
              </w:rPr>
              <w:t>Urgencias No Respiratorio Habitual</w:t>
            </w:r>
          </w:p>
        </w:tc>
        <w:tc>
          <w:tcPr>
            <w:tcW w:w="2123" w:type="dxa"/>
          </w:tcPr>
          <w:p w14:paraId="56651389" w14:textId="77777777" w:rsidR="004E5C7D" w:rsidRPr="008773F4" w:rsidRDefault="004E5C7D" w:rsidP="00D222D7">
            <w:pPr>
              <w:jc w:val="center"/>
              <w:rPr>
                <w:color w:val="4F6228" w:themeColor="accent3" w:themeShade="80"/>
                <w:sz w:val="20"/>
                <w:highlight w:val="cyan"/>
              </w:rPr>
            </w:pPr>
            <w:r w:rsidRPr="008773F4">
              <w:rPr>
                <w:color w:val="4F6228" w:themeColor="accent3" w:themeShade="80"/>
                <w:sz w:val="20"/>
                <w:highlight w:val="cyan"/>
              </w:rPr>
              <w:t>50</w:t>
            </w:r>
          </w:p>
        </w:tc>
        <w:tc>
          <w:tcPr>
            <w:tcW w:w="2123" w:type="dxa"/>
          </w:tcPr>
          <w:p w14:paraId="7EAB55CB" w14:textId="77777777" w:rsidR="004E5C7D" w:rsidRPr="008773F4" w:rsidRDefault="004E5C7D" w:rsidP="00D222D7">
            <w:pPr>
              <w:jc w:val="center"/>
              <w:rPr>
                <w:color w:val="4F6228" w:themeColor="accent3" w:themeShade="80"/>
                <w:sz w:val="20"/>
                <w:highlight w:val="cyan"/>
              </w:rPr>
            </w:pPr>
            <w:r w:rsidRPr="008773F4">
              <w:rPr>
                <w:color w:val="4F6228" w:themeColor="accent3" w:themeShade="80"/>
                <w:sz w:val="20"/>
                <w:highlight w:val="cyan"/>
              </w:rPr>
              <w:t>100</w:t>
            </w:r>
          </w:p>
        </w:tc>
        <w:tc>
          <w:tcPr>
            <w:tcW w:w="2124" w:type="dxa"/>
          </w:tcPr>
          <w:p w14:paraId="0E074396" w14:textId="77777777" w:rsidR="004E5C7D" w:rsidRPr="008773F4" w:rsidRDefault="004E5C7D" w:rsidP="00D222D7">
            <w:pPr>
              <w:jc w:val="center"/>
              <w:rPr>
                <w:color w:val="4F6228" w:themeColor="accent3" w:themeShade="80"/>
                <w:sz w:val="20"/>
                <w:highlight w:val="cyan"/>
              </w:rPr>
            </w:pPr>
            <w:r w:rsidRPr="008773F4">
              <w:rPr>
                <w:color w:val="4F6228" w:themeColor="accent3" w:themeShade="80"/>
                <w:sz w:val="20"/>
                <w:highlight w:val="cyan"/>
              </w:rPr>
              <w:t>10%</w:t>
            </w:r>
          </w:p>
        </w:tc>
      </w:tr>
    </w:tbl>
    <w:p w14:paraId="30768C49" w14:textId="76FD6B48" w:rsidR="004E5C7D" w:rsidRDefault="004E5C7D" w:rsidP="00D222D7"/>
    <w:p w14:paraId="315529F5" w14:textId="580AC6B9" w:rsidR="002321E5" w:rsidRDefault="002321E5" w:rsidP="00D222D7">
      <w:r>
        <w:t>Hay que estimar (en función de la población atendida y de la política de comunicación con la población) cuántas personas serán atendidas y el porcentaje de las mismas que exigirán ingresos.</w:t>
      </w:r>
    </w:p>
    <w:p w14:paraId="4B2DBA8E" w14:textId="0973CA4F" w:rsidR="004E5C7D" w:rsidRDefault="00330437" w:rsidP="00D222D7">
      <w:r>
        <w:t xml:space="preserve">La mayor severidad en el </w:t>
      </w:r>
      <w:proofErr w:type="spellStart"/>
      <w:r>
        <w:t>triaje</w:t>
      </w:r>
      <w:proofErr w:type="spellEnd"/>
      <w:r>
        <w:t xml:space="preserve"> puede suponer que un paciente rechazado un día se convierta en un paciente que entra algunos días más tarde con peor pronóstico. La menor severidad en el </w:t>
      </w:r>
      <w:proofErr w:type="spellStart"/>
      <w:r>
        <w:t>triaje</w:t>
      </w:r>
      <w:proofErr w:type="spellEnd"/>
      <w:r>
        <w:t xml:space="preserve"> redunda en uso de recursos mayor</w:t>
      </w:r>
      <w:r w:rsidR="0062070E">
        <w:t xml:space="preserve"> en la fase de hospitalización pero en una probabilidad de transición a UCI menor (es posible en función de datos que desconocemos que el uso de la UCI sea el mismo o menor), y también es posible que se transfieran necesidades de recurso </w:t>
      </w:r>
      <w:r w:rsidR="0062070E">
        <w:lastRenderedPageBreak/>
        <w:t xml:space="preserve">humanos desde UCI a planta (pacientes hospitalizados con síntomas menores requieren estancias más largas pero no requieren traslado a </w:t>
      </w:r>
      <w:proofErr w:type="gramStart"/>
      <w:r w:rsidR="0062070E">
        <w:t>CI)…</w:t>
      </w:r>
      <w:proofErr w:type="gramEnd"/>
      <w:r w:rsidR="0062070E">
        <w:t>. Todo esto debiera ser analizado con datos objetivos, en función de los diferentes protocolos que han aplicado los diferentes servicios y hospitales.</w:t>
      </w:r>
    </w:p>
    <w:p w14:paraId="17EC6F97" w14:textId="77777777" w:rsidR="00B32389" w:rsidRDefault="00B32389" w:rsidP="00D222D7">
      <w:pPr>
        <w:pStyle w:val="Ttulo3"/>
      </w:pPr>
      <w:bookmarkStart w:id="21" w:name="_Toc38111433"/>
      <w:r>
        <w:t>Ingreso Prediagnóstico</w:t>
      </w:r>
      <w:bookmarkEnd w:id="21"/>
    </w:p>
    <w:p w14:paraId="5171B531" w14:textId="345AAE2E" w:rsidR="00D43F1D" w:rsidRDefault="00A577F7" w:rsidP="00D222D7">
      <w:pPr>
        <w:rPr>
          <w:color w:val="FF0000"/>
        </w:rPr>
      </w:pPr>
      <w:r w:rsidRPr="00B32389">
        <w:rPr>
          <w:color w:val="FF0000"/>
        </w:rPr>
        <w:t xml:space="preserve">Los pacientes en </w:t>
      </w:r>
      <w:proofErr w:type="spellStart"/>
      <w:r w:rsidRPr="00B32389">
        <w:rPr>
          <w:color w:val="FF0000"/>
        </w:rPr>
        <w:t>prediagnóstico</w:t>
      </w:r>
      <w:proofErr w:type="spellEnd"/>
      <w:r w:rsidRPr="00B32389">
        <w:rPr>
          <w:color w:val="FF0000"/>
        </w:rPr>
        <w:t xml:space="preserve"> estarán un tiempo que depende de los laboratorios de análisis. Un porcentaje de los pacientes ingresados </w:t>
      </w:r>
      <w:proofErr w:type="spellStart"/>
      <w:r w:rsidRPr="00B32389">
        <w:rPr>
          <w:color w:val="FF0000"/>
        </w:rPr>
        <w:t>prediagnóstico</w:t>
      </w:r>
      <w:proofErr w:type="spellEnd"/>
      <w:r w:rsidRPr="00B32389">
        <w:rPr>
          <w:color w:val="FF0000"/>
        </w:rPr>
        <w:t xml:space="preserve"> dará positivo o dando negativo sus síntomas indicarán sospecha de falso negativo.</w:t>
      </w:r>
    </w:p>
    <w:p w14:paraId="15D8F753" w14:textId="4DC30F0D" w:rsidR="004E5C7D" w:rsidRDefault="004E5C7D" w:rsidP="00D222D7">
      <w:pPr>
        <w:rPr>
          <w:color w:val="FF0000"/>
        </w:rPr>
      </w:pPr>
      <w:proofErr w:type="gramStart"/>
      <w:r>
        <w:rPr>
          <w:color w:val="FF0000"/>
        </w:rPr>
        <w:t>Hay  que</w:t>
      </w:r>
      <w:proofErr w:type="gramEnd"/>
      <w:r>
        <w:rPr>
          <w:color w:val="FF0000"/>
        </w:rPr>
        <w:t xml:space="preserve"> prever el comportamiento “anómalo” del sistema ante diferentes órdenes. Por ejemplo, podría ocurrir que ante la orden “sólo se aceptan sospechosos </w:t>
      </w:r>
      <w:proofErr w:type="spellStart"/>
      <w:r>
        <w:rPr>
          <w:color w:val="FF0000"/>
        </w:rPr>
        <w:t>covid</w:t>
      </w:r>
      <w:proofErr w:type="spellEnd"/>
      <w:r>
        <w:rPr>
          <w:color w:val="FF0000"/>
        </w:rPr>
        <w:t xml:space="preserve">” se incremente anómalamente el número de sospechosos </w:t>
      </w:r>
      <w:proofErr w:type="spellStart"/>
      <w:r>
        <w:rPr>
          <w:color w:val="FF0000"/>
        </w:rPr>
        <w:t>covid</w:t>
      </w:r>
      <w:proofErr w:type="spellEnd"/>
      <w:r>
        <w:rPr>
          <w:color w:val="FF0000"/>
        </w:rPr>
        <w:t>.</w:t>
      </w:r>
    </w:p>
    <w:p w14:paraId="5C6AA025" w14:textId="6C653C75" w:rsidR="002321E5" w:rsidRDefault="002321E5" w:rsidP="00D222D7">
      <w:pPr>
        <w:rPr>
          <w:color w:val="FF0000"/>
        </w:rPr>
      </w:pPr>
      <w:r>
        <w:rPr>
          <w:color w:val="FF0000"/>
        </w:rPr>
        <w:t>Cada hospital debe definir las salas dedicadas a este ingreso. Dado que son las primeras que serán necesarias debe estar claramente definido su plan de expansión</w:t>
      </w:r>
      <w:r w:rsidR="00D43F1D">
        <w:rPr>
          <w:color w:val="FF0000"/>
        </w:rPr>
        <w:t>.</w:t>
      </w:r>
    </w:p>
    <w:p w14:paraId="02CD57DB" w14:textId="2BFCF780" w:rsidR="00D43F1D" w:rsidRDefault="00D43F1D" w:rsidP="00D222D7">
      <w:pPr>
        <w:rPr>
          <w:color w:val="FF0000"/>
        </w:rPr>
      </w:pPr>
      <w:r w:rsidRPr="00D43F1D">
        <w:rPr>
          <w:color w:val="FF0000"/>
        </w:rPr>
        <w:t xml:space="preserve">El hospital debiera definir una política en la que todo su personal y cualquier paciente sea sometido a prueba de </w:t>
      </w:r>
      <w:proofErr w:type="gramStart"/>
      <w:r w:rsidRPr="00D43F1D">
        <w:rPr>
          <w:color w:val="FF0000"/>
        </w:rPr>
        <w:t>coronavirus</w:t>
      </w:r>
      <w:proofErr w:type="gramEnd"/>
      <w:r w:rsidRPr="00D43F1D">
        <w:rPr>
          <w:color w:val="FF0000"/>
        </w:rPr>
        <w:t xml:space="preserve"> en cualquier caso.</w:t>
      </w:r>
    </w:p>
    <w:p w14:paraId="7B02D03B" w14:textId="00CB1665" w:rsidR="00D43F1D" w:rsidRPr="00B32389" w:rsidRDefault="00D43F1D" w:rsidP="00D222D7">
      <w:pPr>
        <w:rPr>
          <w:color w:val="FF0000"/>
        </w:rPr>
      </w:pPr>
      <w:r w:rsidRPr="00D43F1D">
        <w:rPr>
          <w:color w:val="FF0000"/>
        </w:rPr>
        <w:t>En algún lugar habría que establecer los equipos de microbiología que hacen falta para diagnosticar más rápidamente y en más cantidad (uso de equipos de laboratorios, universidades…)</w:t>
      </w:r>
    </w:p>
    <w:p w14:paraId="018E9731" w14:textId="77777777" w:rsidR="00A577F7" w:rsidRDefault="00A577F7" w:rsidP="00D222D7">
      <w:r>
        <w:t xml:space="preserve">En este plan los sospechosos de falso negativo se considerarán positivos. Cada hospital según la severidad de su </w:t>
      </w:r>
      <w:proofErr w:type="spellStart"/>
      <w:r>
        <w:t>triaje</w:t>
      </w:r>
      <w:proofErr w:type="spellEnd"/>
      <w:r w:rsidR="00330437">
        <w:t xml:space="preserve"> y la población atendida</w:t>
      </w:r>
      <w:r>
        <w:t xml:space="preserve"> </w:t>
      </w:r>
      <w:r w:rsidR="00330437">
        <w:t>tendrá</w:t>
      </w:r>
      <w:r>
        <w:t xml:space="preserve"> porcentajes diferentes.</w:t>
      </w:r>
    </w:p>
    <w:p w14:paraId="564AEDEB" w14:textId="10C434E6" w:rsidR="00A577F7" w:rsidRDefault="00C54270" w:rsidP="00D222D7">
      <w:pPr>
        <w:pStyle w:val="Descripcin"/>
        <w:keepNext/>
      </w:pPr>
      <w:r>
        <w:t xml:space="preserve">Tabla </w:t>
      </w:r>
      <w:r>
        <w:fldChar w:fldCharType="begin"/>
      </w:r>
      <w:r>
        <w:instrText xml:space="preserve"> SEQ Tabla \* ARABIC </w:instrText>
      </w:r>
      <w:r>
        <w:fldChar w:fldCharType="separate"/>
      </w:r>
      <w:r>
        <w:rPr>
          <w:noProof/>
        </w:rPr>
        <w:t>1</w:t>
      </w:r>
      <w:r>
        <w:fldChar w:fldCharType="end"/>
      </w:r>
      <w:r>
        <w:t>: Estimación diagnóstico</w:t>
      </w:r>
    </w:p>
    <w:tbl>
      <w:tblPr>
        <w:tblStyle w:val="Tablaconcuadrcula"/>
        <w:tblW w:w="8423" w:type="dxa"/>
        <w:tblLook w:val="04A0" w:firstRow="1" w:lastRow="0" w:firstColumn="1" w:lastColumn="0" w:noHBand="0" w:noVBand="1"/>
      </w:tblPr>
      <w:tblGrid>
        <w:gridCol w:w="1471"/>
        <w:gridCol w:w="1137"/>
        <w:gridCol w:w="1057"/>
        <w:gridCol w:w="1390"/>
        <w:gridCol w:w="1497"/>
        <w:gridCol w:w="1871"/>
      </w:tblGrid>
      <w:tr w:rsidR="00A577F7" w:rsidRPr="008773F4" w14:paraId="178EB0DB" w14:textId="77777777" w:rsidTr="00B32389">
        <w:tc>
          <w:tcPr>
            <w:tcW w:w="1471" w:type="dxa"/>
          </w:tcPr>
          <w:p w14:paraId="13963647" w14:textId="77777777" w:rsidR="00A577F7" w:rsidRPr="008773F4" w:rsidRDefault="00A577F7" w:rsidP="00D222D7">
            <w:pPr>
              <w:rPr>
                <w:sz w:val="20"/>
              </w:rPr>
            </w:pPr>
          </w:p>
        </w:tc>
        <w:tc>
          <w:tcPr>
            <w:tcW w:w="1137" w:type="dxa"/>
            <w:shd w:val="clear" w:color="auto" w:fill="DBE5F1" w:themeFill="accent1" w:themeFillTint="33"/>
          </w:tcPr>
          <w:p w14:paraId="04AD01EF" w14:textId="77777777" w:rsidR="00A577F7" w:rsidRPr="008773F4" w:rsidRDefault="00A577F7" w:rsidP="00D222D7">
            <w:pPr>
              <w:rPr>
                <w:sz w:val="20"/>
              </w:rPr>
            </w:pPr>
            <w:r w:rsidRPr="008773F4">
              <w:rPr>
                <w:sz w:val="20"/>
              </w:rPr>
              <w:t>Mediana tiempo hasta (días)</w:t>
            </w:r>
          </w:p>
        </w:tc>
        <w:tc>
          <w:tcPr>
            <w:tcW w:w="1057" w:type="dxa"/>
            <w:shd w:val="clear" w:color="auto" w:fill="DBE5F1" w:themeFill="accent1" w:themeFillTint="33"/>
          </w:tcPr>
          <w:p w14:paraId="7C2FF3E1" w14:textId="77777777" w:rsidR="00A577F7" w:rsidRPr="008773F4" w:rsidRDefault="00A577F7" w:rsidP="00D222D7">
            <w:pPr>
              <w:rPr>
                <w:sz w:val="20"/>
              </w:rPr>
            </w:pPr>
            <w:r w:rsidRPr="008773F4">
              <w:rPr>
                <w:sz w:val="20"/>
              </w:rPr>
              <w:t>Máximo tiempo hasta (días)</w:t>
            </w:r>
          </w:p>
        </w:tc>
        <w:tc>
          <w:tcPr>
            <w:tcW w:w="1390" w:type="dxa"/>
            <w:shd w:val="clear" w:color="auto" w:fill="DBE5F1" w:themeFill="accent1" w:themeFillTint="33"/>
          </w:tcPr>
          <w:p w14:paraId="56ABF892" w14:textId="77777777" w:rsidR="00A577F7" w:rsidRPr="008773F4" w:rsidRDefault="00A577F7" w:rsidP="00D222D7">
            <w:pPr>
              <w:rPr>
                <w:sz w:val="20"/>
              </w:rPr>
            </w:pPr>
            <w:r w:rsidRPr="008773F4">
              <w:rPr>
                <w:sz w:val="20"/>
              </w:rPr>
              <w:t>%Positivos</w:t>
            </w:r>
          </w:p>
        </w:tc>
        <w:tc>
          <w:tcPr>
            <w:tcW w:w="1497" w:type="dxa"/>
            <w:shd w:val="clear" w:color="auto" w:fill="DBE5F1" w:themeFill="accent1" w:themeFillTint="33"/>
          </w:tcPr>
          <w:p w14:paraId="1E6BE05E" w14:textId="77777777" w:rsidR="00A577F7" w:rsidRPr="008773F4" w:rsidRDefault="00A577F7" w:rsidP="00D222D7">
            <w:pPr>
              <w:rPr>
                <w:sz w:val="20"/>
              </w:rPr>
            </w:pPr>
            <w:r w:rsidRPr="008773F4">
              <w:rPr>
                <w:sz w:val="20"/>
              </w:rPr>
              <w:t>%Negativos</w:t>
            </w:r>
          </w:p>
        </w:tc>
        <w:tc>
          <w:tcPr>
            <w:tcW w:w="1871" w:type="dxa"/>
            <w:shd w:val="clear" w:color="auto" w:fill="DBE5F1" w:themeFill="accent1" w:themeFillTint="33"/>
          </w:tcPr>
          <w:p w14:paraId="2B8B3C22" w14:textId="77777777" w:rsidR="00A577F7" w:rsidRPr="008773F4" w:rsidRDefault="00A577F7" w:rsidP="00D222D7">
            <w:pPr>
              <w:rPr>
                <w:sz w:val="20"/>
              </w:rPr>
            </w:pPr>
            <w:r w:rsidRPr="008773F4">
              <w:rPr>
                <w:sz w:val="20"/>
              </w:rPr>
              <w:t>%Sospechosos</w:t>
            </w:r>
          </w:p>
        </w:tc>
      </w:tr>
      <w:tr w:rsidR="00A577F7" w:rsidRPr="008773F4" w14:paraId="15F0AA1E" w14:textId="77777777" w:rsidTr="00B32389">
        <w:tc>
          <w:tcPr>
            <w:tcW w:w="1471" w:type="dxa"/>
            <w:shd w:val="clear" w:color="auto" w:fill="DAEEF3" w:themeFill="accent5" w:themeFillTint="33"/>
          </w:tcPr>
          <w:p w14:paraId="5823867E" w14:textId="77777777" w:rsidR="00A577F7" w:rsidRPr="008773F4" w:rsidRDefault="00A577F7" w:rsidP="00D222D7">
            <w:pPr>
              <w:jc w:val="center"/>
              <w:rPr>
                <w:color w:val="4F6228" w:themeColor="accent3" w:themeShade="80"/>
                <w:sz w:val="20"/>
              </w:rPr>
            </w:pPr>
            <w:r w:rsidRPr="008773F4">
              <w:rPr>
                <w:sz w:val="20"/>
                <w:shd w:val="clear" w:color="auto" w:fill="DBE5F1" w:themeFill="accent1" w:themeFillTint="33"/>
              </w:rPr>
              <w:t>Diagnósti</w:t>
            </w:r>
            <w:r w:rsidRPr="008773F4">
              <w:rPr>
                <w:sz w:val="20"/>
              </w:rPr>
              <w:t>co</w:t>
            </w:r>
          </w:p>
        </w:tc>
        <w:tc>
          <w:tcPr>
            <w:tcW w:w="1137" w:type="dxa"/>
          </w:tcPr>
          <w:p w14:paraId="65EB6DCE" w14:textId="10C2B070" w:rsidR="00A577F7" w:rsidRPr="008773F4" w:rsidRDefault="00B56D45" w:rsidP="00D222D7">
            <w:pPr>
              <w:jc w:val="center"/>
              <w:rPr>
                <w:sz w:val="20"/>
                <w:highlight w:val="cyan"/>
              </w:rPr>
            </w:pPr>
            <w:r w:rsidRPr="008773F4">
              <w:rPr>
                <w:sz w:val="20"/>
                <w:highlight w:val="cyan"/>
              </w:rPr>
              <w:t>2</w:t>
            </w:r>
          </w:p>
        </w:tc>
        <w:tc>
          <w:tcPr>
            <w:tcW w:w="1057" w:type="dxa"/>
          </w:tcPr>
          <w:p w14:paraId="13E07678" w14:textId="17F77FF2" w:rsidR="00A577F7" w:rsidRPr="008773F4" w:rsidRDefault="00B56D45" w:rsidP="00D222D7">
            <w:pPr>
              <w:jc w:val="center"/>
              <w:rPr>
                <w:sz w:val="20"/>
                <w:highlight w:val="cyan"/>
              </w:rPr>
            </w:pPr>
            <w:r w:rsidRPr="008773F4">
              <w:rPr>
                <w:sz w:val="20"/>
                <w:highlight w:val="cyan"/>
              </w:rPr>
              <w:t>3</w:t>
            </w:r>
          </w:p>
        </w:tc>
        <w:tc>
          <w:tcPr>
            <w:tcW w:w="1390" w:type="dxa"/>
          </w:tcPr>
          <w:p w14:paraId="252D8C06" w14:textId="14503578" w:rsidR="00A577F7" w:rsidRPr="008773F4" w:rsidRDefault="00B56D45" w:rsidP="00D222D7">
            <w:pPr>
              <w:jc w:val="center"/>
              <w:rPr>
                <w:sz w:val="20"/>
                <w:highlight w:val="cyan"/>
              </w:rPr>
            </w:pPr>
            <w:r w:rsidRPr="008773F4">
              <w:rPr>
                <w:sz w:val="20"/>
                <w:highlight w:val="cyan"/>
              </w:rPr>
              <w:t>80%</w:t>
            </w:r>
          </w:p>
        </w:tc>
        <w:tc>
          <w:tcPr>
            <w:tcW w:w="1497" w:type="dxa"/>
          </w:tcPr>
          <w:p w14:paraId="5F617F05" w14:textId="1233CF2F" w:rsidR="00A577F7" w:rsidRPr="008773F4" w:rsidRDefault="00B56D45" w:rsidP="00D222D7">
            <w:pPr>
              <w:jc w:val="center"/>
              <w:rPr>
                <w:sz w:val="20"/>
                <w:highlight w:val="cyan"/>
              </w:rPr>
            </w:pPr>
            <w:r w:rsidRPr="008773F4">
              <w:rPr>
                <w:sz w:val="20"/>
                <w:highlight w:val="cyan"/>
              </w:rPr>
              <w:t>10%</w:t>
            </w:r>
          </w:p>
        </w:tc>
        <w:tc>
          <w:tcPr>
            <w:tcW w:w="1871" w:type="dxa"/>
          </w:tcPr>
          <w:p w14:paraId="3A52CF8A" w14:textId="27719365" w:rsidR="00A577F7" w:rsidRPr="008773F4" w:rsidRDefault="00B56D45" w:rsidP="00D222D7">
            <w:pPr>
              <w:jc w:val="center"/>
              <w:rPr>
                <w:sz w:val="20"/>
                <w:highlight w:val="cyan"/>
              </w:rPr>
            </w:pPr>
            <w:r w:rsidRPr="008773F4">
              <w:rPr>
                <w:sz w:val="20"/>
                <w:highlight w:val="cyan"/>
              </w:rPr>
              <w:t>10%</w:t>
            </w:r>
          </w:p>
        </w:tc>
      </w:tr>
    </w:tbl>
    <w:p w14:paraId="4CBAF13A" w14:textId="0A26D2D2" w:rsidR="00330437" w:rsidRDefault="00330437" w:rsidP="00D222D7">
      <w:r>
        <w:t xml:space="preserve">El hospital puede definir una política por la que atiende en </w:t>
      </w:r>
      <w:proofErr w:type="gramStart"/>
      <w:r>
        <w:t>urgencias</w:t>
      </w:r>
      <w:proofErr w:type="gramEnd"/>
      <w:r>
        <w:t xml:space="preserve"> pero no procede al ingreso sino que recomienda la derivación a otro centro en función de las características del paciente.</w:t>
      </w:r>
    </w:p>
    <w:p w14:paraId="3AC51DFB" w14:textId="77777777" w:rsidR="00B32389" w:rsidRDefault="00B32389" w:rsidP="00D222D7">
      <w:pPr>
        <w:pStyle w:val="Ttulo3"/>
      </w:pPr>
      <w:bookmarkStart w:id="22" w:name="_Toc38111434"/>
      <w:r>
        <w:t>Ingreso con diagnóstico</w:t>
      </w:r>
      <w:bookmarkEnd w:id="22"/>
    </w:p>
    <w:p w14:paraId="64A7F61A" w14:textId="77777777" w:rsidR="004E5C7D" w:rsidRDefault="00A577F7" w:rsidP="00D222D7">
      <w:r>
        <w:t xml:space="preserve">Con el diagnóstico del paciente se </w:t>
      </w:r>
      <w:r w:rsidR="00B32389">
        <w:t xml:space="preserve">mantiene </w:t>
      </w:r>
      <w:r>
        <w:t>ingresa</w:t>
      </w:r>
      <w:r w:rsidR="00330437">
        <w:t>do</w:t>
      </w:r>
      <w:r w:rsidR="00B32389">
        <w:t xml:space="preserve"> o </w:t>
      </w:r>
      <w:r w:rsidR="00330437">
        <w:t>se deriva</w:t>
      </w:r>
      <w:r>
        <w:t xml:space="preserve">. </w:t>
      </w:r>
    </w:p>
    <w:p w14:paraId="0C8BC6C7" w14:textId="77777777" w:rsidR="004E5C7D" w:rsidRDefault="004E5C7D" w:rsidP="00D222D7">
      <w:r>
        <w:t xml:space="preserve">El diagnostico puede ser positivo o </w:t>
      </w:r>
      <w:proofErr w:type="spellStart"/>
      <w:r>
        <w:t>negatio</w:t>
      </w:r>
      <w:proofErr w:type="spellEnd"/>
      <w:r>
        <w:t>.</w:t>
      </w:r>
    </w:p>
    <w:p w14:paraId="371BECD8" w14:textId="522E2057" w:rsidR="00A577F7" w:rsidRDefault="00A577F7" w:rsidP="00D222D7">
      <w:pPr>
        <w:rPr>
          <w:color w:val="FF0000"/>
        </w:rPr>
      </w:pPr>
      <w:r>
        <w:t xml:space="preserve">El tiempo de estancia y la progresión del mismo son difíciles de establecer se trata en esta tabla de establecer una </w:t>
      </w:r>
      <w:r w:rsidR="1A7A1E97">
        <w:t>trayectoria</w:t>
      </w:r>
      <w:r>
        <w:t xml:space="preserve"> que servirá para dimensionar </w:t>
      </w:r>
      <w:r>
        <w:lastRenderedPageBreak/>
        <w:t xml:space="preserve">recursos no para realizar prognosis </w:t>
      </w:r>
      <w:r w:rsidR="0E950E88">
        <w:t xml:space="preserve">de los pacientes reales </w:t>
      </w:r>
      <w:r w:rsidRPr="004E5C7D">
        <w:rPr>
          <w:color w:val="FF0000"/>
        </w:rPr>
        <w:t>(por ello el error asumible es grande)</w:t>
      </w:r>
    </w:p>
    <w:p w14:paraId="4E9B79B4" w14:textId="77777777" w:rsidR="00C54270" w:rsidRPr="004E5C7D" w:rsidRDefault="00C54270" w:rsidP="00D222D7">
      <w:pPr>
        <w:rPr>
          <w:color w:val="FF0000"/>
        </w:rPr>
      </w:pPr>
    </w:p>
    <w:p w14:paraId="4559D8F5" w14:textId="03C852A5" w:rsidR="00A577F7" w:rsidRDefault="00C54270" w:rsidP="00D222D7">
      <w:pPr>
        <w:pStyle w:val="Descripcin"/>
        <w:keepNext/>
      </w:pPr>
      <w:r>
        <w:t xml:space="preserve">Tabla </w:t>
      </w:r>
      <w:r>
        <w:fldChar w:fldCharType="begin"/>
      </w:r>
      <w:r>
        <w:instrText xml:space="preserve"> SEQ Tabla \* ARABIC </w:instrText>
      </w:r>
      <w:r>
        <w:fldChar w:fldCharType="separate"/>
      </w:r>
      <w:r>
        <w:rPr>
          <w:noProof/>
        </w:rPr>
        <w:t>1</w:t>
      </w:r>
      <w:r>
        <w:fldChar w:fldCharType="end"/>
      </w:r>
      <w:r>
        <w:t>: Estimación estancia hospitalaria</w:t>
      </w:r>
    </w:p>
    <w:tbl>
      <w:tblPr>
        <w:tblStyle w:val="Tablaconcuadrcula"/>
        <w:tblW w:w="8642" w:type="dxa"/>
        <w:tblLook w:val="04A0" w:firstRow="1" w:lastRow="0" w:firstColumn="1" w:lastColumn="0" w:noHBand="0" w:noVBand="1"/>
      </w:tblPr>
      <w:tblGrid>
        <w:gridCol w:w="1717"/>
        <w:gridCol w:w="981"/>
        <w:gridCol w:w="1125"/>
        <w:gridCol w:w="708"/>
        <w:gridCol w:w="1000"/>
        <w:gridCol w:w="1044"/>
        <w:gridCol w:w="933"/>
        <w:gridCol w:w="1134"/>
      </w:tblGrid>
      <w:tr w:rsidR="00771309" w:rsidRPr="00771309" w14:paraId="15DC0BF5" w14:textId="77777777" w:rsidTr="00771309">
        <w:tc>
          <w:tcPr>
            <w:tcW w:w="1717" w:type="dxa"/>
          </w:tcPr>
          <w:p w14:paraId="22E51B94" w14:textId="77777777" w:rsidR="00771309" w:rsidRPr="00771309" w:rsidRDefault="00771309" w:rsidP="00D222D7">
            <w:pPr>
              <w:rPr>
                <w:sz w:val="16"/>
              </w:rPr>
            </w:pPr>
          </w:p>
        </w:tc>
        <w:tc>
          <w:tcPr>
            <w:tcW w:w="981" w:type="dxa"/>
            <w:shd w:val="clear" w:color="auto" w:fill="DBE5F1" w:themeFill="accent1" w:themeFillTint="33"/>
          </w:tcPr>
          <w:p w14:paraId="5061E5D0" w14:textId="32D3E465" w:rsidR="00771309" w:rsidRPr="00771309" w:rsidRDefault="00771309" w:rsidP="00D222D7">
            <w:pPr>
              <w:rPr>
                <w:sz w:val="16"/>
              </w:rPr>
            </w:pPr>
            <w:r w:rsidRPr="00771309">
              <w:rPr>
                <w:sz w:val="16"/>
              </w:rPr>
              <w:t>Porcentaje del Total</w:t>
            </w:r>
          </w:p>
        </w:tc>
        <w:tc>
          <w:tcPr>
            <w:tcW w:w="1125" w:type="dxa"/>
            <w:shd w:val="clear" w:color="auto" w:fill="DBE5F1" w:themeFill="accent1" w:themeFillTint="33"/>
          </w:tcPr>
          <w:p w14:paraId="4A5FB7CF" w14:textId="096059CE" w:rsidR="00771309" w:rsidRPr="00771309" w:rsidRDefault="00771309" w:rsidP="00D222D7">
            <w:pPr>
              <w:rPr>
                <w:sz w:val="16"/>
              </w:rPr>
            </w:pPr>
            <w:r w:rsidRPr="00771309">
              <w:rPr>
                <w:sz w:val="16"/>
              </w:rPr>
              <w:t>Estancia Media</w:t>
            </w:r>
          </w:p>
        </w:tc>
        <w:tc>
          <w:tcPr>
            <w:tcW w:w="708" w:type="dxa"/>
            <w:shd w:val="clear" w:color="auto" w:fill="DBE5F1" w:themeFill="accent1" w:themeFillTint="33"/>
          </w:tcPr>
          <w:p w14:paraId="161D7A83" w14:textId="77777777" w:rsidR="00771309" w:rsidRPr="00771309" w:rsidRDefault="00771309" w:rsidP="00D222D7">
            <w:pPr>
              <w:rPr>
                <w:sz w:val="16"/>
              </w:rPr>
            </w:pPr>
            <w:r w:rsidRPr="00771309">
              <w:rPr>
                <w:sz w:val="16"/>
              </w:rPr>
              <w:t>% Alta</w:t>
            </w:r>
          </w:p>
        </w:tc>
        <w:tc>
          <w:tcPr>
            <w:tcW w:w="1000" w:type="dxa"/>
            <w:shd w:val="clear" w:color="auto" w:fill="DBE5F1" w:themeFill="accent1" w:themeFillTint="33"/>
          </w:tcPr>
          <w:p w14:paraId="03F1C14B" w14:textId="77777777" w:rsidR="00771309" w:rsidRPr="00771309" w:rsidRDefault="00771309" w:rsidP="00D222D7">
            <w:pPr>
              <w:rPr>
                <w:sz w:val="16"/>
              </w:rPr>
            </w:pPr>
            <w:r w:rsidRPr="00771309">
              <w:rPr>
                <w:sz w:val="16"/>
              </w:rPr>
              <w:t>% UCI</w:t>
            </w:r>
          </w:p>
        </w:tc>
        <w:tc>
          <w:tcPr>
            <w:tcW w:w="1044" w:type="dxa"/>
            <w:shd w:val="clear" w:color="auto" w:fill="DBE5F1" w:themeFill="accent1" w:themeFillTint="33"/>
          </w:tcPr>
          <w:p w14:paraId="3FE017D0" w14:textId="29EFF557" w:rsidR="00771309" w:rsidRPr="00771309" w:rsidRDefault="00771309" w:rsidP="00D222D7">
            <w:pPr>
              <w:rPr>
                <w:sz w:val="16"/>
              </w:rPr>
            </w:pPr>
            <w:r w:rsidRPr="00771309">
              <w:rPr>
                <w:sz w:val="16"/>
              </w:rPr>
              <w:t>% Aislamiento</w:t>
            </w:r>
          </w:p>
        </w:tc>
        <w:tc>
          <w:tcPr>
            <w:tcW w:w="933" w:type="dxa"/>
            <w:shd w:val="clear" w:color="auto" w:fill="DBE5F1" w:themeFill="accent1" w:themeFillTint="33"/>
          </w:tcPr>
          <w:p w14:paraId="719DBF36" w14:textId="3FC93CAB" w:rsidR="00771309" w:rsidRPr="00771309" w:rsidRDefault="00771309" w:rsidP="00D222D7">
            <w:pPr>
              <w:rPr>
                <w:sz w:val="16"/>
              </w:rPr>
            </w:pPr>
            <w:r w:rsidRPr="00771309">
              <w:rPr>
                <w:sz w:val="16"/>
              </w:rPr>
              <w:t>% Exitus</w:t>
            </w:r>
          </w:p>
        </w:tc>
        <w:tc>
          <w:tcPr>
            <w:tcW w:w="1134" w:type="dxa"/>
            <w:shd w:val="clear" w:color="auto" w:fill="DBE5F1" w:themeFill="accent1" w:themeFillTint="33"/>
          </w:tcPr>
          <w:p w14:paraId="6C911B95" w14:textId="217D49D8" w:rsidR="00771309" w:rsidRPr="00771309" w:rsidRDefault="00771309" w:rsidP="00D222D7">
            <w:pPr>
              <w:rPr>
                <w:sz w:val="16"/>
              </w:rPr>
            </w:pPr>
            <w:r w:rsidRPr="00771309">
              <w:rPr>
                <w:sz w:val="16"/>
              </w:rPr>
              <w:t>Especialidad</w:t>
            </w:r>
          </w:p>
        </w:tc>
      </w:tr>
      <w:tr w:rsidR="00771309" w:rsidRPr="00771309" w14:paraId="5B604E86" w14:textId="77777777" w:rsidTr="00771309">
        <w:tc>
          <w:tcPr>
            <w:tcW w:w="1717" w:type="dxa"/>
            <w:shd w:val="clear" w:color="auto" w:fill="DBE5F1" w:themeFill="accent1" w:themeFillTint="33"/>
          </w:tcPr>
          <w:p w14:paraId="35C36DFA" w14:textId="04E40CAB" w:rsidR="00771309" w:rsidRPr="00771309" w:rsidRDefault="00771309" w:rsidP="00D222D7">
            <w:pPr>
              <w:rPr>
                <w:sz w:val="16"/>
              </w:rPr>
            </w:pPr>
            <w:r w:rsidRPr="00771309">
              <w:rPr>
                <w:sz w:val="16"/>
              </w:rPr>
              <w:t>PacienteTipo1</w:t>
            </w:r>
          </w:p>
        </w:tc>
        <w:tc>
          <w:tcPr>
            <w:tcW w:w="981" w:type="dxa"/>
          </w:tcPr>
          <w:p w14:paraId="41A8F4E0" w14:textId="439449C5" w:rsidR="00771309" w:rsidRPr="00771309" w:rsidRDefault="00771309" w:rsidP="00D222D7">
            <w:pPr>
              <w:jc w:val="center"/>
              <w:rPr>
                <w:sz w:val="16"/>
                <w:highlight w:val="cyan"/>
              </w:rPr>
            </w:pPr>
            <w:r w:rsidRPr="00771309">
              <w:rPr>
                <w:sz w:val="16"/>
                <w:highlight w:val="cyan"/>
              </w:rPr>
              <w:t>10%</w:t>
            </w:r>
          </w:p>
        </w:tc>
        <w:tc>
          <w:tcPr>
            <w:tcW w:w="1125" w:type="dxa"/>
          </w:tcPr>
          <w:p w14:paraId="255EDD99" w14:textId="56BA3C52" w:rsidR="00771309" w:rsidRPr="00771309" w:rsidRDefault="00771309" w:rsidP="00D222D7">
            <w:pPr>
              <w:jc w:val="center"/>
              <w:rPr>
                <w:sz w:val="16"/>
                <w:highlight w:val="cyan"/>
              </w:rPr>
            </w:pPr>
            <w:r w:rsidRPr="00771309">
              <w:rPr>
                <w:sz w:val="16"/>
                <w:highlight w:val="cyan"/>
              </w:rPr>
              <w:t>2</w:t>
            </w:r>
          </w:p>
        </w:tc>
        <w:tc>
          <w:tcPr>
            <w:tcW w:w="708" w:type="dxa"/>
          </w:tcPr>
          <w:p w14:paraId="07AA2F2C" w14:textId="105EB048" w:rsidR="00771309" w:rsidRPr="00771309" w:rsidRDefault="00771309" w:rsidP="00D222D7">
            <w:pPr>
              <w:jc w:val="center"/>
              <w:rPr>
                <w:sz w:val="16"/>
                <w:highlight w:val="cyan"/>
              </w:rPr>
            </w:pPr>
            <w:r w:rsidRPr="00771309">
              <w:rPr>
                <w:sz w:val="16"/>
                <w:highlight w:val="cyan"/>
              </w:rPr>
              <w:t>0%</w:t>
            </w:r>
          </w:p>
        </w:tc>
        <w:tc>
          <w:tcPr>
            <w:tcW w:w="1000" w:type="dxa"/>
          </w:tcPr>
          <w:p w14:paraId="26E06342" w14:textId="74AD970D" w:rsidR="00771309" w:rsidRPr="00771309" w:rsidRDefault="00771309" w:rsidP="00D222D7">
            <w:pPr>
              <w:jc w:val="center"/>
              <w:rPr>
                <w:sz w:val="16"/>
                <w:highlight w:val="cyan"/>
              </w:rPr>
            </w:pPr>
            <w:r w:rsidRPr="00771309">
              <w:rPr>
                <w:sz w:val="16"/>
                <w:highlight w:val="cyan"/>
              </w:rPr>
              <w:t>50%</w:t>
            </w:r>
          </w:p>
        </w:tc>
        <w:tc>
          <w:tcPr>
            <w:tcW w:w="1044" w:type="dxa"/>
          </w:tcPr>
          <w:p w14:paraId="458E2C87" w14:textId="3BE645FF" w:rsidR="00771309" w:rsidRPr="00771309" w:rsidRDefault="00771309" w:rsidP="00D222D7">
            <w:pPr>
              <w:jc w:val="center"/>
              <w:rPr>
                <w:sz w:val="16"/>
                <w:highlight w:val="cyan"/>
              </w:rPr>
            </w:pPr>
            <w:r w:rsidRPr="00771309">
              <w:rPr>
                <w:sz w:val="16"/>
                <w:highlight w:val="cyan"/>
              </w:rPr>
              <w:t>40%</w:t>
            </w:r>
          </w:p>
        </w:tc>
        <w:tc>
          <w:tcPr>
            <w:tcW w:w="933" w:type="dxa"/>
          </w:tcPr>
          <w:p w14:paraId="3F8AD71F" w14:textId="26294297" w:rsidR="00771309" w:rsidRPr="00771309" w:rsidRDefault="00771309" w:rsidP="00D222D7">
            <w:pPr>
              <w:jc w:val="center"/>
              <w:rPr>
                <w:sz w:val="16"/>
                <w:highlight w:val="cyan"/>
              </w:rPr>
            </w:pPr>
            <w:r w:rsidRPr="00771309">
              <w:rPr>
                <w:sz w:val="16"/>
                <w:highlight w:val="cyan"/>
              </w:rPr>
              <w:t>10%</w:t>
            </w:r>
          </w:p>
        </w:tc>
        <w:tc>
          <w:tcPr>
            <w:tcW w:w="1134" w:type="dxa"/>
          </w:tcPr>
          <w:p w14:paraId="094C9E44" w14:textId="46FC8D40" w:rsidR="00771309" w:rsidRPr="00771309" w:rsidRDefault="00771309" w:rsidP="00D222D7">
            <w:pPr>
              <w:jc w:val="center"/>
              <w:rPr>
                <w:sz w:val="16"/>
                <w:highlight w:val="cyan"/>
              </w:rPr>
            </w:pPr>
            <w:r w:rsidRPr="00771309">
              <w:rPr>
                <w:sz w:val="16"/>
                <w:highlight w:val="cyan"/>
              </w:rPr>
              <w:t>Interno</w:t>
            </w:r>
          </w:p>
        </w:tc>
      </w:tr>
      <w:tr w:rsidR="00771309" w:rsidRPr="00771309" w14:paraId="0BCF2BD4" w14:textId="77777777" w:rsidTr="00771309">
        <w:tc>
          <w:tcPr>
            <w:tcW w:w="1717" w:type="dxa"/>
            <w:shd w:val="clear" w:color="auto" w:fill="DBE5F1" w:themeFill="accent1" w:themeFillTint="33"/>
          </w:tcPr>
          <w:p w14:paraId="77F0BE00" w14:textId="77777777" w:rsidR="00771309" w:rsidRPr="00771309" w:rsidRDefault="00771309" w:rsidP="00D222D7">
            <w:pPr>
              <w:rPr>
                <w:sz w:val="16"/>
              </w:rPr>
            </w:pPr>
            <w:r w:rsidRPr="00771309">
              <w:rPr>
                <w:sz w:val="16"/>
              </w:rPr>
              <w:t>PacienteTipo2</w:t>
            </w:r>
          </w:p>
        </w:tc>
        <w:tc>
          <w:tcPr>
            <w:tcW w:w="981" w:type="dxa"/>
          </w:tcPr>
          <w:p w14:paraId="31C283A2" w14:textId="242F2238" w:rsidR="00771309" w:rsidRPr="00771309" w:rsidRDefault="00771309" w:rsidP="00D222D7">
            <w:pPr>
              <w:jc w:val="center"/>
              <w:rPr>
                <w:sz w:val="16"/>
                <w:highlight w:val="cyan"/>
              </w:rPr>
            </w:pPr>
            <w:r w:rsidRPr="00771309">
              <w:rPr>
                <w:sz w:val="16"/>
                <w:highlight w:val="cyan"/>
              </w:rPr>
              <w:t>30%</w:t>
            </w:r>
          </w:p>
        </w:tc>
        <w:tc>
          <w:tcPr>
            <w:tcW w:w="1125" w:type="dxa"/>
          </w:tcPr>
          <w:p w14:paraId="69B606A6" w14:textId="4B4C9B30" w:rsidR="00771309" w:rsidRPr="00771309" w:rsidRDefault="00771309" w:rsidP="00D222D7">
            <w:pPr>
              <w:jc w:val="center"/>
              <w:rPr>
                <w:sz w:val="16"/>
                <w:highlight w:val="cyan"/>
              </w:rPr>
            </w:pPr>
            <w:r w:rsidRPr="00771309">
              <w:rPr>
                <w:sz w:val="16"/>
                <w:highlight w:val="cyan"/>
              </w:rPr>
              <w:t>6</w:t>
            </w:r>
          </w:p>
        </w:tc>
        <w:tc>
          <w:tcPr>
            <w:tcW w:w="708" w:type="dxa"/>
          </w:tcPr>
          <w:p w14:paraId="072A09DD" w14:textId="4C5549EF" w:rsidR="00771309" w:rsidRPr="00771309" w:rsidRDefault="00771309" w:rsidP="00D222D7">
            <w:pPr>
              <w:jc w:val="center"/>
              <w:rPr>
                <w:sz w:val="16"/>
                <w:highlight w:val="cyan"/>
              </w:rPr>
            </w:pPr>
            <w:r w:rsidRPr="00771309">
              <w:rPr>
                <w:sz w:val="16"/>
                <w:highlight w:val="cyan"/>
              </w:rPr>
              <w:t>10%</w:t>
            </w:r>
          </w:p>
        </w:tc>
        <w:tc>
          <w:tcPr>
            <w:tcW w:w="1000" w:type="dxa"/>
          </w:tcPr>
          <w:p w14:paraId="72C92AEA" w14:textId="6DFA0959" w:rsidR="00771309" w:rsidRPr="00771309" w:rsidRDefault="00771309" w:rsidP="00D222D7">
            <w:pPr>
              <w:jc w:val="center"/>
              <w:rPr>
                <w:sz w:val="16"/>
                <w:highlight w:val="cyan"/>
              </w:rPr>
            </w:pPr>
            <w:r w:rsidRPr="00771309">
              <w:rPr>
                <w:sz w:val="16"/>
                <w:highlight w:val="cyan"/>
              </w:rPr>
              <w:t>70%</w:t>
            </w:r>
          </w:p>
        </w:tc>
        <w:tc>
          <w:tcPr>
            <w:tcW w:w="1044" w:type="dxa"/>
          </w:tcPr>
          <w:p w14:paraId="2A8045BA" w14:textId="77777777" w:rsidR="00771309" w:rsidRPr="00771309" w:rsidRDefault="00771309" w:rsidP="00D222D7">
            <w:pPr>
              <w:jc w:val="center"/>
              <w:rPr>
                <w:sz w:val="16"/>
                <w:highlight w:val="cyan"/>
              </w:rPr>
            </w:pPr>
            <w:r w:rsidRPr="00771309">
              <w:rPr>
                <w:sz w:val="16"/>
                <w:highlight w:val="cyan"/>
              </w:rPr>
              <w:t>10%</w:t>
            </w:r>
          </w:p>
        </w:tc>
        <w:tc>
          <w:tcPr>
            <w:tcW w:w="933" w:type="dxa"/>
          </w:tcPr>
          <w:p w14:paraId="5785034C" w14:textId="17EC65DD" w:rsidR="00771309" w:rsidRPr="00771309" w:rsidRDefault="00771309" w:rsidP="00D222D7">
            <w:pPr>
              <w:jc w:val="center"/>
              <w:rPr>
                <w:sz w:val="16"/>
                <w:highlight w:val="cyan"/>
              </w:rPr>
            </w:pPr>
            <w:r w:rsidRPr="00771309">
              <w:rPr>
                <w:sz w:val="16"/>
                <w:highlight w:val="cyan"/>
              </w:rPr>
              <w:t>10%</w:t>
            </w:r>
          </w:p>
        </w:tc>
        <w:tc>
          <w:tcPr>
            <w:tcW w:w="1134" w:type="dxa"/>
          </w:tcPr>
          <w:p w14:paraId="15FFA7A5" w14:textId="1774DE9A" w:rsidR="00771309" w:rsidRPr="00771309" w:rsidRDefault="00771309" w:rsidP="00D222D7">
            <w:pPr>
              <w:jc w:val="center"/>
              <w:rPr>
                <w:sz w:val="16"/>
                <w:highlight w:val="cyan"/>
              </w:rPr>
            </w:pPr>
            <w:r w:rsidRPr="00771309">
              <w:rPr>
                <w:sz w:val="16"/>
                <w:highlight w:val="cyan"/>
              </w:rPr>
              <w:t>Internista</w:t>
            </w:r>
          </w:p>
        </w:tc>
      </w:tr>
      <w:tr w:rsidR="00771309" w:rsidRPr="00771309" w14:paraId="39E48B8F" w14:textId="77777777" w:rsidTr="00771309">
        <w:tc>
          <w:tcPr>
            <w:tcW w:w="1717" w:type="dxa"/>
            <w:shd w:val="clear" w:color="auto" w:fill="DBE5F1" w:themeFill="accent1" w:themeFillTint="33"/>
          </w:tcPr>
          <w:p w14:paraId="4776E627" w14:textId="77777777" w:rsidR="00771309" w:rsidRPr="00771309" w:rsidRDefault="00771309" w:rsidP="00D222D7">
            <w:pPr>
              <w:rPr>
                <w:sz w:val="16"/>
              </w:rPr>
            </w:pPr>
            <w:r w:rsidRPr="00771309">
              <w:rPr>
                <w:sz w:val="16"/>
              </w:rPr>
              <w:t>PacienteTipo3</w:t>
            </w:r>
          </w:p>
        </w:tc>
        <w:tc>
          <w:tcPr>
            <w:tcW w:w="981" w:type="dxa"/>
          </w:tcPr>
          <w:p w14:paraId="376831FF" w14:textId="2732ED43" w:rsidR="00771309" w:rsidRPr="00771309" w:rsidRDefault="00771309" w:rsidP="00D222D7">
            <w:pPr>
              <w:jc w:val="center"/>
              <w:rPr>
                <w:sz w:val="16"/>
                <w:highlight w:val="cyan"/>
              </w:rPr>
            </w:pPr>
            <w:r w:rsidRPr="00771309">
              <w:rPr>
                <w:sz w:val="16"/>
                <w:highlight w:val="cyan"/>
              </w:rPr>
              <w:t>20%</w:t>
            </w:r>
          </w:p>
        </w:tc>
        <w:tc>
          <w:tcPr>
            <w:tcW w:w="1125" w:type="dxa"/>
          </w:tcPr>
          <w:p w14:paraId="3352D695" w14:textId="486A401A" w:rsidR="00771309" w:rsidRPr="00771309" w:rsidRDefault="00771309" w:rsidP="00D222D7">
            <w:pPr>
              <w:jc w:val="center"/>
              <w:rPr>
                <w:sz w:val="16"/>
                <w:highlight w:val="cyan"/>
              </w:rPr>
            </w:pPr>
            <w:r w:rsidRPr="00771309">
              <w:rPr>
                <w:sz w:val="16"/>
                <w:highlight w:val="cyan"/>
              </w:rPr>
              <w:t>6</w:t>
            </w:r>
          </w:p>
        </w:tc>
        <w:tc>
          <w:tcPr>
            <w:tcW w:w="708" w:type="dxa"/>
          </w:tcPr>
          <w:p w14:paraId="0BFEEEE5" w14:textId="77777777" w:rsidR="00771309" w:rsidRPr="00771309" w:rsidRDefault="00771309" w:rsidP="00D222D7">
            <w:pPr>
              <w:jc w:val="center"/>
              <w:rPr>
                <w:sz w:val="16"/>
                <w:highlight w:val="cyan"/>
              </w:rPr>
            </w:pPr>
            <w:r w:rsidRPr="00771309">
              <w:rPr>
                <w:sz w:val="16"/>
                <w:highlight w:val="cyan"/>
              </w:rPr>
              <w:t>80%</w:t>
            </w:r>
          </w:p>
        </w:tc>
        <w:tc>
          <w:tcPr>
            <w:tcW w:w="1000" w:type="dxa"/>
          </w:tcPr>
          <w:p w14:paraId="4E1F75B9" w14:textId="25706CB2" w:rsidR="00771309" w:rsidRPr="00771309" w:rsidRDefault="00771309" w:rsidP="00D222D7">
            <w:pPr>
              <w:jc w:val="center"/>
              <w:rPr>
                <w:sz w:val="16"/>
                <w:highlight w:val="cyan"/>
              </w:rPr>
            </w:pPr>
            <w:r w:rsidRPr="00771309">
              <w:rPr>
                <w:sz w:val="16"/>
                <w:highlight w:val="cyan"/>
              </w:rPr>
              <w:t>5%</w:t>
            </w:r>
          </w:p>
        </w:tc>
        <w:tc>
          <w:tcPr>
            <w:tcW w:w="1044" w:type="dxa"/>
          </w:tcPr>
          <w:p w14:paraId="27F40C55" w14:textId="1B37B4FF" w:rsidR="00771309" w:rsidRPr="00771309" w:rsidRDefault="00771309" w:rsidP="00D222D7">
            <w:pPr>
              <w:jc w:val="center"/>
              <w:rPr>
                <w:sz w:val="16"/>
                <w:highlight w:val="cyan"/>
              </w:rPr>
            </w:pPr>
            <w:r w:rsidRPr="00771309">
              <w:rPr>
                <w:sz w:val="16"/>
                <w:highlight w:val="cyan"/>
              </w:rPr>
              <w:t>13%</w:t>
            </w:r>
          </w:p>
        </w:tc>
        <w:tc>
          <w:tcPr>
            <w:tcW w:w="933" w:type="dxa"/>
          </w:tcPr>
          <w:p w14:paraId="3483A73C" w14:textId="630C7BF1" w:rsidR="00771309" w:rsidRPr="00771309" w:rsidRDefault="00771309" w:rsidP="00D222D7">
            <w:pPr>
              <w:jc w:val="center"/>
              <w:rPr>
                <w:sz w:val="16"/>
                <w:highlight w:val="cyan"/>
              </w:rPr>
            </w:pPr>
            <w:r w:rsidRPr="00771309">
              <w:rPr>
                <w:sz w:val="16"/>
                <w:highlight w:val="cyan"/>
              </w:rPr>
              <w:t>2%</w:t>
            </w:r>
          </w:p>
        </w:tc>
        <w:tc>
          <w:tcPr>
            <w:tcW w:w="1134" w:type="dxa"/>
          </w:tcPr>
          <w:p w14:paraId="5889CF5A" w14:textId="7AF67F19" w:rsidR="00771309" w:rsidRPr="00771309" w:rsidRDefault="00771309" w:rsidP="00D222D7">
            <w:pPr>
              <w:jc w:val="center"/>
              <w:rPr>
                <w:sz w:val="16"/>
                <w:highlight w:val="cyan"/>
              </w:rPr>
            </w:pPr>
            <w:r w:rsidRPr="00771309">
              <w:rPr>
                <w:sz w:val="16"/>
                <w:highlight w:val="cyan"/>
              </w:rPr>
              <w:t>Neumología</w:t>
            </w:r>
          </w:p>
        </w:tc>
      </w:tr>
      <w:tr w:rsidR="00771309" w:rsidRPr="00771309" w14:paraId="0647A2B9" w14:textId="77777777" w:rsidTr="00771309">
        <w:tc>
          <w:tcPr>
            <w:tcW w:w="1717" w:type="dxa"/>
            <w:shd w:val="clear" w:color="auto" w:fill="DBE5F1" w:themeFill="accent1" w:themeFillTint="33"/>
          </w:tcPr>
          <w:p w14:paraId="18B150E2" w14:textId="240E68C1" w:rsidR="00771309" w:rsidRPr="00771309" w:rsidRDefault="00771309" w:rsidP="00D222D7">
            <w:pPr>
              <w:rPr>
                <w:sz w:val="16"/>
              </w:rPr>
            </w:pPr>
            <w:r w:rsidRPr="00771309">
              <w:rPr>
                <w:sz w:val="16"/>
              </w:rPr>
              <w:t>PacienteTipo4</w:t>
            </w:r>
          </w:p>
        </w:tc>
        <w:tc>
          <w:tcPr>
            <w:tcW w:w="981" w:type="dxa"/>
          </w:tcPr>
          <w:p w14:paraId="60449BF8" w14:textId="3EC7116A" w:rsidR="00771309" w:rsidRPr="00771309" w:rsidRDefault="00771309" w:rsidP="00D222D7">
            <w:pPr>
              <w:jc w:val="center"/>
              <w:rPr>
                <w:sz w:val="16"/>
                <w:highlight w:val="cyan"/>
              </w:rPr>
            </w:pPr>
            <w:r w:rsidRPr="00771309">
              <w:rPr>
                <w:sz w:val="16"/>
                <w:highlight w:val="cyan"/>
              </w:rPr>
              <w:t>40%</w:t>
            </w:r>
          </w:p>
        </w:tc>
        <w:tc>
          <w:tcPr>
            <w:tcW w:w="1125" w:type="dxa"/>
          </w:tcPr>
          <w:p w14:paraId="6578BEA6" w14:textId="2F7B1AAC" w:rsidR="00771309" w:rsidRPr="00771309" w:rsidRDefault="00771309" w:rsidP="00D222D7">
            <w:pPr>
              <w:jc w:val="center"/>
              <w:rPr>
                <w:sz w:val="16"/>
                <w:highlight w:val="cyan"/>
              </w:rPr>
            </w:pPr>
            <w:r w:rsidRPr="00771309">
              <w:rPr>
                <w:sz w:val="16"/>
                <w:highlight w:val="cyan"/>
              </w:rPr>
              <w:t>12</w:t>
            </w:r>
          </w:p>
        </w:tc>
        <w:tc>
          <w:tcPr>
            <w:tcW w:w="708" w:type="dxa"/>
          </w:tcPr>
          <w:p w14:paraId="24FA2BA8" w14:textId="5777EC68" w:rsidR="00771309" w:rsidRPr="00771309" w:rsidRDefault="00771309" w:rsidP="00D222D7">
            <w:pPr>
              <w:jc w:val="center"/>
              <w:rPr>
                <w:sz w:val="16"/>
                <w:highlight w:val="cyan"/>
              </w:rPr>
            </w:pPr>
            <w:r w:rsidRPr="00771309">
              <w:rPr>
                <w:sz w:val="16"/>
                <w:highlight w:val="cyan"/>
              </w:rPr>
              <w:t>50%</w:t>
            </w:r>
          </w:p>
        </w:tc>
        <w:tc>
          <w:tcPr>
            <w:tcW w:w="1000" w:type="dxa"/>
          </w:tcPr>
          <w:p w14:paraId="2C69922A" w14:textId="48B9B366" w:rsidR="00771309" w:rsidRPr="00771309" w:rsidRDefault="00771309" w:rsidP="00D222D7">
            <w:pPr>
              <w:jc w:val="center"/>
              <w:rPr>
                <w:sz w:val="16"/>
                <w:highlight w:val="cyan"/>
              </w:rPr>
            </w:pPr>
            <w:r w:rsidRPr="00771309">
              <w:rPr>
                <w:sz w:val="16"/>
                <w:highlight w:val="cyan"/>
              </w:rPr>
              <w:t>10%</w:t>
            </w:r>
          </w:p>
        </w:tc>
        <w:tc>
          <w:tcPr>
            <w:tcW w:w="1044" w:type="dxa"/>
          </w:tcPr>
          <w:p w14:paraId="45C065DA" w14:textId="2B430AE9" w:rsidR="00771309" w:rsidRPr="00771309" w:rsidRDefault="00771309" w:rsidP="00D222D7">
            <w:pPr>
              <w:jc w:val="center"/>
              <w:rPr>
                <w:sz w:val="16"/>
                <w:highlight w:val="cyan"/>
              </w:rPr>
            </w:pPr>
            <w:r w:rsidRPr="00771309">
              <w:rPr>
                <w:sz w:val="16"/>
                <w:highlight w:val="cyan"/>
              </w:rPr>
              <w:t>35%</w:t>
            </w:r>
          </w:p>
        </w:tc>
        <w:tc>
          <w:tcPr>
            <w:tcW w:w="933" w:type="dxa"/>
          </w:tcPr>
          <w:p w14:paraId="33CA79DE" w14:textId="70FBB047" w:rsidR="00771309" w:rsidRPr="00771309" w:rsidRDefault="00771309" w:rsidP="00D222D7">
            <w:pPr>
              <w:jc w:val="center"/>
              <w:rPr>
                <w:sz w:val="16"/>
                <w:highlight w:val="cyan"/>
              </w:rPr>
            </w:pPr>
            <w:r w:rsidRPr="00771309">
              <w:rPr>
                <w:sz w:val="16"/>
                <w:highlight w:val="cyan"/>
              </w:rPr>
              <w:t>5%</w:t>
            </w:r>
          </w:p>
        </w:tc>
        <w:tc>
          <w:tcPr>
            <w:tcW w:w="1134" w:type="dxa"/>
          </w:tcPr>
          <w:p w14:paraId="69192FB2" w14:textId="72BC4926" w:rsidR="00771309" w:rsidRPr="00771309" w:rsidRDefault="00771309" w:rsidP="00D222D7">
            <w:pPr>
              <w:jc w:val="center"/>
              <w:rPr>
                <w:sz w:val="16"/>
                <w:highlight w:val="cyan"/>
              </w:rPr>
            </w:pPr>
            <w:r w:rsidRPr="00771309">
              <w:rPr>
                <w:sz w:val="16"/>
                <w:highlight w:val="cyan"/>
              </w:rPr>
              <w:t>Neumología</w:t>
            </w:r>
          </w:p>
        </w:tc>
      </w:tr>
    </w:tbl>
    <w:p w14:paraId="053A4BA2" w14:textId="69557710" w:rsidR="002321E5" w:rsidRDefault="002321E5" w:rsidP="00D222D7">
      <w:r>
        <w:t xml:space="preserve">Las </w:t>
      </w:r>
      <w:r w:rsidR="00330437">
        <w:t>a</w:t>
      </w:r>
      <w:r>
        <w:t>ltas tras esta etapa exigen un cierto aislamiento que deberá ser considera</w:t>
      </w:r>
      <w:r w:rsidR="00330437">
        <w:t>do en la asignación de recursos necesarios: hospital y personal.</w:t>
      </w:r>
    </w:p>
    <w:p w14:paraId="0EC5988D" w14:textId="5130DC61" w:rsidR="004E5C7D" w:rsidRDefault="004E5C7D" w:rsidP="00D222D7">
      <w:r>
        <w:t>Las tasas de comorbilidad podrían ayudar a definir si es importante definir dos tipos de servicios covid-19 los que son específicamente respiratorios o los que exig</w:t>
      </w:r>
      <w:r w:rsidR="00C54270">
        <w:t xml:space="preserve">en un tratamiento más holístico, y eso podría ayudar a crear equipos de </w:t>
      </w:r>
      <w:r w:rsidR="00A1497C">
        <w:t>personal médico</w:t>
      </w:r>
      <w:r w:rsidR="00C54270">
        <w:t xml:space="preserve"> especializados</w:t>
      </w:r>
    </w:p>
    <w:p w14:paraId="6CA5CDCC" w14:textId="1713BB60" w:rsidR="00B56D45" w:rsidRPr="00B56D45" w:rsidRDefault="00B56D45" w:rsidP="00D222D7">
      <w:pPr>
        <w:rPr>
          <w:color w:val="FF0000"/>
        </w:rPr>
      </w:pPr>
      <w:r w:rsidRPr="00B56D45">
        <w:rPr>
          <w:color w:val="FF0000"/>
        </w:rPr>
        <w:t>La diferenciación entre tipos de pacientes exige más datos y permite afinar mejor el modelo.</w:t>
      </w:r>
    </w:p>
    <w:p w14:paraId="0C7D8C10" w14:textId="77777777" w:rsidR="00B32389" w:rsidRDefault="00B32389" w:rsidP="00D222D7">
      <w:pPr>
        <w:pStyle w:val="Ttulo3"/>
      </w:pPr>
      <w:bookmarkStart w:id="23" w:name="_Toc38111435"/>
      <w:r>
        <w:t>Estancia en UCI - UCRI</w:t>
      </w:r>
      <w:bookmarkEnd w:id="23"/>
    </w:p>
    <w:p w14:paraId="5AA61638" w14:textId="267505F5" w:rsidR="00C54270" w:rsidRDefault="00C54270" w:rsidP="00D222D7">
      <w:pPr>
        <w:pStyle w:val="Descripcin"/>
        <w:keepNext/>
      </w:pPr>
      <w:r>
        <w:t xml:space="preserve">Tabla </w:t>
      </w:r>
      <w:r>
        <w:fldChar w:fldCharType="begin"/>
      </w:r>
      <w:r>
        <w:instrText xml:space="preserve"> SEQ Tabla \* ARABIC </w:instrText>
      </w:r>
      <w:r>
        <w:fldChar w:fldCharType="separate"/>
      </w:r>
      <w:r>
        <w:rPr>
          <w:noProof/>
        </w:rPr>
        <w:t>1</w:t>
      </w:r>
      <w:r>
        <w:fldChar w:fldCharType="end"/>
      </w:r>
      <w:r>
        <w:t>: Estimación estancia UCI-UCRI</w:t>
      </w:r>
    </w:p>
    <w:tbl>
      <w:tblPr>
        <w:tblStyle w:val="Tablaconcuadrcula"/>
        <w:tblW w:w="6578" w:type="dxa"/>
        <w:jc w:val="center"/>
        <w:tblLook w:val="04A0" w:firstRow="1" w:lastRow="0" w:firstColumn="1" w:lastColumn="0" w:noHBand="0" w:noVBand="1"/>
      </w:tblPr>
      <w:tblGrid>
        <w:gridCol w:w="1932"/>
        <w:gridCol w:w="1238"/>
        <w:gridCol w:w="1156"/>
        <w:gridCol w:w="1126"/>
        <w:gridCol w:w="1126"/>
      </w:tblGrid>
      <w:tr w:rsidR="00C54270" w:rsidRPr="008773F4" w14:paraId="5B570BBF" w14:textId="77777777" w:rsidTr="00C54270">
        <w:trPr>
          <w:jc w:val="center"/>
        </w:trPr>
        <w:tc>
          <w:tcPr>
            <w:tcW w:w="1932" w:type="dxa"/>
            <w:shd w:val="clear" w:color="auto" w:fill="DAEEF3" w:themeFill="accent5" w:themeFillTint="33"/>
          </w:tcPr>
          <w:p w14:paraId="222FF2ED" w14:textId="77777777" w:rsidR="00C54270" w:rsidRPr="008773F4" w:rsidRDefault="00C54270" w:rsidP="00D222D7">
            <w:pPr>
              <w:rPr>
                <w:sz w:val="20"/>
              </w:rPr>
            </w:pPr>
          </w:p>
        </w:tc>
        <w:tc>
          <w:tcPr>
            <w:tcW w:w="1238" w:type="dxa"/>
            <w:shd w:val="clear" w:color="auto" w:fill="DBE5F1" w:themeFill="accent1" w:themeFillTint="33"/>
          </w:tcPr>
          <w:p w14:paraId="7036A987" w14:textId="6B82960D" w:rsidR="00C54270" w:rsidRPr="008773F4" w:rsidRDefault="00C54270" w:rsidP="00D222D7">
            <w:pPr>
              <w:rPr>
                <w:sz w:val="20"/>
              </w:rPr>
            </w:pPr>
            <w:r w:rsidRPr="008773F4">
              <w:rPr>
                <w:sz w:val="20"/>
              </w:rPr>
              <w:t xml:space="preserve">Estancia </w:t>
            </w:r>
            <w:r w:rsidR="00771309" w:rsidRPr="008773F4">
              <w:rPr>
                <w:sz w:val="20"/>
              </w:rPr>
              <w:t>Media</w:t>
            </w:r>
          </w:p>
        </w:tc>
        <w:tc>
          <w:tcPr>
            <w:tcW w:w="1156" w:type="dxa"/>
            <w:shd w:val="clear" w:color="auto" w:fill="DBE5F1" w:themeFill="accent1" w:themeFillTint="33"/>
          </w:tcPr>
          <w:p w14:paraId="6F1F1F49" w14:textId="77777777" w:rsidR="00C54270" w:rsidRPr="008773F4" w:rsidRDefault="00C54270" w:rsidP="00D222D7">
            <w:pPr>
              <w:rPr>
                <w:sz w:val="20"/>
              </w:rPr>
            </w:pPr>
            <w:r w:rsidRPr="008773F4">
              <w:rPr>
                <w:sz w:val="20"/>
              </w:rPr>
              <w:t>% Post UCI</w:t>
            </w:r>
          </w:p>
        </w:tc>
        <w:tc>
          <w:tcPr>
            <w:tcW w:w="1126" w:type="dxa"/>
            <w:shd w:val="clear" w:color="auto" w:fill="DBE5F1" w:themeFill="accent1" w:themeFillTint="33"/>
          </w:tcPr>
          <w:p w14:paraId="7C6DA232" w14:textId="6F4FBA9D" w:rsidR="00C54270" w:rsidRPr="008773F4" w:rsidRDefault="00C54270" w:rsidP="00D222D7">
            <w:pPr>
              <w:rPr>
                <w:sz w:val="20"/>
              </w:rPr>
            </w:pPr>
            <w:r w:rsidRPr="008773F4">
              <w:rPr>
                <w:sz w:val="20"/>
              </w:rPr>
              <w:t>% Exitus</w:t>
            </w:r>
          </w:p>
        </w:tc>
        <w:tc>
          <w:tcPr>
            <w:tcW w:w="1126" w:type="dxa"/>
            <w:shd w:val="clear" w:color="auto" w:fill="DBE5F1" w:themeFill="accent1" w:themeFillTint="33"/>
          </w:tcPr>
          <w:p w14:paraId="18003752" w14:textId="0CD037E0" w:rsidR="00C54270" w:rsidRPr="008773F4" w:rsidRDefault="00771309" w:rsidP="00D222D7">
            <w:pPr>
              <w:rPr>
                <w:sz w:val="20"/>
              </w:rPr>
            </w:pPr>
            <w:r w:rsidRPr="008773F4">
              <w:rPr>
                <w:sz w:val="20"/>
              </w:rPr>
              <w:t>Factible UCRI</w:t>
            </w:r>
          </w:p>
        </w:tc>
      </w:tr>
      <w:tr w:rsidR="00C54270" w:rsidRPr="008773F4" w14:paraId="5907AA5A" w14:textId="77777777" w:rsidTr="00C54270">
        <w:trPr>
          <w:jc w:val="center"/>
        </w:trPr>
        <w:tc>
          <w:tcPr>
            <w:tcW w:w="1932" w:type="dxa"/>
            <w:shd w:val="clear" w:color="auto" w:fill="DBE5F1" w:themeFill="accent1" w:themeFillTint="33"/>
          </w:tcPr>
          <w:p w14:paraId="3007AAF4" w14:textId="765D6732" w:rsidR="00C54270" w:rsidRPr="008773F4" w:rsidRDefault="00C54270" w:rsidP="00D222D7">
            <w:pPr>
              <w:rPr>
                <w:sz w:val="20"/>
              </w:rPr>
            </w:pPr>
            <w:r w:rsidRPr="008773F4">
              <w:rPr>
                <w:sz w:val="20"/>
              </w:rPr>
              <w:t>PacienteTipo1</w:t>
            </w:r>
          </w:p>
        </w:tc>
        <w:tc>
          <w:tcPr>
            <w:tcW w:w="1238" w:type="dxa"/>
          </w:tcPr>
          <w:p w14:paraId="178DC190" w14:textId="1AB3C241" w:rsidR="00C54270" w:rsidRPr="008773F4" w:rsidRDefault="00C54270" w:rsidP="00D222D7">
            <w:pPr>
              <w:jc w:val="center"/>
              <w:rPr>
                <w:sz w:val="20"/>
                <w:highlight w:val="cyan"/>
              </w:rPr>
            </w:pPr>
            <w:r w:rsidRPr="008773F4">
              <w:rPr>
                <w:sz w:val="20"/>
                <w:highlight w:val="cyan"/>
              </w:rPr>
              <w:t>4</w:t>
            </w:r>
          </w:p>
        </w:tc>
        <w:tc>
          <w:tcPr>
            <w:tcW w:w="1156" w:type="dxa"/>
          </w:tcPr>
          <w:p w14:paraId="344765C4" w14:textId="77777777" w:rsidR="00C54270" w:rsidRPr="008773F4" w:rsidRDefault="00C54270" w:rsidP="00D222D7">
            <w:pPr>
              <w:jc w:val="center"/>
              <w:rPr>
                <w:sz w:val="20"/>
                <w:highlight w:val="cyan"/>
              </w:rPr>
            </w:pPr>
            <w:r w:rsidRPr="008773F4">
              <w:rPr>
                <w:sz w:val="20"/>
                <w:highlight w:val="cyan"/>
              </w:rPr>
              <w:t>10%</w:t>
            </w:r>
          </w:p>
        </w:tc>
        <w:tc>
          <w:tcPr>
            <w:tcW w:w="1126" w:type="dxa"/>
          </w:tcPr>
          <w:p w14:paraId="7B2E7411" w14:textId="60B714AA" w:rsidR="00C54270" w:rsidRPr="008773F4" w:rsidRDefault="00C54270" w:rsidP="00D222D7">
            <w:pPr>
              <w:jc w:val="center"/>
              <w:rPr>
                <w:sz w:val="20"/>
                <w:highlight w:val="cyan"/>
              </w:rPr>
            </w:pPr>
            <w:r w:rsidRPr="008773F4">
              <w:rPr>
                <w:sz w:val="20"/>
                <w:highlight w:val="cyan"/>
              </w:rPr>
              <w:t>90%</w:t>
            </w:r>
          </w:p>
        </w:tc>
        <w:tc>
          <w:tcPr>
            <w:tcW w:w="1126" w:type="dxa"/>
          </w:tcPr>
          <w:p w14:paraId="3217E061" w14:textId="69760ADF" w:rsidR="00C54270" w:rsidRPr="008773F4" w:rsidRDefault="00771309" w:rsidP="00D222D7">
            <w:pPr>
              <w:jc w:val="center"/>
              <w:rPr>
                <w:sz w:val="20"/>
                <w:highlight w:val="cyan"/>
              </w:rPr>
            </w:pPr>
            <w:r w:rsidRPr="008773F4">
              <w:rPr>
                <w:sz w:val="20"/>
                <w:highlight w:val="cyan"/>
              </w:rPr>
              <w:t>No</w:t>
            </w:r>
          </w:p>
        </w:tc>
      </w:tr>
      <w:tr w:rsidR="00C54270" w:rsidRPr="008773F4" w14:paraId="70A0E6BB" w14:textId="77777777" w:rsidTr="00C54270">
        <w:trPr>
          <w:jc w:val="center"/>
        </w:trPr>
        <w:tc>
          <w:tcPr>
            <w:tcW w:w="1932" w:type="dxa"/>
            <w:shd w:val="clear" w:color="auto" w:fill="DBE5F1" w:themeFill="accent1" w:themeFillTint="33"/>
          </w:tcPr>
          <w:p w14:paraId="356A78C0" w14:textId="38E3D56E" w:rsidR="00C54270" w:rsidRPr="008773F4" w:rsidRDefault="00C54270" w:rsidP="00D222D7">
            <w:pPr>
              <w:rPr>
                <w:sz w:val="20"/>
              </w:rPr>
            </w:pPr>
            <w:r w:rsidRPr="008773F4">
              <w:rPr>
                <w:sz w:val="20"/>
              </w:rPr>
              <w:t>PacienteTipo2</w:t>
            </w:r>
          </w:p>
        </w:tc>
        <w:tc>
          <w:tcPr>
            <w:tcW w:w="1238" w:type="dxa"/>
          </w:tcPr>
          <w:p w14:paraId="3A62A9A6" w14:textId="3687F2EB" w:rsidR="00C54270" w:rsidRPr="008773F4" w:rsidRDefault="00C54270" w:rsidP="00D222D7">
            <w:pPr>
              <w:jc w:val="center"/>
              <w:rPr>
                <w:sz w:val="20"/>
                <w:highlight w:val="cyan"/>
              </w:rPr>
            </w:pPr>
            <w:r w:rsidRPr="008773F4">
              <w:rPr>
                <w:sz w:val="20"/>
                <w:highlight w:val="cyan"/>
              </w:rPr>
              <w:t>7</w:t>
            </w:r>
          </w:p>
        </w:tc>
        <w:tc>
          <w:tcPr>
            <w:tcW w:w="1156" w:type="dxa"/>
          </w:tcPr>
          <w:p w14:paraId="5545AFA2" w14:textId="01D94673" w:rsidR="00C54270" w:rsidRPr="008773F4" w:rsidRDefault="00C54270" w:rsidP="00D222D7">
            <w:pPr>
              <w:jc w:val="center"/>
              <w:rPr>
                <w:sz w:val="20"/>
                <w:highlight w:val="cyan"/>
              </w:rPr>
            </w:pPr>
            <w:r w:rsidRPr="008773F4">
              <w:rPr>
                <w:sz w:val="20"/>
                <w:highlight w:val="cyan"/>
              </w:rPr>
              <w:t>10%</w:t>
            </w:r>
          </w:p>
        </w:tc>
        <w:tc>
          <w:tcPr>
            <w:tcW w:w="1126" w:type="dxa"/>
          </w:tcPr>
          <w:p w14:paraId="4D3BEFD8" w14:textId="6AA0B2DE" w:rsidR="00C54270" w:rsidRPr="008773F4" w:rsidRDefault="00C54270" w:rsidP="00D222D7">
            <w:pPr>
              <w:jc w:val="center"/>
              <w:rPr>
                <w:sz w:val="20"/>
                <w:highlight w:val="cyan"/>
              </w:rPr>
            </w:pPr>
            <w:r w:rsidRPr="008773F4">
              <w:rPr>
                <w:sz w:val="20"/>
                <w:highlight w:val="cyan"/>
              </w:rPr>
              <w:t>90%</w:t>
            </w:r>
          </w:p>
        </w:tc>
        <w:tc>
          <w:tcPr>
            <w:tcW w:w="1126" w:type="dxa"/>
          </w:tcPr>
          <w:p w14:paraId="6D6FAF31" w14:textId="283AEC26" w:rsidR="00C54270" w:rsidRPr="008773F4" w:rsidRDefault="00771309" w:rsidP="00D222D7">
            <w:pPr>
              <w:jc w:val="center"/>
              <w:rPr>
                <w:sz w:val="20"/>
                <w:highlight w:val="cyan"/>
              </w:rPr>
            </w:pPr>
            <w:r w:rsidRPr="008773F4">
              <w:rPr>
                <w:sz w:val="20"/>
                <w:highlight w:val="cyan"/>
              </w:rPr>
              <w:t>No</w:t>
            </w:r>
          </w:p>
        </w:tc>
      </w:tr>
      <w:tr w:rsidR="00C54270" w:rsidRPr="008773F4" w14:paraId="713B0615" w14:textId="77777777" w:rsidTr="00C54270">
        <w:trPr>
          <w:jc w:val="center"/>
        </w:trPr>
        <w:tc>
          <w:tcPr>
            <w:tcW w:w="1932" w:type="dxa"/>
            <w:shd w:val="clear" w:color="auto" w:fill="DBE5F1" w:themeFill="accent1" w:themeFillTint="33"/>
          </w:tcPr>
          <w:p w14:paraId="67C07E8E" w14:textId="1B15D6D1" w:rsidR="00C54270" w:rsidRPr="008773F4" w:rsidRDefault="00C54270" w:rsidP="00D222D7">
            <w:pPr>
              <w:rPr>
                <w:sz w:val="20"/>
              </w:rPr>
            </w:pPr>
            <w:r w:rsidRPr="008773F4">
              <w:rPr>
                <w:sz w:val="20"/>
              </w:rPr>
              <w:t>PacienteTipo3</w:t>
            </w:r>
          </w:p>
        </w:tc>
        <w:tc>
          <w:tcPr>
            <w:tcW w:w="1238" w:type="dxa"/>
          </w:tcPr>
          <w:p w14:paraId="1F4F72B7" w14:textId="1635F2BA" w:rsidR="00C54270" w:rsidRPr="008773F4" w:rsidRDefault="00C54270" w:rsidP="00D222D7">
            <w:pPr>
              <w:jc w:val="center"/>
              <w:rPr>
                <w:sz w:val="20"/>
                <w:highlight w:val="cyan"/>
              </w:rPr>
            </w:pPr>
            <w:r w:rsidRPr="008773F4">
              <w:rPr>
                <w:sz w:val="20"/>
                <w:highlight w:val="cyan"/>
              </w:rPr>
              <w:t>14</w:t>
            </w:r>
          </w:p>
        </w:tc>
        <w:tc>
          <w:tcPr>
            <w:tcW w:w="1156" w:type="dxa"/>
          </w:tcPr>
          <w:p w14:paraId="3C615A34" w14:textId="10BD1E30" w:rsidR="00C54270" w:rsidRPr="008773F4" w:rsidRDefault="00C54270" w:rsidP="00D222D7">
            <w:pPr>
              <w:jc w:val="center"/>
              <w:rPr>
                <w:sz w:val="20"/>
                <w:highlight w:val="cyan"/>
              </w:rPr>
            </w:pPr>
            <w:r w:rsidRPr="008773F4">
              <w:rPr>
                <w:sz w:val="20"/>
                <w:highlight w:val="cyan"/>
              </w:rPr>
              <w:t>90%</w:t>
            </w:r>
          </w:p>
        </w:tc>
        <w:tc>
          <w:tcPr>
            <w:tcW w:w="1126" w:type="dxa"/>
          </w:tcPr>
          <w:p w14:paraId="6737B1C6" w14:textId="31FAEB2E" w:rsidR="00C54270" w:rsidRPr="008773F4" w:rsidRDefault="00C54270" w:rsidP="00D222D7">
            <w:pPr>
              <w:jc w:val="center"/>
              <w:rPr>
                <w:sz w:val="20"/>
                <w:highlight w:val="cyan"/>
              </w:rPr>
            </w:pPr>
            <w:r w:rsidRPr="008773F4">
              <w:rPr>
                <w:sz w:val="20"/>
                <w:highlight w:val="cyan"/>
              </w:rPr>
              <w:t>10%</w:t>
            </w:r>
          </w:p>
        </w:tc>
        <w:tc>
          <w:tcPr>
            <w:tcW w:w="1126" w:type="dxa"/>
          </w:tcPr>
          <w:p w14:paraId="7DCE5FB8" w14:textId="0F6D17D3" w:rsidR="00C54270" w:rsidRPr="008773F4" w:rsidRDefault="00C54270" w:rsidP="00D222D7">
            <w:pPr>
              <w:jc w:val="center"/>
              <w:rPr>
                <w:sz w:val="20"/>
                <w:highlight w:val="cyan"/>
              </w:rPr>
            </w:pPr>
            <w:r w:rsidRPr="008773F4">
              <w:rPr>
                <w:sz w:val="20"/>
                <w:highlight w:val="cyan"/>
              </w:rPr>
              <w:t>10%</w:t>
            </w:r>
          </w:p>
        </w:tc>
      </w:tr>
      <w:tr w:rsidR="00C54270" w:rsidRPr="008773F4" w14:paraId="1557B9FE" w14:textId="77777777" w:rsidTr="00C54270">
        <w:trPr>
          <w:jc w:val="center"/>
        </w:trPr>
        <w:tc>
          <w:tcPr>
            <w:tcW w:w="1932" w:type="dxa"/>
            <w:shd w:val="clear" w:color="auto" w:fill="DBE5F1" w:themeFill="accent1" w:themeFillTint="33"/>
          </w:tcPr>
          <w:p w14:paraId="006557BB" w14:textId="1364F0C7" w:rsidR="00C54270" w:rsidRPr="008773F4" w:rsidRDefault="00C54270" w:rsidP="00D222D7">
            <w:pPr>
              <w:rPr>
                <w:sz w:val="20"/>
              </w:rPr>
            </w:pPr>
            <w:r w:rsidRPr="008773F4">
              <w:rPr>
                <w:sz w:val="20"/>
              </w:rPr>
              <w:t>PacienteTipo4</w:t>
            </w:r>
          </w:p>
        </w:tc>
        <w:tc>
          <w:tcPr>
            <w:tcW w:w="1238" w:type="dxa"/>
          </w:tcPr>
          <w:p w14:paraId="0F83024D" w14:textId="3F910064" w:rsidR="00C54270" w:rsidRPr="008773F4" w:rsidRDefault="00C54270" w:rsidP="00D222D7">
            <w:pPr>
              <w:jc w:val="center"/>
              <w:rPr>
                <w:sz w:val="20"/>
                <w:highlight w:val="cyan"/>
              </w:rPr>
            </w:pPr>
            <w:r w:rsidRPr="008773F4">
              <w:rPr>
                <w:sz w:val="20"/>
                <w:highlight w:val="cyan"/>
              </w:rPr>
              <w:t>30</w:t>
            </w:r>
          </w:p>
        </w:tc>
        <w:tc>
          <w:tcPr>
            <w:tcW w:w="1156" w:type="dxa"/>
          </w:tcPr>
          <w:p w14:paraId="73086926" w14:textId="1608B312" w:rsidR="00C54270" w:rsidRPr="008773F4" w:rsidRDefault="00C54270" w:rsidP="00D222D7">
            <w:pPr>
              <w:jc w:val="center"/>
              <w:rPr>
                <w:sz w:val="20"/>
                <w:highlight w:val="cyan"/>
              </w:rPr>
            </w:pPr>
            <w:r w:rsidRPr="008773F4">
              <w:rPr>
                <w:sz w:val="20"/>
                <w:highlight w:val="cyan"/>
              </w:rPr>
              <w:t>95%</w:t>
            </w:r>
          </w:p>
        </w:tc>
        <w:tc>
          <w:tcPr>
            <w:tcW w:w="1126" w:type="dxa"/>
          </w:tcPr>
          <w:p w14:paraId="01097E02" w14:textId="021D1935" w:rsidR="00C54270" w:rsidRPr="008773F4" w:rsidRDefault="00C54270" w:rsidP="00D222D7">
            <w:pPr>
              <w:jc w:val="center"/>
              <w:rPr>
                <w:sz w:val="20"/>
                <w:highlight w:val="cyan"/>
              </w:rPr>
            </w:pPr>
            <w:r w:rsidRPr="008773F4">
              <w:rPr>
                <w:sz w:val="20"/>
                <w:highlight w:val="cyan"/>
              </w:rPr>
              <w:t>5%</w:t>
            </w:r>
          </w:p>
        </w:tc>
        <w:tc>
          <w:tcPr>
            <w:tcW w:w="1126" w:type="dxa"/>
          </w:tcPr>
          <w:p w14:paraId="24B6D6B6" w14:textId="5EABD4A4" w:rsidR="00C54270" w:rsidRPr="008773F4" w:rsidRDefault="00C54270" w:rsidP="00D222D7">
            <w:pPr>
              <w:jc w:val="center"/>
              <w:rPr>
                <w:sz w:val="20"/>
                <w:highlight w:val="cyan"/>
              </w:rPr>
            </w:pPr>
            <w:r w:rsidRPr="008773F4">
              <w:rPr>
                <w:sz w:val="20"/>
                <w:highlight w:val="cyan"/>
              </w:rPr>
              <w:t>5%</w:t>
            </w:r>
          </w:p>
        </w:tc>
      </w:tr>
    </w:tbl>
    <w:p w14:paraId="0F29929C" w14:textId="48EA2DE2" w:rsidR="00771309" w:rsidRDefault="00771309" w:rsidP="00D222D7">
      <w:r w:rsidRPr="00480553">
        <w:t xml:space="preserve">En el momento de escribir este protocolo se desconoce cómo de extendido está en los diferentes hospitales la presencia de Unidades de Cuidados Respiratorios Intermedios (UCRI).  </w:t>
      </w:r>
    </w:p>
    <w:p w14:paraId="36FCBED6" w14:textId="1BB5CCE9" w:rsidR="00771309" w:rsidRPr="00B56D45" w:rsidRDefault="00771309" w:rsidP="00D222D7">
      <w:pPr>
        <w:rPr>
          <w:color w:val="FF0000"/>
        </w:rPr>
      </w:pPr>
      <w:r w:rsidRPr="00B56D45">
        <w:rPr>
          <w:color w:val="FF0000"/>
        </w:rPr>
        <w:t>La diferenciación entre tipos de pacientes exige más datos y permite afinar mejor el modelo</w:t>
      </w:r>
      <w:r>
        <w:rPr>
          <w:color w:val="FF0000"/>
        </w:rPr>
        <w:t xml:space="preserve"> y permitiría definir qué tipos de pacientes pueden soportar una UCRI y </w:t>
      </w:r>
      <w:proofErr w:type="spellStart"/>
      <w:r>
        <w:rPr>
          <w:color w:val="FF0000"/>
        </w:rPr>
        <w:t>cuales</w:t>
      </w:r>
      <w:proofErr w:type="spellEnd"/>
      <w:r>
        <w:rPr>
          <w:color w:val="FF0000"/>
        </w:rPr>
        <w:t xml:space="preserve"> no</w:t>
      </w:r>
      <w:r w:rsidRPr="00B56D45">
        <w:rPr>
          <w:color w:val="FF0000"/>
        </w:rPr>
        <w:t>.</w:t>
      </w:r>
    </w:p>
    <w:p w14:paraId="58F60126" w14:textId="44D69016" w:rsidR="00771309" w:rsidRPr="00480553" w:rsidRDefault="00771309" w:rsidP="00D222D7">
      <w:r w:rsidRPr="00480553">
        <w:t xml:space="preserve">Estas unidades se encargan de la atención a pacientes que requieren VMNI por insuficiencia respiratoria aguda o agudizada; b) atención a pacientes que son dados de alta de una UCI y requieren un período de vigilancia intermedia; c) el destete prolongado con traqueotomía. El correcto uso de las UCRI consigue que las UCI generales dispongan así de más camas libres que pueden emplearse de forma más apropiada o la posibilidad de que la UCI pueda llevar a cabo altas más tempranas en los pacientes que han superado la fase </w:t>
      </w:r>
      <w:r w:rsidRPr="00480553">
        <w:lastRenderedPageBreak/>
        <w:t xml:space="preserve">aguda de su enfermedad, pero que todavía requieren </w:t>
      </w:r>
      <w:proofErr w:type="gramStart"/>
      <w:r w:rsidRPr="00480553">
        <w:t xml:space="preserve">cuidados </w:t>
      </w:r>
      <w:r w:rsidR="00A1497C">
        <w:t>personal</w:t>
      </w:r>
      <w:proofErr w:type="gramEnd"/>
      <w:r w:rsidR="00A1497C">
        <w:t xml:space="preserve"> médico</w:t>
      </w:r>
      <w:r w:rsidRPr="00480553">
        <w:t xml:space="preserve"> o de </w:t>
      </w:r>
      <w:r w:rsidR="00A1497C">
        <w:t>personal enfermería</w:t>
      </w:r>
      <w:r w:rsidRPr="00480553">
        <w:t xml:space="preserve"> especializados, o VMNI para facilitar el destete, aspectos que no pueden ser ofrecidos en las áreas d</w:t>
      </w:r>
      <w:r>
        <w:t>e hospitalización convencional.</w:t>
      </w:r>
    </w:p>
    <w:p w14:paraId="70970736" w14:textId="77777777" w:rsidR="00771309" w:rsidRDefault="00771309" w:rsidP="00D222D7">
      <w:r w:rsidRPr="00480553">
        <w:t xml:space="preserve">La ubicación de estas unidades debería tener un buen acceso a la planta de neumología y/o a la UCI. Podrían organizarse en salas abiertas con camas o en las mismas habitaciones de una sala de hospitalización. En estas unidades los pacientes deben ir monitorizados. </w:t>
      </w:r>
    </w:p>
    <w:p w14:paraId="6CFC9ED9" w14:textId="77777777" w:rsidR="00771309" w:rsidRDefault="00771309" w:rsidP="00D222D7">
      <w:r w:rsidRPr="00480553">
        <w:t xml:space="preserve">Si se organiza en habitaciones individuales sería interesante dotarlas con cámaras de video y audio para escuchar las alarmas de las alteraciones detectadas por los monitores ya que la habitación debe estar cerrada según las recomendaciones actuales. </w:t>
      </w:r>
    </w:p>
    <w:p w14:paraId="3266CAF7" w14:textId="393E2A56" w:rsidR="00771309" w:rsidRPr="00480553" w:rsidRDefault="00771309" w:rsidP="00D222D7">
      <w:r w:rsidRPr="00480553">
        <w:t>Estas unidades deben estar dotadas con recursos materiales y personales adecuados, personal experto (</w:t>
      </w:r>
      <w:r w:rsidR="00A1497C">
        <w:t>personal médico</w:t>
      </w:r>
      <w:r w:rsidRPr="00480553">
        <w:t xml:space="preserve"> neumólogos, </w:t>
      </w:r>
      <w:r w:rsidR="00A1497C">
        <w:t>Personal enfermería</w:t>
      </w:r>
      <w:r w:rsidRPr="00480553">
        <w:t xml:space="preserve">, TECAE… y equipos de ventilación mecánica no invasiva, aspiración… </w:t>
      </w:r>
    </w:p>
    <w:p w14:paraId="3434643B" w14:textId="77777777" w:rsidR="00771309" w:rsidRPr="00771309" w:rsidRDefault="00771309" w:rsidP="00D222D7"/>
    <w:p w14:paraId="61870FC0" w14:textId="606EE28C" w:rsidR="00B32389" w:rsidRDefault="00B32389" w:rsidP="00D222D7">
      <w:pPr>
        <w:pStyle w:val="Ttulo3"/>
      </w:pPr>
      <w:bookmarkStart w:id="24" w:name="_Toc38111436"/>
      <w:r>
        <w:t>Estancia post-UCI</w:t>
      </w:r>
      <w:bookmarkEnd w:id="24"/>
    </w:p>
    <w:p w14:paraId="157427B9" w14:textId="0BC36A7C" w:rsidR="00A577F7" w:rsidRDefault="00A577F7" w:rsidP="00D222D7">
      <w:r>
        <w:t>La salida de la UCI exige una adaptación hospitalaria que deberá ser considerado en la asignación de recursos.</w:t>
      </w:r>
    </w:p>
    <w:p w14:paraId="62D8D0F7" w14:textId="0B2C676E" w:rsidR="00771309" w:rsidRDefault="00771309" w:rsidP="00D222D7">
      <w:r>
        <w:t xml:space="preserve">Crear una unidad multidisciplinar Post-UCI puede sugerir mejores modos de actuación. </w:t>
      </w:r>
    </w:p>
    <w:p w14:paraId="5C9A3351" w14:textId="5BDDF84B" w:rsidR="00F1782C" w:rsidRDefault="00F1782C" w:rsidP="00D222D7">
      <w:r>
        <w:t>El personal de rehabilitación podría preparar material audiovisual para que los pacientes aislados puedan hacer sus ejercicios. Eso puede exigir que las contratas de televisión deban emitir en sus pantallas los ejercicios (lo que exige negociarlo previamente)</w:t>
      </w:r>
    </w:p>
    <w:p w14:paraId="11D35710" w14:textId="3E6B7360" w:rsidR="00771309" w:rsidRDefault="00771309" w:rsidP="00D222D7">
      <w:pPr>
        <w:pStyle w:val="Descripcin"/>
        <w:keepNext/>
      </w:pPr>
      <w:r>
        <w:t xml:space="preserve">Tabla </w:t>
      </w:r>
      <w:r>
        <w:fldChar w:fldCharType="begin"/>
      </w:r>
      <w:r>
        <w:instrText xml:space="preserve"> SEQ Tabla \* ARABIC </w:instrText>
      </w:r>
      <w:r>
        <w:fldChar w:fldCharType="separate"/>
      </w:r>
      <w:r>
        <w:rPr>
          <w:noProof/>
        </w:rPr>
        <w:t>1</w:t>
      </w:r>
      <w:r>
        <w:fldChar w:fldCharType="end"/>
      </w:r>
      <w:r>
        <w:t xml:space="preserve">: Estimación estancia </w:t>
      </w:r>
      <w:proofErr w:type="spellStart"/>
      <w:r>
        <w:t>PostUCI</w:t>
      </w:r>
      <w:proofErr w:type="spellEnd"/>
    </w:p>
    <w:p w14:paraId="6D8B3DEB" w14:textId="77777777" w:rsidR="00771309" w:rsidRDefault="00771309" w:rsidP="00D222D7"/>
    <w:tbl>
      <w:tblPr>
        <w:tblStyle w:val="Tablaconcuadrcula"/>
        <w:tblW w:w="6238" w:type="dxa"/>
        <w:jc w:val="center"/>
        <w:tblLayout w:type="fixed"/>
        <w:tblLook w:val="04A0" w:firstRow="1" w:lastRow="0" w:firstColumn="1" w:lastColumn="0" w:noHBand="0" w:noVBand="1"/>
      </w:tblPr>
      <w:tblGrid>
        <w:gridCol w:w="2185"/>
        <w:gridCol w:w="2068"/>
        <w:gridCol w:w="1985"/>
      </w:tblGrid>
      <w:tr w:rsidR="00B34115" w:rsidRPr="008773F4" w14:paraId="017795EA" w14:textId="77777777" w:rsidTr="00B34115">
        <w:trPr>
          <w:jc w:val="center"/>
        </w:trPr>
        <w:tc>
          <w:tcPr>
            <w:tcW w:w="2185" w:type="dxa"/>
          </w:tcPr>
          <w:p w14:paraId="5F31F0FC" w14:textId="77777777" w:rsidR="00B34115" w:rsidRPr="008773F4" w:rsidRDefault="00B34115" w:rsidP="00D222D7">
            <w:pPr>
              <w:rPr>
                <w:sz w:val="20"/>
              </w:rPr>
            </w:pPr>
          </w:p>
        </w:tc>
        <w:tc>
          <w:tcPr>
            <w:tcW w:w="2068" w:type="dxa"/>
            <w:shd w:val="clear" w:color="auto" w:fill="DBE5F1" w:themeFill="accent1" w:themeFillTint="33"/>
          </w:tcPr>
          <w:p w14:paraId="19F6DACD" w14:textId="77777777" w:rsidR="00B34115" w:rsidRPr="008773F4" w:rsidRDefault="00B34115" w:rsidP="00D222D7">
            <w:pPr>
              <w:rPr>
                <w:sz w:val="20"/>
              </w:rPr>
            </w:pPr>
            <w:r w:rsidRPr="008773F4">
              <w:rPr>
                <w:sz w:val="20"/>
              </w:rPr>
              <w:t>Mediana tiempo hasta (días)</w:t>
            </w:r>
          </w:p>
        </w:tc>
        <w:tc>
          <w:tcPr>
            <w:tcW w:w="1985" w:type="dxa"/>
            <w:shd w:val="clear" w:color="auto" w:fill="DBE5F1" w:themeFill="accent1" w:themeFillTint="33"/>
          </w:tcPr>
          <w:p w14:paraId="2E34A97D" w14:textId="77777777" w:rsidR="00B34115" w:rsidRPr="008773F4" w:rsidRDefault="00B34115" w:rsidP="00D222D7">
            <w:pPr>
              <w:rPr>
                <w:sz w:val="20"/>
              </w:rPr>
            </w:pPr>
            <w:r w:rsidRPr="008773F4">
              <w:rPr>
                <w:sz w:val="20"/>
              </w:rPr>
              <w:t>Máximo tiempo hasta (días)</w:t>
            </w:r>
          </w:p>
        </w:tc>
      </w:tr>
      <w:tr w:rsidR="00B34115" w:rsidRPr="008773F4" w14:paraId="1FDC7692" w14:textId="77777777" w:rsidTr="00B34115">
        <w:trPr>
          <w:jc w:val="center"/>
        </w:trPr>
        <w:tc>
          <w:tcPr>
            <w:tcW w:w="2185" w:type="dxa"/>
            <w:shd w:val="clear" w:color="auto" w:fill="DAEEF3" w:themeFill="accent5" w:themeFillTint="33"/>
          </w:tcPr>
          <w:p w14:paraId="63BEE28F" w14:textId="11DFFD1F" w:rsidR="00B34115" w:rsidRPr="008773F4" w:rsidRDefault="00B34115" w:rsidP="00D222D7">
            <w:pPr>
              <w:jc w:val="center"/>
              <w:rPr>
                <w:color w:val="4F6228" w:themeColor="accent3" w:themeShade="80"/>
                <w:sz w:val="20"/>
              </w:rPr>
            </w:pPr>
            <w:r w:rsidRPr="008773F4">
              <w:rPr>
                <w:sz w:val="20"/>
                <w:shd w:val="clear" w:color="auto" w:fill="DBE5F1" w:themeFill="accent1" w:themeFillTint="33"/>
              </w:rPr>
              <w:t>Estancia Post UCI</w:t>
            </w:r>
          </w:p>
        </w:tc>
        <w:tc>
          <w:tcPr>
            <w:tcW w:w="2068" w:type="dxa"/>
          </w:tcPr>
          <w:p w14:paraId="2D067CC4" w14:textId="6D573BA9" w:rsidR="00B34115" w:rsidRPr="008773F4" w:rsidRDefault="00B34115" w:rsidP="00D222D7">
            <w:pPr>
              <w:jc w:val="center"/>
              <w:rPr>
                <w:sz w:val="20"/>
                <w:highlight w:val="cyan"/>
              </w:rPr>
            </w:pPr>
            <w:r w:rsidRPr="008773F4">
              <w:rPr>
                <w:sz w:val="20"/>
                <w:highlight w:val="cyan"/>
              </w:rPr>
              <w:t>6</w:t>
            </w:r>
          </w:p>
        </w:tc>
        <w:tc>
          <w:tcPr>
            <w:tcW w:w="1985" w:type="dxa"/>
          </w:tcPr>
          <w:p w14:paraId="6CED30F5" w14:textId="7DBB9D39" w:rsidR="00B34115" w:rsidRPr="008773F4" w:rsidRDefault="00B34115" w:rsidP="00D222D7">
            <w:pPr>
              <w:jc w:val="center"/>
              <w:rPr>
                <w:sz w:val="20"/>
                <w:highlight w:val="cyan"/>
              </w:rPr>
            </w:pPr>
            <w:r w:rsidRPr="008773F4">
              <w:rPr>
                <w:sz w:val="20"/>
                <w:highlight w:val="cyan"/>
              </w:rPr>
              <w:t>10</w:t>
            </w:r>
          </w:p>
        </w:tc>
      </w:tr>
    </w:tbl>
    <w:p w14:paraId="1D426B51" w14:textId="77777777" w:rsidR="00771309" w:rsidRPr="00771309" w:rsidRDefault="00771309" w:rsidP="00D222D7"/>
    <w:p w14:paraId="2424980F" w14:textId="2B1E5985" w:rsidR="00B32389" w:rsidRDefault="00B32389" w:rsidP="00D222D7">
      <w:pPr>
        <w:pStyle w:val="Ttulo3"/>
      </w:pPr>
      <w:bookmarkStart w:id="25" w:name="_Toc38111437"/>
      <w:r>
        <w:t>Aislamiento post hospitalización</w:t>
      </w:r>
      <w:bookmarkEnd w:id="25"/>
    </w:p>
    <w:p w14:paraId="787CE9BA" w14:textId="5A1A7153" w:rsidR="00B32389" w:rsidRDefault="00B32389" w:rsidP="00D222D7">
      <w:r>
        <w:t xml:space="preserve">La salida de la UCI exige una adaptación hospitalaria y es posible que un cierto aislamiento </w:t>
      </w:r>
      <w:proofErr w:type="spellStart"/>
      <w:r>
        <w:t>pseudo</w:t>
      </w:r>
      <w:proofErr w:type="spellEnd"/>
      <w:r>
        <w:t xml:space="preserve"> hospitalario que deberá ser considerado en la asignación de recursos.</w:t>
      </w:r>
    </w:p>
    <w:tbl>
      <w:tblPr>
        <w:tblStyle w:val="Tablaconcuadrcula"/>
        <w:tblW w:w="6238" w:type="dxa"/>
        <w:jc w:val="center"/>
        <w:tblLayout w:type="fixed"/>
        <w:tblLook w:val="04A0" w:firstRow="1" w:lastRow="0" w:firstColumn="1" w:lastColumn="0" w:noHBand="0" w:noVBand="1"/>
      </w:tblPr>
      <w:tblGrid>
        <w:gridCol w:w="2185"/>
        <w:gridCol w:w="2068"/>
        <w:gridCol w:w="1985"/>
      </w:tblGrid>
      <w:tr w:rsidR="00B34115" w:rsidRPr="008773F4" w14:paraId="0980B2D5" w14:textId="77777777" w:rsidTr="008153A7">
        <w:trPr>
          <w:jc w:val="center"/>
        </w:trPr>
        <w:tc>
          <w:tcPr>
            <w:tcW w:w="2185" w:type="dxa"/>
          </w:tcPr>
          <w:p w14:paraId="33A540B5" w14:textId="77777777" w:rsidR="00B34115" w:rsidRPr="008773F4" w:rsidRDefault="00B34115" w:rsidP="00D222D7">
            <w:pPr>
              <w:rPr>
                <w:sz w:val="22"/>
              </w:rPr>
            </w:pPr>
          </w:p>
        </w:tc>
        <w:tc>
          <w:tcPr>
            <w:tcW w:w="2068" w:type="dxa"/>
            <w:shd w:val="clear" w:color="auto" w:fill="DBE5F1" w:themeFill="accent1" w:themeFillTint="33"/>
          </w:tcPr>
          <w:p w14:paraId="65B01FD1" w14:textId="77777777" w:rsidR="00B34115" w:rsidRPr="008773F4" w:rsidRDefault="00B34115" w:rsidP="00D222D7">
            <w:pPr>
              <w:rPr>
                <w:sz w:val="22"/>
              </w:rPr>
            </w:pPr>
            <w:r w:rsidRPr="008773F4">
              <w:rPr>
                <w:sz w:val="22"/>
              </w:rPr>
              <w:t>Mediana tiempo hasta (días)</w:t>
            </w:r>
          </w:p>
        </w:tc>
        <w:tc>
          <w:tcPr>
            <w:tcW w:w="1985" w:type="dxa"/>
            <w:shd w:val="clear" w:color="auto" w:fill="DBE5F1" w:themeFill="accent1" w:themeFillTint="33"/>
          </w:tcPr>
          <w:p w14:paraId="30C17A61" w14:textId="77777777" w:rsidR="00B34115" w:rsidRPr="008773F4" w:rsidRDefault="00B34115" w:rsidP="00D222D7">
            <w:pPr>
              <w:rPr>
                <w:sz w:val="22"/>
              </w:rPr>
            </w:pPr>
            <w:r w:rsidRPr="008773F4">
              <w:rPr>
                <w:sz w:val="22"/>
              </w:rPr>
              <w:t>Máximo tiempo hasta (días)</w:t>
            </w:r>
          </w:p>
        </w:tc>
      </w:tr>
      <w:tr w:rsidR="00B34115" w:rsidRPr="008773F4" w14:paraId="70E9F2F4" w14:textId="77777777" w:rsidTr="008153A7">
        <w:trPr>
          <w:jc w:val="center"/>
        </w:trPr>
        <w:tc>
          <w:tcPr>
            <w:tcW w:w="2185" w:type="dxa"/>
            <w:shd w:val="clear" w:color="auto" w:fill="DAEEF3" w:themeFill="accent5" w:themeFillTint="33"/>
          </w:tcPr>
          <w:p w14:paraId="295955D2" w14:textId="77777777" w:rsidR="00B34115" w:rsidRPr="008773F4" w:rsidRDefault="00B34115" w:rsidP="00D222D7">
            <w:pPr>
              <w:jc w:val="center"/>
              <w:rPr>
                <w:color w:val="4F6228" w:themeColor="accent3" w:themeShade="80"/>
                <w:sz w:val="22"/>
              </w:rPr>
            </w:pPr>
            <w:r w:rsidRPr="008773F4">
              <w:rPr>
                <w:sz w:val="22"/>
                <w:shd w:val="clear" w:color="auto" w:fill="DBE5F1" w:themeFill="accent1" w:themeFillTint="33"/>
              </w:rPr>
              <w:lastRenderedPageBreak/>
              <w:t>Estancia Post UCI</w:t>
            </w:r>
          </w:p>
        </w:tc>
        <w:tc>
          <w:tcPr>
            <w:tcW w:w="2068" w:type="dxa"/>
          </w:tcPr>
          <w:p w14:paraId="633E14DB" w14:textId="375A45F2" w:rsidR="00B34115" w:rsidRPr="008773F4" w:rsidRDefault="00B34115" w:rsidP="00D222D7">
            <w:pPr>
              <w:jc w:val="center"/>
              <w:rPr>
                <w:sz w:val="22"/>
                <w:highlight w:val="cyan"/>
              </w:rPr>
            </w:pPr>
            <w:r w:rsidRPr="008773F4">
              <w:rPr>
                <w:sz w:val="22"/>
                <w:highlight w:val="cyan"/>
              </w:rPr>
              <w:t>12</w:t>
            </w:r>
          </w:p>
        </w:tc>
        <w:tc>
          <w:tcPr>
            <w:tcW w:w="1985" w:type="dxa"/>
          </w:tcPr>
          <w:p w14:paraId="5FB2FEE8" w14:textId="59E18DA6" w:rsidR="00B34115" w:rsidRPr="008773F4" w:rsidRDefault="00B34115" w:rsidP="00D222D7">
            <w:pPr>
              <w:jc w:val="center"/>
              <w:rPr>
                <w:sz w:val="22"/>
                <w:highlight w:val="cyan"/>
              </w:rPr>
            </w:pPr>
            <w:r w:rsidRPr="008773F4">
              <w:rPr>
                <w:sz w:val="22"/>
                <w:highlight w:val="cyan"/>
              </w:rPr>
              <w:t>14</w:t>
            </w:r>
          </w:p>
        </w:tc>
      </w:tr>
    </w:tbl>
    <w:p w14:paraId="31BFC27D" w14:textId="5FE6D5B0" w:rsidR="00330437" w:rsidRDefault="00330437" w:rsidP="00D222D7">
      <w:pPr>
        <w:pStyle w:val="Ttulo2"/>
      </w:pPr>
      <w:bookmarkStart w:id="26" w:name="_Toc38111438"/>
      <w:r>
        <w:t>Estimación de recursos por paciente</w:t>
      </w:r>
      <w:r w:rsidR="007460EB">
        <w:t xml:space="preserve"> </w:t>
      </w:r>
      <w:proofErr w:type="spellStart"/>
      <w:r w:rsidR="007460EB">
        <w:t>covid</w:t>
      </w:r>
      <w:bookmarkEnd w:id="26"/>
      <w:proofErr w:type="spellEnd"/>
    </w:p>
    <w:p w14:paraId="2495147F" w14:textId="77777777" w:rsidR="00330437" w:rsidRDefault="00330437" w:rsidP="00D222D7">
      <w:r>
        <w:t xml:space="preserve">La división por etapas facilita el tratamiento de los datos y la precisión en el dimensionamiento de recursos. </w:t>
      </w:r>
    </w:p>
    <w:p w14:paraId="064012DF" w14:textId="6306ADCA" w:rsidR="00330437" w:rsidRDefault="00330437" w:rsidP="00D222D7">
      <w:r>
        <w:t xml:space="preserve">Para poder definir los recursos es necesario </w:t>
      </w:r>
      <w:r w:rsidR="00EC2A4E">
        <w:t>es necesario definir la política y la configuración física (arquitectónica) del espacio que será diferente del hospital.</w:t>
      </w:r>
    </w:p>
    <w:p w14:paraId="0CEE7ADD" w14:textId="35614391" w:rsidR="00A1497C" w:rsidRDefault="00A1497C" w:rsidP="00D222D7">
      <w:r>
        <w:t xml:space="preserve">Es evidente que una situación de emergencia exige modos alternativos de organización (y un aprendizaje del mismo). </w:t>
      </w:r>
      <w:r w:rsidRPr="00A1497C">
        <w:rPr>
          <w:color w:val="FF0000"/>
        </w:rPr>
        <w:t>No parece lógico que el 80% de la capacidad instalada se concentre en un 30% de la jornada (lo que ocurre si se mantiene la estructura 08:00-15:00 de L a V).</w:t>
      </w:r>
      <w:r>
        <w:rPr>
          <w:color w:val="FF0000"/>
        </w:rPr>
        <w:t xml:space="preserve"> Evidentemente eso tiene costes relevantes, pero mayores son los costes ligados a trabajar con picos.</w:t>
      </w:r>
    </w:p>
    <w:p w14:paraId="6320BA78" w14:textId="77777777" w:rsidR="00330437" w:rsidRDefault="00330437" w:rsidP="00D222D7">
      <w:pPr>
        <w:pStyle w:val="Ttulo3"/>
      </w:pPr>
      <w:bookmarkStart w:id="27" w:name="_Toc38111439"/>
      <w:r>
        <w:t>Urgencias</w:t>
      </w:r>
      <w:bookmarkEnd w:id="27"/>
    </w:p>
    <w:p w14:paraId="799E760A" w14:textId="77777777" w:rsidR="00330437" w:rsidRPr="00EC2A4E" w:rsidRDefault="00EC2A4E" w:rsidP="00D222D7">
      <w:pPr>
        <w:rPr>
          <w:color w:val="FF0000"/>
        </w:rPr>
      </w:pPr>
      <w:r w:rsidRPr="00EC2A4E">
        <w:rPr>
          <w:color w:val="FF0000"/>
        </w:rPr>
        <w:t>En diferentes hospitales se han utilizado diferentes instalaciones para dar servicio de urgencias. Se trata en este punto que el hospital establezca su propuesta en función de sus recomendaciones.</w:t>
      </w:r>
    </w:p>
    <w:p w14:paraId="4F2365C7" w14:textId="77777777" w:rsidR="00EC2A4E" w:rsidRDefault="00EC2A4E" w:rsidP="00D222D7">
      <w:pPr>
        <w:pStyle w:val="Prrafodelista"/>
        <w:numPr>
          <w:ilvl w:val="0"/>
          <w:numId w:val="12"/>
        </w:numPr>
      </w:pPr>
      <w:r>
        <w:t>Mantener las urgencias como están en situación regular</w:t>
      </w:r>
    </w:p>
    <w:p w14:paraId="1C045EC8" w14:textId="77777777" w:rsidR="00EC2A4E" w:rsidRDefault="00EC2A4E" w:rsidP="00D222D7">
      <w:pPr>
        <w:pStyle w:val="Prrafodelista"/>
        <w:numPr>
          <w:ilvl w:val="0"/>
          <w:numId w:val="12"/>
        </w:numPr>
      </w:pPr>
      <w:r>
        <w:t xml:space="preserve">Sacar la recepción de urgencias al parking </w:t>
      </w:r>
    </w:p>
    <w:p w14:paraId="6EB4F02D" w14:textId="77777777" w:rsidR="00EC2A4E" w:rsidRDefault="00EC2A4E" w:rsidP="00D222D7">
      <w:pPr>
        <w:pStyle w:val="Prrafodelista"/>
        <w:numPr>
          <w:ilvl w:val="0"/>
          <w:numId w:val="12"/>
        </w:numPr>
      </w:pPr>
      <w:r>
        <w:t>Separar las urgencias respiratorias de las no respiratorias</w:t>
      </w:r>
    </w:p>
    <w:p w14:paraId="2E6EE02A" w14:textId="12A5D9A5" w:rsidR="00EC2A4E" w:rsidRDefault="00EC2A4E" w:rsidP="00D222D7">
      <w:pPr>
        <w:pStyle w:val="Prrafodelista"/>
        <w:numPr>
          <w:ilvl w:val="0"/>
          <w:numId w:val="12"/>
        </w:numPr>
      </w:pPr>
      <w:r>
        <w:t xml:space="preserve">Poner a </w:t>
      </w:r>
      <w:r w:rsidR="00A1497C">
        <w:t>personal médico</w:t>
      </w:r>
      <w:r>
        <w:t xml:space="preserve"> en la primera fase de recepción</w:t>
      </w:r>
    </w:p>
    <w:p w14:paraId="6E9A81CC" w14:textId="77777777" w:rsidR="006639D0" w:rsidRDefault="006639D0" w:rsidP="00D222D7">
      <w:pPr>
        <w:pStyle w:val="Ttulo4"/>
      </w:pPr>
      <w:r>
        <w:t>Instalaciones</w:t>
      </w:r>
    </w:p>
    <w:p w14:paraId="58FC83EC" w14:textId="67590AE1" w:rsidR="00B34115" w:rsidRPr="006639D0" w:rsidRDefault="006639D0" w:rsidP="00D222D7">
      <w:pPr>
        <w:rPr>
          <w:color w:val="FF0000"/>
        </w:rPr>
      </w:pPr>
      <w:r w:rsidRPr="006639D0">
        <w:rPr>
          <w:color w:val="FF0000"/>
        </w:rPr>
        <w:t>Configuración de cada instalación</w:t>
      </w:r>
      <w:r>
        <w:rPr>
          <w:color w:val="FF0000"/>
        </w:rPr>
        <w:t xml:space="preserve"> física</w:t>
      </w:r>
      <w:r w:rsidR="00B34115">
        <w:rPr>
          <w:color w:val="FF0000"/>
        </w:rPr>
        <w:t xml:space="preserve"> por ejemplo sala de 10 m2 con sillas para 20 pacientes</w:t>
      </w:r>
    </w:p>
    <w:p w14:paraId="17F74F77" w14:textId="17CC016E" w:rsidR="006639D0" w:rsidRDefault="006639D0" w:rsidP="00D222D7">
      <w:pPr>
        <w:pStyle w:val="Ttulo4"/>
      </w:pPr>
      <w:r>
        <w:t>Personal</w:t>
      </w:r>
      <w:r w:rsidR="00B34115">
        <w:t xml:space="preserve"> necesario en urgencias</w:t>
      </w:r>
    </w:p>
    <w:tbl>
      <w:tblPr>
        <w:tblStyle w:val="Tablaconcuadrcula"/>
        <w:tblW w:w="7650" w:type="dxa"/>
        <w:tblLook w:val="04A0" w:firstRow="1" w:lastRow="0" w:firstColumn="1" w:lastColumn="0" w:noHBand="0" w:noVBand="1"/>
      </w:tblPr>
      <w:tblGrid>
        <w:gridCol w:w="3114"/>
        <w:gridCol w:w="1843"/>
        <w:gridCol w:w="2693"/>
      </w:tblGrid>
      <w:tr w:rsidR="00EC2A4E" w14:paraId="7CBBFFA0" w14:textId="77777777" w:rsidTr="00EC2A4E">
        <w:tc>
          <w:tcPr>
            <w:tcW w:w="3114" w:type="dxa"/>
          </w:tcPr>
          <w:p w14:paraId="05B053E9" w14:textId="77777777" w:rsidR="00EC2A4E" w:rsidRDefault="00EC2A4E" w:rsidP="00D222D7">
            <w:pPr>
              <w:jc w:val="center"/>
            </w:pPr>
          </w:p>
        </w:tc>
        <w:tc>
          <w:tcPr>
            <w:tcW w:w="1843" w:type="dxa"/>
            <w:shd w:val="clear" w:color="auto" w:fill="DBE5F1" w:themeFill="accent1" w:themeFillTint="33"/>
          </w:tcPr>
          <w:p w14:paraId="588FD6A7" w14:textId="77777777" w:rsidR="00EC2A4E" w:rsidRDefault="00EC2A4E" w:rsidP="00D222D7">
            <w:pPr>
              <w:jc w:val="center"/>
            </w:pPr>
            <w:r>
              <w:t>Número Mínimo</w:t>
            </w:r>
          </w:p>
        </w:tc>
        <w:tc>
          <w:tcPr>
            <w:tcW w:w="2693" w:type="dxa"/>
            <w:shd w:val="clear" w:color="auto" w:fill="DBE5F1" w:themeFill="accent1" w:themeFillTint="33"/>
          </w:tcPr>
          <w:p w14:paraId="212AA9AC" w14:textId="77777777" w:rsidR="00EC2A4E" w:rsidRDefault="00EC2A4E" w:rsidP="00D222D7">
            <w:pPr>
              <w:jc w:val="center"/>
            </w:pPr>
            <w:r>
              <w:t>Adicional por cada 10 pacientes recibidos</w:t>
            </w:r>
          </w:p>
        </w:tc>
      </w:tr>
      <w:tr w:rsidR="00B34115" w14:paraId="1CA5F059" w14:textId="77777777" w:rsidTr="00EC2A4E">
        <w:tc>
          <w:tcPr>
            <w:tcW w:w="3114" w:type="dxa"/>
            <w:shd w:val="clear" w:color="auto" w:fill="DAEEF3" w:themeFill="accent5" w:themeFillTint="33"/>
          </w:tcPr>
          <w:p w14:paraId="534A9CA7" w14:textId="01448093" w:rsidR="00B34115" w:rsidRDefault="00A1497C" w:rsidP="00D222D7">
            <w:r>
              <w:t>Personal médico</w:t>
            </w:r>
          </w:p>
        </w:tc>
        <w:tc>
          <w:tcPr>
            <w:tcW w:w="1843" w:type="dxa"/>
          </w:tcPr>
          <w:p w14:paraId="70689280" w14:textId="3D040547" w:rsidR="00B34115" w:rsidRPr="00B34115" w:rsidRDefault="00B34115" w:rsidP="00D222D7">
            <w:pPr>
              <w:jc w:val="center"/>
              <w:rPr>
                <w:highlight w:val="cyan"/>
              </w:rPr>
            </w:pPr>
            <w:r w:rsidRPr="00B34115">
              <w:rPr>
                <w:highlight w:val="cyan"/>
              </w:rPr>
              <w:t>1</w:t>
            </w:r>
          </w:p>
        </w:tc>
        <w:tc>
          <w:tcPr>
            <w:tcW w:w="2693" w:type="dxa"/>
          </w:tcPr>
          <w:p w14:paraId="76C91E8D" w14:textId="17F26E5A" w:rsidR="00B34115" w:rsidRPr="00B34115" w:rsidRDefault="00B34115" w:rsidP="00D222D7">
            <w:pPr>
              <w:jc w:val="center"/>
              <w:rPr>
                <w:highlight w:val="cyan"/>
              </w:rPr>
            </w:pPr>
            <w:r w:rsidRPr="00B34115">
              <w:rPr>
                <w:highlight w:val="cyan"/>
              </w:rPr>
              <w:t>1</w:t>
            </w:r>
          </w:p>
        </w:tc>
      </w:tr>
      <w:tr w:rsidR="00B34115" w14:paraId="36C66C3D" w14:textId="77777777" w:rsidTr="00EC2A4E">
        <w:tc>
          <w:tcPr>
            <w:tcW w:w="3114" w:type="dxa"/>
            <w:shd w:val="clear" w:color="auto" w:fill="DAEEF3" w:themeFill="accent5" w:themeFillTint="33"/>
          </w:tcPr>
          <w:p w14:paraId="25025A2E" w14:textId="73680D5E" w:rsidR="00B34115" w:rsidRDefault="00A1497C" w:rsidP="00D222D7">
            <w:r>
              <w:rPr>
                <w:shd w:val="clear" w:color="auto" w:fill="DBE5F1" w:themeFill="accent1" w:themeFillTint="33"/>
              </w:rPr>
              <w:t>Personal enfermería</w:t>
            </w:r>
          </w:p>
        </w:tc>
        <w:tc>
          <w:tcPr>
            <w:tcW w:w="1843" w:type="dxa"/>
          </w:tcPr>
          <w:p w14:paraId="664A5400" w14:textId="3707C371" w:rsidR="00B34115" w:rsidRPr="00B34115" w:rsidRDefault="00B34115" w:rsidP="00D222D7">
            <w:pPr>
              <w:jc w:val="center"/>
              <w:rPr>
                <w:highlight w:val="cyan"/>
              </w:rPr>
            </w:pPr>
            <w:r>
              <w:rPr>
                <w:highlight w:val="cyan"/>
              </w:rPr>
              <w:t>1</w:t>
            </w:r>
          </w:p>
        </w:tc>
        <w:tc>
          <w:tcPr>
            <w:tcW w:w="2693" w:type="dxa"/>
          </w:tcPr>
          <w:p w14:paraId="4C85742B" w14:textId="4A801FBA" w:rsidR="00B34115" w:rsidRPr="00B34115" w:rsidRDefault="00B34115" w:rsidP="00D222D7">
            <w:pPr>
              <w:jc w:val="center"/>
              <w:rPr>
                <w:highlight w:val="cyan"/>
              </w:rPr>
            </w:pPr>
            <w:r w:rsidRPr="00B34115">
              <w:rPr>
                <w:highlight w:val="cyan"/>
              </w:rPr>
              <w:t>2</w:t>
            </w:r>
          </w:p>
        </w:tc>
      </w:tr>
      <w:tr w:rsidR="00B34115" w14:paraId="4BEF5AE8" w14:textId="77777777" w:rsidTr="00EC2A4E">
        <w:tc>
          <w:tcPr>
            <w:tcW w:w="3114" w:type="dxa"/>
            <w:shd w:val="clear" w:color="auto" w:fill="DAEEF3" w:themeFill="accent5" w:themeFillTint="33"/>
          </w:tcPr>
          <w:p w14:paraId="75333919" w14:textId="77777777" w:rsidR="00B34115" w:rsidRDefault="00B34115" w:rsidP="00D222D7">
            <w:r>
              <w:rPr>
                <w:shd w:val="clear" w:color="auto" w:fill="DBE5F1" w:themeFill="accent1" w:themeFillTint="33"/>
              </w:rPr>
              <w:t>TCAE</w:t>
            </w:r>
          </w:p>
        </w:tc>
        <w:tc>
          <w:tcPr>
            <w:tcW w:w="1843" w:type="dxa"/>
          </w:tcPr>
          <w:p w14:paraId="49226539" w14:textId="4215940F" w:rsidR="00B34115" w:rsidRPr="00B34115" w:rsidRDefault="00B34115" w:rsidP="00D222D7">
            <w:pPr>
              <w:jc w:val="center"/>
              <w:rPr>
                <w:highlight w:val="cyan"/>
              </w:rPr>
            </w:pPr>
            <w:r>
              <w:rPr>
                <w:highlight w:val="cyan"/>
              </w:rPr>
              <w:t>2</w:t>
            </w:r>
          </w:p>
        </w:tc>
        <w:tc>
          <w:tcPr>
            <w:tcW w:w="2693" w:type="dxa"/>
          </w:tcPr>
          <w:p w14:paraId="47922056" w14:textId="304E02C8" w:rsidR="00B34115" w:rsidRPr="00B34115" w:rsidRDefault="00B34115" w:rsidP="00D222D7">
            <w:pPr>
              <w:jc w:val="center"/>
              <w:rPr>
                <w:highlight w:val="cyan"/>
              </w:rPr>
            </w:pPr>
            <w:r w:rsidRPr="00B34115">
              <w:rPr>
                <w:highlight w:val="cyan"/>
              </w:rPr>
              <w:t>2</w:t>
            </w:r>
          </w:p>
        </w:tc>
      </w:tr>
      <w:tr w:rsidR="00B34115" w14:paraId="521A5A24" w14:textId="77777777" w:rsidTr="00EC2A4E">
        <w:tc>
          <w:tcPr>
            <w:tcW w:w="3114" w:type="dxa"/>
            <w:shd w:val="clear" w:color="auto" w:fill="DAEEF3" w:themeFill="accent5" w:themeFillTint="33"/>
          </w:tcPr>
          <w:p w14:paraId="387F640D" w14:textId="77777777" w:rsidR="00B34115" w:rsidRDefault="00B34115" w:rsidP="00D222D7">
            <w:r>
              <w:rPr>
                <w:shd w:val="clear" w:color="auto" w:fill="DBE5F1" w:themeFill="accent1" w:themeFillTint="33"/>
              </w:rPr>
              <w:t>Personal Administración</w:t>
            </w:r>
          </w:p>
        </w:tc>
        <w:tc>
          <w:tcPr>
            <w:tcW w:w="1843" w:type="dxa"/>
          </w:tcPr>
          <w:p w14:paraId="0A2E2489" w14:textId="5ED8B464" w:rsidR="00B34115" w:rsidRPr="00B34115" w:rsidRDefault="00B34115" w:rsidP="00D222D7">
            <w:pPr>
              <w:jc w:val="center"/>
              <w:rPr>
                <w:highlight w:val="cyan"/>
              </w:rPr>
            </w:pPr>
            <w:r w:rsidRPr="00B34115">
              <w:rPr>
                <w:highlight w:val="cyan"/>
              </w:rPr>
              <w:t>1</w:t>
            </w:r>
          </w:p>
        </w:tc>
        <w:tc>
          <w:tcPr>
            <w:tcW w:w="2693" w:type="dxa"/>
          </w:tcPr>
          <w:p w14:paraId="273C5F22" w14:textId="3BCD6ED3" w:rsidR="00B34115" w:rsidRPr="00B34115" w:rsidRDefault="00B34115" w:rsidP="00D222D7">
            <w:pPr>
              <w:jc w:val="center"/>
              <w:rPr>
                <w:highlight w:val="cyan"/>
              </w:rPr>
            </w:pPr>
            <w:r w:rsidRPr="00B34115">
              <w:rPr>
                <w:highlight w:val="cyan"/>
              </w:rPr>
              <w:t>1</w:t>
            </w:r>
          </w:p>
        </w:tc>
      </w:tr>
      <w:tr w:rsidR="00B34115" w14:paraId="4AE4FE7E" w14:textId="77777777" w:rsidTr="00EC2A4E">
        <w:tc>
          <w:tcPr>
            <w:tcW w:w="3114" w:type="dxa"/>
            <w:shd w:val="clear" w:color="auto" w:fill="DAEEF3" w:themeFill="accent5" w:themeFillTint="33"/>
          </w:tcPr>
          <w:p w14:paraId="5800F928" w14:textId="77777777" w:rsidR="00B34115" w:rsidRDefault="00B34115" w:rsidP="00D222D7">
            <w:r>
              <w:rPr>
                <w:shd w:val="clear" w:color="auto" w:fill="DBE5F1" w:themeFill="accent1" w:themeFillTint="33"/>
              </w:rPr>
              <w:t>Celadores</w:t>
            </w:r>
          </w:p>
        </w:tc>
        <w:tc>
          <w:tcPr>
            <w:tcW w:w="1843" w:type="dxa"/>
          </w:tcPr>
          <w:p w14:paraId="38636AD1" w14:textId="70060931" w:rsidR="00B34115" w:rsidRPr="00B34115" w:rsidRDefault="00B34115" w:rsidP="00D222D7">
            <w:pPr>
              <w:jc w:val="center"/>
              <w:rPr>
                <w:highlight w:val="cyan"/>
              </w:rPr>
            </w:pPr>
            <w:r>
              <w:rPr>
                <w:highlight w:val="cyan"/>
              </w:rPr>
              <w:t>1</w:t>
            </w:r>
          </w:p>
        </w:tc>
        <w:tc>
          <w:tcPr>
            <w:tcW w:w="2693" w:type="dxa"/>
          </w:tcPr>
          <w:p w14:paraId="5905B45B" w14:textId="53216905" w:rsidR="00B34115" w:rsidRPr="00B34115" w:rsidRDefault="00B34115" w:rsidP="00D222D7">
            <w:pPr>
              <w:jc w:val="center"/>
              <w:rPr>
                <w:highlight w:val="cyan"/>
              </w:rPr>
            </w:pPr>
            <w:r w:rsidRPr="00B34115">
              <w:rPr>
                <w:highlight w:val="cyan"/>
              </w:rPr>
              <w:t>2</w:t>
            </w:r>
          </w:p>
        </w:tc>
      </w:tr>
      <w:tr w:rsidR="00B34115" w14:paraId="3598C33A" w14:textId="77777777" w:rsidTr="00EC2A4E">
        <w:tc>
          <w:tcPr>
            <w:tcW w:w="3114" w:type="dxa"/>
            <w:shd w:val="clear" w:color="auto" w:fill="DAEEF3" w:themeFill="accent5" w:themeFillTint="33"/>
          </w:tcPr>
          <w:p w14:paraId="4E041624" w14:textId="77777777" w:rsidR="00B34115" w:rsidRDefault="00B34115" w:rsidP="00D222D7">
            <w:r>
              <w:rPr>
                <w:shd w:val="clear" w:color="auto" w:fill="DBE5F1" w:themeFill="accent1" w:themeFillTint="33"/>
              </w:rPr>
              <w:t>Personal de Seguridad</w:t>
            </w:r>
          </w:p>
        </w:tc>
        <w:tc>
          <w:tcPr>
            <w:tcW w:w="1843" w:type="dxa"/>
          </w:tcPr>
          <w:p w14:paraId="0DD25246" w14:textId="5964799E" w:rsidR="00B34115" w:rsidRPr="00B34115" w:rsidRDefault="00B34115" w:rsidP="00D222D7">
            <w:pPr>
              <w:jc w:val="center"/>
              <w:rPr>
                <w:highlight w:val="cyan"/>
              </w:rPr>
            </w:pPr>
            <w:r w:rsidRPr="00B34115">
              <w:rPr>
                <w:highlight w:val="cyan"/>
              </w:rPr>
              <w:t>1</w:t>
            </w:r>
          </w:p>
        </w:tc>
        <w:tc>
          <w:tcPr>
            <w:tcW w:w="2693" w:type="dxa"/>
          </w:tcPr>
          <w:p w14:paraId="58AB102F" w14:textId="43C6D2E3" w:rsidR="00B34115" w:rsidRPr="00B34115" w:rsidRDefault="00B34115" w:rsidP="00D222D7">
            <w:pPr>
              <w:jc w:val="center"/>
              <w:rPr>
                <w:highlight w:val="cyan"/>
              </w:rPr>
            </w:pPr>
            <w:r w:rsidRPr="00B34115">
              <w:rPr>
                <w:highlight w:val="cyan"/>
              </w:rPr>
              <w:t>1</w:t>
            </w:r>
          </w:p>
        </w:tc>
      </w:tr>
      <w:tr w:rsidR="00B34115" w14:paraId="470AD74A" w14:textId="77777777" w:rsidTr="00EC2A4E">
        <w:tc>
          <w:tcPr>
            <w:tcW w:w="3114" w:type="dxa"/>
            <w:shd w:val="clear" w:color="auto" w:fill="DAEEF3" w:themeFill="accent5" w:themeFillTint="33"/>
          </w:tcPr>
          <w:p w14:paraId="40864DFB" w14:textId="77777777" w:rsidR="00B34115" w:rsidRDefault="00B34115" w:rsidP="00D222D7">
            <w:r>
              <w:rPr>
                <w:shd w:val="clear" w:color="auto" w:fill="DBE5F1" w:themeFill="accent1" w:themeFillTint="33"/>
              </w:rPr>
              <w:t>Personal de Limpieza</w:t>
            </w:r>
          </w:p>
        </w:tc>
        <w:tc>
          <w:tcPr>
            <w:tcW w:w="1843" w:type="dxa"/>
          </w:tcPr>
          <w:p w14:paraId="7B6A5BB7" w14:textId="12231A2C" w:rsidR="00B34115" w:rsidRPr="00B34115" w:rsidRDefault="00B34115" w:rsidP="00D222D7">
            <w:pPr>
              <w:jc w:val="center"/>
              <w:rPr>
                <w:highlight w:val="cyan"/>
              </w:rPr>
            </w:pPr>
            <w:r>
              <w:rPr>
                <w:highlight w:val="cyan"/>
              </w:rPr>
              <w:t>1</w:t>
            </w:r>
          </w:p>
        </w:tc>
        <w:tc>
          <w:tcPr>
            <w:tcW w:w="2693" w:type="dxa"/>
          </w:tcPr>
          <w:p w14:paraId="3A4D6AE6" w14:textId="3D9521C9" w:rsidR="00B34115" w:rsidRPr="00B34115" w:rsidRDefault="00B34115" w:rsidP="00D222D7">
            <w:pPr>
              <w:jc w:val="center"/>
              <w:rPr>
                <w:highlight w:val="cyan"/>
              </w:rPr>
            </w:pPr>
            <w:r w:rsidRPr="00B34115">
              <w:rPr>
                <w:highlight w:val="cyan"/>
              </w:rPr>
              <w:t>2</w:t>
            </w:r>
          </w:p>
        </w:tc>
      </w:tr>
    </w:tbl>
    <w:p w14:paraId="05F214A4" w14:textId="77777777" w:rsidR="00EC2A4E" w:rsidRPr="006639D0" w:rsidRDefault="006639D0" w:rsidP="00D222D7">
      <w:pPr>
        <w:rPr>
          <w:i/>
        </w:rPr>
      </w:pPr>
      <w:r>
        <w:rPr>
          <w:i/>
        </w:rPr>
        <w:t>Nota: se asume que es el número de personas que deben estar presentes durante 24/7. Cualquier otra estimación debiera ser explícitamente indicada.</w:t>
      </w:r>
    </w:p>
    <w:p w14:paraId="330E9A7D" w14:textId="77777777" w:rsidR="006639D0" w:rsidRDefault="006639D0" w:rsidP="00D222D7">
      <w:pPr>
        <w:pStyle w:val="Ttulo4"/>
      </w:pPr>
      <w:r>
        <w:lastRenderedPageBreak/>
        <w:t>Material</w:t>
      </w:r>
    </w:p>
    <w:p w14:paraId="52498F1E" w14:textId="0583972E" w:rsidR="006639D0" w:rsidRPr="006639D0" w:rsidRDefault="00B34115" w:rsidP="00D222D7">
      <w:pPr>
        <w:rPr>
          <w:color w:val="FF0000"/>
        </w:rPr>
      </w:pPr>
      <w:r>
        <w:rPr>
          <w:color w:val="FF0000"/>
        </w:rPr>
        <w:t>Suponemos</w:t>
      </w:r>
      <w:r w:rsidR="006639D0">
        <w:rPr>
          <w:color w:val="FF0000"/>
        </w:rPr>
        <w:t xml:space="preserve"> que harán falta </w:t>
      </w:r>
      <w:proofErr w:type="spellStart"/>
      <w:r w:rsidR="006639D0">
        <w:rPr>
          <w:color w:val="FF0000"/>
        </w:rPr>
        <w:t>EPIs</w:t>
      </w:r>
      <w:proofErr w:type="spellEnd"/>
      <w:r w:rsidR="006639D0">
        <w:rPr>
          <w:color w:val="FF0000"/>
        </w:rPr>
        <w:t xml:space="preserve"> para el personal y litros de lejía adicionales, </w:t>
      </w:r>
    </w:p>
    <w:p w14:paraId="6B044657" w14:textId="77777777" w:rsidR="00330437" w:rsidRDefault="00330437" w:rsidP="00D222D7">
      <w:pPr>
        <w:pStyle w:val="Ttulo3"/>
      </w:pPr>
      <w:bookmarkStart w:id="28" w:name="_Toc38111440"/>
      <w:r>
        <w:t>Ingreso Prediagnóstico</w:t>
      </w:r>
      <w:bookmarkEnd w:id="28"/>
    </w:p>
    <w:p w14:paraId="1E0B6CA5" w14:textId="77777777" w:rsidR="00330437" w:rsidRDefault="00330437" w:rsidP="00D222D7">
      <w:pPr>
        <w:rPr>
          <w:color w:val="FF0000"/>
        </w:rPr>
      </w:pPr>
      <w:r w:rsidRPr="00B32389">
        <w:rPr>
          <w:color w:val="FF0000"/>
        </w:rPr>
        <w:t xml:space="preserve">Los pacientes en </w:t>
      </w:r>
      <w:proofErr w:type="spellStart"/>
      <w:r w:rsidRPr="00B32389">
        <w:rPr>
          <w:color w:val="FF0000"/>
        </w:rPr>
        <w:t>prediagnóstico</w:t>
      </w:r>
      <w:proofErr w:type="spellEnd"/>
      <w:r w:rsidRPr="00B32389">
        <w:rPr>
          <w:color w:val="FF0000"/>
        </w:rPr>
        <w:t xml:space="preserve"> estarán un tiempo que depende de los laboratorios de análisis. Un porcentaje de los pacientes ingresados </w:t>
      </w:r>
      <w:proofErr w:type="spellStart"/>
      <w:r w:rsidRPr="00B32389">
        <w:rPr>
          <w:color w:val="FF0000"/>
        </w:rPr>
        <w:t>prediagnóstico</w:t>
      </w:r>
      <w:proofErr w:type="spellEnd"/>
      <w:r w:rsidRPr="00B32389">
        <w:rPr>
          <w:color w:val="FF0000"/>
        </w:rPr>
        <w:t xml:space="preserve"> dará positivo o dando negativo sus síntomas indicarán sospecha de falso negativo.</w:t>
      </w:r>
    </w:p>
    <w:p w14:paraId="3753C54B" w14:textId="77777777" w:rsidR="00330437" w:rsidRPr="006639D0" w:rsidRDefault="00330437" w:rsidP="00D222D7">
      <w:pPr>
        <w:rPr>
          <w:color w:val="FF0000"/>
        </w:rPr>
      </w:pPr>
      <w:r w:rsidRPr="006639D0">
        <w:rPr>
          <w:color w:val="FF0000"/>
        </w:rPr>
        <w:t>Cada hospital debe definir las salas dedicadas a este ingreso. Dado que son las primeras que serán necesarias debe estar claramente definido su plan de expansión</w:t>
      </w:r>
    </w:p>
    <w:p w14:paraId="23C48F70" w14:textId="2CC515D6" w:rsidR="006639D0" w:rsidRPr="006639D0" w:rsidRDefault="006639D0" w:rsidP="00D222D7">
      <w:pPr>
        <w:rPr>
          <w:color w:val="FF0000"/>
        </w:rPr>
      </w:pPr>
      <w:r w:rsidRPr="006639D0">
        <w:rPr>
          <w:color w:val="FF0000"/>
        </w:rPr>
        <w:t xml:space="preserve">El hospital puede definir una política por la que atiende en </w:t>
      </w:r>
      <w:r w:rsidR="007460EB" w:rsidRPr="006639D0">
        <w:rPr>
          <w:color w:val="FF0000"/>
        </w:rPr>
        <w:t>urgencias,</w:t>
      </w:r>
      <w:r w:rsidRPr="006639D0">
        <w:rPr>
          <w:color w:val="FF0000"/>
        </w:rPr>
        <w:t xml:space="preserve"> pero no procede al </w:t>
      </w:r>
      <w:r w:rsidR="007460EB" w:rsidRPr="006639D0">
        <w:rPr>
          <w:color w:val="FF0000"/>
        </w:rPr>
        <w:t>ingreso,</w:t>
      </w:r>
      <w:r w:rsidRPr="006639D0">
        <w:rPr>
          <w:color w:val="FF0000"/>
        </w:rPr>
        <w:t xml:space="preserve"> sino que recomienda la derivación a otro centro en función de las características del paciente.</w:t>
      </w:r>
    </w:p>
    <w:p w14:paraId="3940AE1F" w14:textId="77777777" w:rsidR="006639D0" w:rsidRDefault="006639D0" w:rsidP="00D222D7">
      <w:pPr>
        <w:pStyle w:val="Ttulo4"/>
      </w:pPr>
      <w:r>
        <w:t>Instalaciones</w:t>
      </w:r>
    </w:p>
    <w:p w14:paraId="0164A153" w14:textId="485EFC39" w:rsidR="006639D0" w:rsidRDefault="006639D0" w:rsidP="00D222D7">
      <w:pPr>
        <w:rPr>
          <w:color w:val="FF0000"/>
        </w:rPr>
      </w:pPr>
      <w:r w:rsidRPr="006639D0">
        <w:rPr>
          <w:color w:val="FF0000"/>
        </w:rPr>
        <w:t xml:space="preserve">Configuración de </w:t>
      </w:r>
      <w:r>
        <w:rPr>
          <w:color w:val="FF0000"/>
        </w:rPr>
        <w:t>la</w:t>
      </w:r>
      <w:r w:rsidRPr="006639D0">
        <w:rPr>
          <w:color w:val="FF0000"/>
        </w:rPr>
        <w:t xml:space="preserve"> instalación</w:t>
      </w:r>
      <w:r>
        <w:rPr>
          <w:color w:val="FF0000"/>
        </w:rPr>
        <w:t xml:space="preserve"> física. </w:t>
      </w:r>
      <w:r w:rsidR="00B34115">
        <w:rPr>
          <w:color w:val="FF0000"/>
        </w:rPr>
        <w:t>Nombre de la sala metros cuadrados</w:t>
      </w:r>
    </w:p>
    <w:p w14:paraId="7EFEF4AA" w14:textId="0325E76C" w:rsidR="00B34115" w:rsidRPr="00B34115" w:rsidRDefault="00B34115" w:rsidP="00D222D7">
      <w:pPr>
        <w:rPr>
          <w:color w:val="244061" w:themeColor="accent1" w:themeShade="80"/>
        </w:rPr>
      </w:pPr>
      <w:r w:rsidRPr="00B34115">
        <w:rPr>
          <w:color w:val="244061" w:themeColor="accent1" w:themeShade="80"/>
          <w:highlight w:val="cyan"/>
        </w:rPr>
        <w:t>Gimnasio de Rehabilitación 250 m2. 40 camas.</w:t>
      </w:r>
    </w:p>
    <w:p w14:paraId="0C8D9A43" w14:textId="77777777" w:rsidR="006639D0" w:rsidRDefault="006639D0" w:rsidP="00D222D7">
      <w:pPr>
        <w:rPr>
          <w:color w:val="FF0000"/>
        </w:rPr>
      </w:pPr>
      <w:r>
        <w:rPr>
          <w:color w:val="FF0000"/>
        </w:rPr>
        <w:t>Capacidad en camas</w:t>
      </w:r>
    </w:p>
    <w:tbl>
      <w:tblPr>
        <w:tblStyle w:val="Tablaconcuadrcula"/>
        <w:tblW w:w="4957" w:type="dxa"/>
        <w:tblLook w:val="04A0" w:firstRow="1" w:lastRow="0" w:firstColumn="1" w:lastColumn="0" w:noHBand="0" w:noVBand="1"/>
      </w:tblPr>
      <w:tblGrid>
        <w:gridCol w:w="3114"/>
        <w:gridCol w:w="1843"/>
      </w:tblGrid>
      <w:tr w:rsidR="002D7CBF" w14:paraId="1484C1A9" w14:textId="77777777" w:rsidTr="002D7CBF">
        <w:tc>
          <w:tcPr>
            <w:tcW w:w="3114" w:type="dxa"/>
          </w:tcPr>
          <w:p w14:paraId="2F63BD28" w14:textId="77777777" w:rsidR="002D7CBF" w:rsidRDefault="002D7CBF" w:rsidP="00D222D7">
            <w:pPr>
              <w:jc w:val="center"/>
            </w:pPr>
          </w:p>
        </w:tc>
        <w:tc>
          <w:tcPr>
            <w:tcW w:w="1843" w:type="dxa"/>
            <w:shd w:val="clear" w:color="auto" w:fill="DBE5F1" w:themeFill="accent1" w:themeFillTint="33"/>
          </w:tcPr>
          <w:p w14:paraId="205C6B15" w14:textId="77777777" w:rsidR="002D7CBF" w:rsidRDefault="002D7CBF" w:rsidP="00D222D7">
            <w:pPr>
              <w:jc w:val="center"/>
            </w:pPr>
            <w:r>
              <w:t xml:space="preserve">Número </w:t>
            </w:r>
          </w:p>
        </w:tc>
      </w:tr>
      <w:tr w:rsidR="002D7CBF" w14:paraId="535CDE04" w14:textId="77777777" w:rsidTr="002D7CBF">
        <w:tc>
          <w:tcPr>
            <w:tcW w:w="3114" w:type="dxa"/>
            <w:shd w:val="clear" w:color="auto" w:fill="DAEEF3" w:themeFill="accent5" w:themeFillTint="33"/>
          </w:tcPr>
          <w:p w14:paraId="440634FE" w14:textId="77777777" w:rsidR="002D7CBF" w:rsidRDefault="002D7CBF" w:rsidP="00D222D7">
            <w:r>
              <w:t>Capacidad Camas</w:t>
            </w:r>
          </w:p>
        </w:tc>
        <w:tc>
          <w:tcPr>
            <w:tcW w:w="1843" w:type="dxa"/>
          </w:tcPr>
          <w:p w14:paraId="3D2BC622" w14:textId="0CA7A379" w:rsidR="002D7CBF" w:rsidRDefault="00B34115" w:rsidP="00D222D7">
            <w:pPr>
              <w:jc w:val="center"/>
            </w:pPr>
            <w:r w:rsidRPr="00B34115">
              <w:rPr>
                <w:color w:val="244061" w:themeColor="accent1" w:themeShade="80"/>
                <w:highlight w:val="cyan"/>
              </w:rPr>
              <w:t>40</w:t>
            </w:r>
          </w:p>
        </w:tc>
      </w:tr>
    </w:tbl>
    <w:p w14:paraId="2CBE2D39" w14:textId="77777777" w:rsidR="006639D0" w:rsidRPr="006639D0" w:rsidRDefault="006639D0" w:rsidP="00D222D7">
      <w:pPr>
        <w:rPr>
          <w:color w:val="FF0000"/>
        </w:rPr>
      </w:pPr>
    </w:p>
    <w:p w14:paraId="16D9C185" w14:textId="77777777" w:rsidR="006639D0" w:rsidRDefault="006639D0" w:rsidP="00D222D7">
      <w:pPr>
        <w:pStyle w:val="Ttulo4"/>
      </w:pPr>
      <w:r>
        <w:t>Personal</w:t>
      </w:r>
    </w:p>
    <w:tbl>
      <w:tblPr>
        <w:tblStyle w:val="Tablaconcuadrcula"/>
        <w:tblW w:w="7650" w:type="dxa"/>
        <w:tblLook w:val="04A0" w:firstRow="1" w:lastRow="0" w:firstColumn="1" w:lastColumn="0" w:noHBand="0" w:noVBand="1"/>
      </w:tblPr>
      <w:tblGrid>
        <w:gridCol w:w="3114"/>
        <w:gridCol w:w="1843"/>
        <w:gridCol w:w="2693"/>
      </w:tblGrid>
      <w:tr w:rsidR="006639D0" w14:paraId="5A27F88D" w14:textId="77777777" w:rsidTr="006639D0">
        <w:tc>
          <w:tcPr>
            <w:tcW w:w="3114" w:type="dxa"/>
          </w:tcPr>
          <w:p w14:paraId="3AE1CEAD" w14:textId="77777777" w:rsidR="006639D0" w:rsidRDefault="006639D0" w:rsidP="00D222D7">
            <w:pPr>
              <w:jc w:val="center"/>
            </w:pPr>
          </w:p>
        </w:tc>
        <w:tc>
          <w:tcPr>
            <w:tcW w:w="1843" w:type="dxa"/>
            <w:shd w:val="clear" w:color="auto" w:fill="DBE5F1" w:themeFill="accent1" w:themeFillTint="33"/>
          </w:tcPr>
          <w:p w14:paraId="03C2A801" w14:textId="77777777" w:rsidR="006639D0" w:rsidRDefault="006639D0" w:rsidP="00D222D7">
            <w:pPr>
              <w:jc w:val="center"/>
            </w:pPr>
            <w:r>
              <w:t>Número Mínimo</w:t>
            </w:r>
          </w:p>
        </w:tc>
        <w:tc>
          <w:tcPr>
            <w:tcW w:w="2693" w:type="dxa"/>
            <w:shd w:val="clear" w:color="auto" w:fill="DBE5F1" w:themeFill="accent1" w:themeFillTint="33"/>
          </w:tcPr>
          <w:p w14:paraId="5DB3EA14" w14:textId="77777777" w:rsidR="006639D0" w:rsidRDefault="006639D0" w:rsidP="00D222D7">
            <w:pPr>
              <w:jc w:val="center"/>
            </w:pPr>
            <w:r>
              <w:t>Adicional por cada 10 pacientes recibidos</w:t>
            </w:r>
          </w:p>
        </w:tc>
      </w:tr>
      <w:tr w:rsidR="006639D0" w14:paraId="69D0ACC1" w14:textId="77777777" w:rsidTr="006639D0">
        <w:tc>
          <w:tcPr>
            <w:tcW w:w="3114" w:type="dxa"/>
            <w:shd w:val="clear" w:color="auto" w:fill="DAEEF3" w:themeFill="accent5" w:themeFillTint="33"/>
          </w:tcPr>
          <w:p w14:paraId="4A7719A8" w14:textId="2F93DCB5" w:rsidR="006639D0" w:rsidRDefault="00A1497C" w:rsidP="00D222D7">
            <w:r>
              <w:t>Personal médico</w:t>
            </w:r>
          </w:p>
        </w:tc>
        <w:tc>
          <w:tcPr>
            <w:tcW w:w="1843" w:type="dxa"/>
          </w:tcPr>
          <w:p w14:paraId="5620131A" w14:textId="07079537" w:rsidR="006639D0" w:rsidRPr="00B34115" w:rsidRDefault="00B34115" w:rsidP="00D222D7">
            <w:pPr>
              <w:jc w:val="center"/>
              <w:rPr>
                <w:color w:val="244061" w:themeColor="accent1" w:themeShade="80"/>
                <w:highlight w:val="cyan"/>
              </w:rPr>
            </w:pPr>
            <w:r w:rsidRPr="00B34115">
              <w:rPr>
                <w:color w:val="244061" w:themeColor="accent1" w:themeShade="80"/>
                <w:highlight w:val="cyan"/>
              </w:rPr>
              <w:t>1</w:t>
            </w:r>
          </w:p>
        </w:tc>
        <w:tc>
          <w:tcPr>
            <w:tcW w:w="2693" w:type="dxa"/>
          </w:tcPr>
          <w:p w14:paraId="2789BAD1" w14:textId="168ABF14" w:rsidR="006639D0" w:rsidRPr="00B34115" w:rsidRDefault="00B34115" w:rsidP="00D222D7">
            <w:pPr>
              <w:jc w:val="center"/>
              <w:rPr>
                <w:color w:val="244061" w:themeColor="accent1" w:themeShade="80"/>
                <w:highlight w:val="cyan"/>
              </w:rPr>
            </w:pPr>
            <w:r w:rsidRPr="00B34115">
              <w:rPr>
                <w:color w:val="244061" w:themeColor="accent1" w:themeShade="80"/>
                <w:highlight w:val="cyan"/>
              </w:rPr>
              <w:t>1</w:t>
            </w:r>
          </w:p>
        </w:tc>
      </w:tr>
      <w:tr w:rsidR="006639D0" w14:paraId="19FA1EF4" w14:textId="77777777" w:rsidTr="006639D0">
        <w:tc>
          <w:tcPr>
            <w:tcW w:w="3114" w:type="dxa"/>
            <w:shd w:val="clear" w:color="auto" w:fill="DAEEF3" w:themeFill="accent5" w:themeFillTint="33"/>
          </w:tcPr>
          <w:p w14:paraId="0580573C" w14:textId="162AF35D" w:rsidR="006639D0" w:rsidRDefault="00A1497C" w:rsidP="00D222D7">
            <w:r>
              <w:rPr>
                <w:shd w:val="clear" w:color="auto" w:fill="DBE5F1" w:themeFill="accent1" w:themeFillTint="33"/>
              </w:rPr>
              <w:t>Personal enfermería</w:t>
            </w:r>
          </w:p>
        </w:tc>
        <w:tc>
          <w:tcPr>
            <w:tcW w:w="1843" w:type="dxa"/>
          </w:tcPr>
          <w:p w14:paraId="279F5A96" w14:textId="48F406B1" w:rsidR="006639D0" w:rsidRPr="00B34115" w:rsidRDefault="00B34115" w:rsidP="00D222D7">
            <w:pPr>
              <w:jc w:val="center"/>
              <w:rPr>
                <w:color w:val="244061" w:themeColor="accent1" w:themeShade="80"/>
                <w:highlight w:val="cyan"/>
              </w:rPr>
            </w:pPr>
            <w:r w:rsidRPr="00B34115">
              <w:rPr>
                <w:color w:val="244061" w:themeColor="accent1" w:themeShade="80"/>
                <w:highlight w:val="cyan"/>
              </w:rPr>
              <w:t>1</w:t>
            </w:r>
          </w:p>
        </w:tc>
        <w:tc>
          <w:tcPr>
            <w:tcW w:w="2693" w:type="dxa"/>
          </w:tcPr>
          <w:p w14:paraId="2762F267" w14:textId="63D129D2" w:rsidR="006639D0" w:rsidRPr="00B34115" w:rsidRDefault="00B34115" w:rsidP="00D222D7">
            <w:pPr>
              <w:jc w:val="center"/>
              <w:rPr>
                <w:color w:val="244061" w:themeColor="accent1" w:themeShade="80"/>
                <w:highlight w:val="cyan"/>
              </w:rPr>
            </w:pPr>
            <w:r w:rsidRPr="00B34115">
              <w:rPr>
                <w:color w:val="244061" w:themeColor="accent1" w:themeShade="80"/>
                <w:highlight w:val="cyan"/>
              </w:rPr>
              <w:t>2</w:t>
            </w:r>
          </w:p>
        </w:tc>
      </w:tr>
      <w:tr w:rsidR="006639D0" w14:paraId="3533B895" w14:textId="77777777" w:rsidTr="006639D0">
        <w:tc>
          <w:tcPr>
            <w:tcW w:w="3114" w:type="dxa"/>
            <w:shd w:val="clear" w:color="auto" w:fill="DAEEF3" w:themeFill="accent5" w:themeFillTint="33"/>
          </w:tcPr>
          <w:p w14:paraId="2B823FB3" w14:textId="77777777" w:rsidR="006639D0" w:rsidRDefault="006639D0" w:rsidP="00D222D7">
            <w:r>
              <w:rPr>
                <w:shd w:val="clear" w:color="auto" w:fill="DBE5F1" w:themeFill="accent1" w:themeFillTint="33"/>
              </w:rPr>
              <w:t>TCAE</w:t>
            </w:r>
          </w:p>
        </w:tc>
        <w:tc>
          <w:tcPr>
            <w:tcW w:w="1843" w:type="dxa"/>
          </w:tcPr>
          <w:p w14:paraId="3ED26D53" w14:textId="54B1987B" w:rsidR="006639D0" w:rsidRPr="00B34115" w:rsidRDefault="00B34115" w:rsidP="00D222D7">
            <w:pPr>
              <w:jc w:val="center"/>
              <w:rPr>
                <w:color w:val="244061" w:themeColor="accent1" w:themeShade="80"/>
                <w:highlight w:val="cyan"/>
              </w:rPr>
            </w:pPr>
            <w:r w:rsidRPr="00B34115">
              <w:rPr>
                <w:color w:val="244061" w:themeColor="accent1" w:themeShade="80"/>
                <w:highlight w:val="cyan"/>
              </w:rPr>
              <w:t>1</w:t>
            </w:r>
          </w:p>
        </w:tc>
        <w:tc>
          <w:tcPr>
            <w:tcW w:w="2693" w:type="dxa"/>
          </w:tcPr>
          <w:p w14:paraId="29B8E4F1" w14:textId="6A3E4909" w:rsidR="006639D0" w:rsidRPr="00B34115" w:rsidRDefault="00B34115" w:rsidP="00D222D7">
            <w:pPr>
              <w:jc w:val="center"/>
              <w:rPr>
                <w:color w:val="244061" w:themeColor="accent1" w:themeShade="80"/>
                <w:highlight w:val="cyan"/>
              </w:rPr>
            </w:pPr>
            <w:r w:rsidRPr="00B34115">
              <w:rPr>
                <w:color w:val="244061" w:themeColor="accent1" w:themeShade="80"/>
                <w:highlight w:val="cyan"/>
              </w:rPr>
              <w:t>2</w:t>
            </w:r>
          </w:p>
        </w:tc>
      </w:tr>
      <w:tr w:rsidR="006639D0" w14:paraId="653F6DCB" w14:textId="77777777" w:rsidTr="006639D0">
        <w:tc>
          <w:tcPr>
            <w:tcW w:w="3114" w:type="dxa"/>
            <w:shd w:val="clear" w:color="auto" w:fill="DAEEF3" w:themeFill="accent5" w:themeFillTint="33"/>
          </w:tcPr>
          <w:p w14:paraId="1C3D0D77" w14:textId="77777777" w:rsidR="006639D0" w:rsidRDefault="006639D0" w:rsidP="00D222D7">
            <w:r>
              <w:rPr>
                <w:shd w:val="clear" w:color="auto" w:fill="DBE5F1" w:themeFill="accent1" w:themeFillTint="33"/>
              </w:rPr>
              <w:t>Personal Administración</w:t>
            </w:r>
          </w:p>
        </w:tc>
        <w:tc>
          <w:tcPr>
            <w:tcW w:w="1843" w:type="dxa"/>
          </w:tcPr>
          <w:p w14:paraId="6D3A3FD5" w14:textId="3C337AE7" w:rsidR="006639D0" w:rsidRPr="00B34115" w:rsidRDefault="00B34115" w:rsidP="00D222D7">
            <w:pPr>
              <w:jc w:val="center"/>
              <w:rPr>
                <w:color w:val="244061" w:themeColor="accent1" w:themeShade="80"/>
                <w:highlight w:val="cyan"/>
              </w:rPr>
            </w:pPr>
            <w:r w:rsidRPr="00B34115">
              <w:rPr>
                <w:color w:val="244061" w:themeColor="accent1" w:themeShade="80"/>
                <w:highlight w:val="cyan"/>
              </w:rPr>
              <w:t>1</w:t>
            </w:r>
          </w:p>
        </w:tc>
        <w:tc>
          <w:tcPr>
            <w:tcW w:w="2693" w:type="dxa"/>
          </w:tcPr>
          <w:p w14:paraId="6EAFB1A8" w14:textId="7284BFC0" w:rsidR="006639D0" w:rsidRPr="00B34115" w:rsidRDefault="00B34115" w:rsidP="00D222D7">
            <w:pPr>
              <w:jc w:val="center"/>
              <w:rPr>
                <w:color w:val="244061" w:themeColor="accent1" w:themeShade="80"/>
                <w:highlight w:val="cyan"/>
              </w:rPr>
            </w:pPr>
            <w:r w:rsidRPr="00B34115">
              <w:rPr>
                <w:color w:val="244061" w:themeColor="accent1" w:themeShade="80"/>
                <w:highlight w:val="cyan"/>
              </w:rPr>
              <w:t>-</w:t>
            </w:r>
          </w:p>
        </w:tc>
      </w:tr>
      <w:tr w:rsidR="006639D0" w14:paraId="0FD5E6A3" w14:textId="77777777" w:rsidTr="006639D0">
        <w:tc>
          <w:tcPr>
            <w:tcW w:w="3114" w:type="dxa"/>
            <w:shd w:val="clear" w:color="auto" w:fill="DAEEF3" w:themeFill="accent5" w:themeFillTint="33"/>
          </w:tcPr>
          <w:p w14:paraId="4D63F703" w14:textId="77777777" w:rsidR="006639D0" w:rsidRDefault="006639D0" w:rsidP="00D222D7">
            <w:r>
              <w:rPr>
                <w:shd w:val="clear" w:color="auto" w:fill="DBE5F1" w:themeFill="accent1" w:themeFillTint="33"/>
              </w:rPr>
              <w:t>Celadores</w:t>
            </w:r>
          </w:p>
        </w:tc>
        <w:tc>
          <w:tcPr>
            <w:tcW w:w="1843" w:type="dxa"/>
          </w:tcPr>
          <w:p w14:paraId="0F080802" w14:textId="71B70D6B" w:rsidR="006639D0" w:rsidRPr="00B34115" w:rsidRDefault="00B34115" w:rsidP="00D222D7">
            <w:pPr>
              <w:jc w:val="center"/>
              <w:rPr>
                <w:color w:val="244061" w:themeColor="accent1" w:themeShade="80"/>
                <w:highlight w:val="cyan"/>
              </w:rPr>
            </w:pPr>
            <w:r w:rsidRPr="00B34115">
              <w:rPr>
                <w:color w:val="244061" w:themeColor="accent1" w:themeShade="80"/>
                <w:highlight w:val="cyan"/>
              </w:rPr>
              <w:t>2</w:t>
            </w:r>
          </w:p>
        </w:tc>
        <w:tc>
          <w:tcPr>
            <w:tcW w:w="2693" w:type="dxa"/>
          </w:tcPr>
          <w:p w14:paraId="4227E701" w14:textId="5A57B132" w:rsidR="006639D0" w:rsidRPr="00B34115" w:rsidRDefault="00B34115" w:rsidP="00D222D7">
            <w:pPr>
              <w:jc w:val="center"/>
              <w:rPr>
                <w:color w:val="244061" w:themeColor="accent1" w:themeShade="80"/>
                <w:highlight w:val="cyan"/>
              </w:rPr>
            </w:pPr>
            <w:r w:rsidRPr="00B34115">
              <w:rPr>
                <w:color w:val="244061" w:themeColor="accent1" w:themeShade="80"/>
                <w:highlight w:val="cyan"/>
              </w:rPr>
              <w:t>1</w:t>
            </w:r>
          </w:p>
        </w:tc>
      </w:tr>
      <w:tr w:rsidR="006639D0" w14:paraId="6BC7EEB7" w14:textId="77777777" w:rsidTr="006639D0">
        <w:tc>
          <w:tcPr>
            <w:tcW w:w="3114" w:type="dxa"/>
            <w:shd w:val="clear" w:color="auto" w:fill="DAEEF3" w:themeFill="accent5" w:themeFillTint="33"/>
          </w:tcPr>
          <w:p w14:paraId="1BFDA374" w14:textId="77777777" w:rsidR="006639D0" w:rsidRDefault="006639D0" w:rsidP="00D222D7">
            <w:r>
              <w:rPr>
                <w:shd w:val="clear" w:color="auto" w:fill="DBE5F1" w:themeFill="accent1" w:themeFillTint="33"/>
              </w:rPr>
              <w:t>Personal de Limpieza</w:t>
            </w:r>
          </w:p>
        </w:tc>
        <w:tc>
          <w:tcPr>
            <w:tcW w:w="1843" w:type="dxa"/>
          </w:tcPr>
          <w:p w14:paraId="6C74615E" w14:textId="53805E49" w:rsidR="006639D0" w:rsidRPr="00B34115" w:rsidRDefault="00B34115" w:rsidP="00D222D7">
            <w:pPr>
              <w:jc w:val="center"/>
              <w:rPr>
                <w:color w:val="244061" w:themeColor="accent1" w:themeShade="80"/>
                <w:highlight w:val="cyan"/>
              </w:rPr>
            </w:pPr>
            <w:r w:rsidRPr="00B34115">
              <w:rPr>
                <w:color w:val="244061" w:themeColor="accent1" w:themeShade="80"/>
                <w:highlight w:val="cyan"/>
              </w:rPr>
              <w:t>2</w:t>
            </w:r>
          </w:p>
        </w:tc>
        <w:tc>
          <w:tcPr>
            <w:tcW w:w="2693" w:type="dxa"/>
          </w:tcPr>
          <w:p w14:paraId="47C8573F" w14:textId="71359F61" w:rsidR="006639D0" w:rsidRPr="00B34115" w:rsidRDefault="00B34115" w:rsidP="00D222D7">
            <w:pPr>
              <w:jc w:val="center"/>
              <w:rPr>
                <w:color w:val="244061" w:themeColor="accent1" w:themeShade="80"/>
                <w:highlight w:val="cyan"/>
              </w:rPr>
            </w:pPr>
            <w:r w:rsidRPr="00B34115">
              <w:rPr>
                <w:color w:val="244061" w:themeColor="accent1" w:themeShade="80"/>
                <w:highlight w:val="cyan"/>
              </w:rPr>
              <w:t>-</w:t>
            </w:r>
          </w:p>
        </w:tc>
      </w:tr>
    </w:tbl>
    <w:p w14:paraId="701DD2B8" w14:textId="099C9D49" w:rsidR="006639D0" w:rsidRDefault="006639D0" w:rsidP="00D222D7">
      <w:pPr>
        <w:rPr>
          <w:i/>
        </w:rPr>
      </w:pPr>
      <w:r>
        <w:rPr>
          <w:i/>
        </w:rPr>
        <w:t>Nota: se asume que es el número de personas que deben estar presentes durante 24/7. Cualquier otra estimación debiera ser explícitamente indicada.</w:t>
      </w:r>
    </w:p>
    <w:p w14:paraId="584ABCBB" w14:textId="495BD14C" w:rsidR="00B34115" w:rsidRPr="006639D0" w:rsidRDefault="00B34115" w:rsidP="00D222D7">
      <w:pPr>
        <w:rPr>
          <w:i/>
          <w:iCs/>
        </w:rPr>
      </w:pPr>
      <w:r w:rsidRPr="36A83BF9">
        <w:rPr>
          <w:i/>
          <w:iCs/>
          <w:highlight w:val="cyan"/>
        </w:rPr>
        <w:t>Todos los números han sido inventados para ilustrar el documento</w:t>
      </w:r>
      <w:r w:rsidR="0EE8AD4C" w:rsidRPr="36A83BF9">
        <w:rPr>
          <w:i/>
          <w:iCs/>
          <w:highlight w:val="cyan"/>
        </w:rPr>
        <w:t>. Se dispone de una herramienta que a partir de los datos es capaz de realizar la previsión de necesidades.</w:t>
      </w:r>
    </w:p>
    <w:p w14:paraId="4329E0F1" w14:textId="77777777" w:rsidR="006639D0" w:rsidRDefault="006639D0" w:rsidP="00D222D7">
      <w:pPr>
        <w:pStyle w:val="Ttulo4"/>
      </w:pPr>
      <w:r>
        <w:lastRenderedPageBreak/>
        <w:t>Material</w:t>
      </w:r>
    </w:p>
    <w:p w14:paraId="38A76062" w14:textId="2E840A59" w:rsidR="006639D0" w:rsidRDefault="008773F4" w:rsidP="00D222D7">
      <w:pPr>
        <w:rPr>
          <w:color w:val="FF0000"/>
        </w:rPr>
      </w:pPr>
      <w:r>
        <w:rPr>
          <w:color w:val="FF0000"/>
        </w:rPr>
        <w:t>Harán</w:t>
      </w:r>
      <w:r w:rsidR="006639D0">
        <w:rPr>
          <w:color w:val="FF0000"/>
        </w:rPr>
        <w:t xml:space="preserve"> falta </w:t>
      </w:r>
      <w:proofErr w:type="spellStart"/>
      <w:r w:rsidR="006639D0">
        <w:rPr>
          <w:color w:val="FF0000"/>
        </w:rPr>
        <w:t>EPIs</w:t>
      </w:r>
      <w:proofErr w:type="spellEnd"/>
      <w:r w:rsidR="006639D0">
        <w:rPr>
          <w:color w:val="FF0000"/>
        </w:rPr>
        <w:t xml:space="preserve"> para el personal y litros de lejía adicionales.</w:t>
      </w:r>
    </w:p>
    <w:p w14:paraId="0829597C" w14:textId="77777777" w:rsidR="006639D0" w:rsidRPr="006639D0" w:rsidRDefault="006639D0" w:rsidP="00D222D7">
      <w:pPr>
        <w:rPr>
          <w:color w:val="FF0000"/>
        </w:rPr>
      </w:pPr>
      <w:r>
        <w:rPr>
          <w:color w:val="FF0000"/>
        </w:rPr>
        <w:t>Y jeringas y sabanas limpias (y que limpiar)</w:t>
      </w:r>
    </w:p>
    <w:p w14:paraId="355AA145" w14:textId="77777777" w:rsidR="00330437" w:rsidRDefault="00330437" w:rsidP="00D222D7">
      <w:pPr>
        <w:pStyle w:val="Ttulo3"/>
      </w:pPr>
      <w:bookmarkStart w:id="29" w:name="_Toc38111441"/>
      <w:r>
        <w:t>Ingreso con diagnóstico</w:t>
      </w:r>
      <w:bookmarkEnd w:id="29"/>
    </w:p>
    <w:p w14:paraId="70E9A8E2" w14:textId="0ECD57F6" w:rsidR="006639D0" w:rsidRDefault="006639D0" w:rsidP="00D222D7">
      <w:pPr>
        <w:pStyle w:val="Ttulo4"/>
      </w:pPr>
      <w:r>
        <w:t>Instalaciones</w:t>
      </w:r>
      <w:r w:rsidR="004D3BE0">
        <w:t xml:space="preserve"> hospitalización</w:t>
      </w:r>
    </w:p>
    <w:p w14:paraId="4F00D79E" w14:textId="0C76D42F" w:rsidR="006639D0" w:rsidRDefault="006639D0" w:rsidP="00D222D7">
      <w:pPr>
        <w:rPr>
          <w:color w:val="FF0000"/>
        </w:rPr>
      </w:pPr>
      <w:r w:rsidRPr="006639D0">
        <w:rPr>
          <w:color w:val="FF0000"/>
        </w:rPr>
        <w:t xml:space="preserve">Configuración de </w:t>
      </w:r>
      <w:r>
        <w:rPr>
          <w:color w:val="FF0000"/>
        </w:rPr>
        <w:t>la</w:t>
      </w:r>
      <w:r w:rsidRPr="006639D0">
        <w:rPr>
          <w:color w:val="FF0000"/>
        </w:rPr>
        <w:t xml:space="preserve"> instalación</w:t>
      </w:r>
      <w:r>
        <w:rPr>
          <w:color w:val="FF0000"/>
        </w:rPr>
        <w:t xml:space="preserve"> física. Probablemente el hospital tendrá un plan de ir abriendo plantas en función de su disponibilidad. Hay que recordar que más camas llenas obligan a más </w:t>
      </w:r>
      <w:r w:rsidR="00A1497C">
        <w:rPr>
          <w:color w:val="FF0000"/>
        </w:rPr>
        <w:t>personal médico</w:t>
      </w:r>
      <w:r>
        <w:rPr>
          <w:color w:val="FF0000"/>
        </w:rPr>
        <w:t xml:space="preserve"> y a más </w:t>
      </w:r>
      <w:proofErr w:type="spellStart"/>
      <w:r>
        <w:rPr>
          <w:color w:val="FF0000"/>
        </w:rPr>
        <w:t>EPIs</w:t>
      </w:r>
      <w:proofErr w:type="spellEnd"/>
      <w:r>
        <w:rPr>
          <w:color w:val="FF0000"/>
        </w:rPr>
        <w:t>.</w:t>
      </w:r>
    </w:p>
    <w:p w14:paraId="6E5CA96E" w14:textId="77777777" w:rsidR="006639D0" w:rsidRDefault="006639D0" w:rsidP="00D222D7">
      <w:pPr>
        <w:rPr>
          <w:color w:val="FF0000"/>
        </w:rPr>
      </w:pPr>
      <w:r>
        <w:rPr>
          <w:color w:val="FF0000"/>
        </w:rPr>
        <w:t>Y más ingresos con diagnóstico positivo son más pacientes que llegarán a requerir UCI o UCRI</w:t>
      </w:r>
      <w:r w:rsidR="002D7CBF">
        <w:rPr>
          <w:color w:val="FF0000"/>
        </w:rPr>
        <w:t xml:space="preserve"> en el futuro</w:t>
      </w:r>
    </w:p>
    <w:p w14:paraId="73DCC36A" w14:textId="77777777" w:rsidR="006639D0" w:rsidRDefault="006639D0" w:rsidP="00D222D7">
      <w:pPr>
        <w:rPr>
          <w:color w:val="FF0000"/>
        </w:rPr>
      </w:pPr>
      <w:r>
        <w:rPr>
          <w:color w:val="FF0000"/>
        </w:rPr>
        <w:t xml:space="preserve">Sería interesante que </w:t>
      </w:r>
      <w:r w:rsidR="002D7CBF">
        <w:rPr>
          <w:color w:val="FF0000"/>
        </w:rPr>
        <w:t>el hospital indicara en qué orden va a ir abriendo las salas</w:t>
      </w:r>
    </w:p>
    <w:p w14:paraId="7741AD6B" w14:textId="77777777" w:rsidR="006639D0" w:rsidRDefault="006639D0" w:rsidP="00D222D7">
      <w:pPr>
        <w:rPr>
          <w:color w:val="FF0000"/>
        </w:rPr>
      </w:pPr>
      <w:r>
        <w:rPr>
          <w:color w:val="FF0000"/>
        </w:rPr>
        <w:t>Capacidad en camas</w:t>
      </w:r>
    </w:p>
    <w:tbl>
      <w:tblPr>
        <w:tblStyle w:val="Tablaconcuadrcula"/>
        <w:tblW w:w="6800" w:type="dxa"/>
        <w:tblLook w:val="04A0" w:firstRow="1" w:lastRow="0" w:firstColumn="1" w:lastColumn="0" w:noHBand="0" w:noVBand="1"/>
      </w:tblPr>
      <w:tblGrid>
        <w:gridCol w:w="3114"/>
        <w:gridCol w:w="1843"/>
        <w:gridCol w:w="1843"/>
      </w:tblGrid>
      <w:tr w:rsidR="002D7CBF" w14:paraId="42FDE803" w14:textId="77777777" w:rsidTr="002D7CBF">
        <w:tc>
          <w:tcPr>
            <w:tcW w:w="3114" w:type="dxa"/>
          </w:tcPr>
          <w:p w14:paraId="2DA6E213" w14:textId="77777777" w:rsidR="002D7CBF" w:rsidRDefault="002D7CBF" w:rsidP="00D222D7">
            <w:pPr>
              <w:jc w:val="center"/>
            </w:pPr>
          </w:p>
        </w:tc>
        <w:tc>
          <w:tcPr>
            <w:tcW w:w="1843" w:type="dxa"/>
            <w:shd w:val="clear" w:color="auto" w:fill="DBE5F1" w:themeFill="accent1" w:themeFillTint="33"/>
          </w:tcPr>
          <w:p w14:paraId="763BC4A5" w14:textId="77777777" w:rsidR="002D7CBF" w:rsidRDefault="002D7CBF" w:rsidP="00D222D7">
            <w:pPr>
              <w:jc w:val="center"/>
            </w:pPr>
            <w:r>
              <w:t>Capacidad Camas</w:t>
            </w:r>
          </w:p>
        </w:tc>
        <w:tc>
          <w:tcPr>
            <w:tcW w:w="1843" w:type="dxa"/>
            <w:shd w:val="clear" w:color="auto" w:fill="DBE5F1" w:themeFill="accent1" w:themeFillTint="33"/>
          </w:tcPr>
          <w:p w14:paraId="6DF3F4A9" w14:textId="77777777" w:rsidR="002D7CBF" w:rsidRDefault="002D7CBF" w:rsidP="00D222D7">
            <w:pPr>
              <w:jc w:val="center"/>
            </w:pPr>
            <w:proofErr w:type="spellStart"/>
            <w:r>
              <w:t>Dias</w:t>
            </w:r>
            <w:proofErr w:type="spellEnd"/>
            <w:r>
              <w:t xml:space="preserve"> hasta la puesta a disposición</w:t>
            </w:r>
          </w:p>
        </w:tc>
      </w:tr>
      <w:tr w:rsidR="002D7CBF" w14:paraId="3887550F" w14:textId="77777777" w:rsidTr="002D7CBF">
        <w:tc>
          <w:tcPr>
            <w:tcW w:w="3114" w:type="dxa"/>
            <w:shd w:val="clear" w:color="auto" w:fill="DAEEF3" w:themeFill="accent5" w:themeFillTint="33"/>
          </w:tcPr>
          <w:p w14:paraId="21BA953B" w14:textId="48ED15FB" w:rsidR="002D7CBF" w:rsidRPr="00B34115" w:rsidRDefault="00B34115" w:rsidP="00D222D7">
            <w:pPr>
              <w:jc w:val="center"/>
              <w:rPr>
                <w:color w:val="244061" w:themeColor="accent1" w:themeShade="80"/>
              </w:rPr>
            </w:pPr>
            <w:r w:rsidRPr="00B34115">
              <w:rPr>
                <w:color w:val="244061" w:themeColor="accent1" w:themeShade="80"/>
              </w:rPr>
              <w:t>Planta 2 Este</w:t>
            </w:r>
          </w:p>
        </w:tc>
        <w:tc>
          <w:tcPr>
            <w:tcW w:w="1843" w:type="dxa"/>
          </w:tcPr>
          <w:p w14:paraId="0DFBBF9E" w14:textId="571A60BA" w:rsidR="002D7CBF" w:rsidRPr="004D3BE0" w:rsidRDefault="004D3BE0" w:rsidP="00D222D7">
            <w:pPr>
              <w:jc w:val="center"/>
              <w:rPr>
                <w:color w:val="244061" w:themeColor="accent1" w:themeShade="80"/>
                <w:highlight w:val="cyan"/>
              </w:rPr>
            </w:pPr>
            <w:r w:rsidRPr="004D3BE0">
              <w:rPr>
                <w:color w:val="244061" w:themeColor="accent1" w:themeShade="80"/>
                <w:highlight w:val="cyan"/>
              </w:rPr>
              <w:t>5</w:t>
            </w:r>
            <w:r w:rsidR="00B34115" w:rsidRPr="004D3BE0">
              <w:rPr>
                <w:color w:val="244061" w:themeColor="accent1" w:themeShade="80"/>
                <w:highlight w:val="cyan"/>
              </w:rPr>
              <w:t>0</w:t>
            </w:r>
          </w:p>
        </w:tc>
        <w:tc>
          <w:tcPr>
            <w:tcW w:w="1843" w:type="dxa"/>
          </w:tcPr>
          <w:p w14:paraId="0DF2D94F" w14:textId="65D4A8F9" w:rsidR="002D7CBF" w:rsidRPr="004D3BE0" w:rsidRDefault="004D3BE0" w:rsidP="00D222D7">
            <w:pPr>
              <w:jc w:val="center"/>
              <w:rPr>
                <w:color w:val="244061" w:themeColor="accent1" w:themeShade="80"/>
                <w:highlight w:val="cyan"/>
              </w:rPr>
            </w:pPr>
            <w:r w:rsidRPr="004D3BE0">
              <w:rPr>
                <w:color w:val="244061" w:themeColor="accent1" w:themeShade="80"/>
                <w:highlight w:val="cyan"/>
              </w:rPr>
              <w:t>0</w:t>
            </w:r>
          </w:p>
        </w:tc>
      </w:tr>
      <w:tr w:rsidR="002D7CBF" w14:paraId="73728A9E" w14:textId="77777777" w:rsidTr="002D7CBF">
        <w:tc>
          <w:tcPr>
            <w:tcW w:w="3114" w:type="dxa"/>
            <w:shd w:val="clear" w:color="auto" w:fill="DAEEF3" w:themeFill="accent5" w:themeFillTint="33"/>
          </w:tcPr>
          <w:p w14:paraId="3AD7047B" w14:textId="1B2E3D88" w:rsidR="002D7CBF" w:rsidRPr="00B34115" w:rsidRDefault="00B34115" w:rsidP="00D222D7">
            <w:pPr>
              <w:jc w:val="center"/>
              <w:rPr>
                <w:color w:val="244061" w:themeColor="accent1" w:themeShade="80"/>
              </w:rPr>
            </w:pPr>
            <w:r w:rsidRPr="00B34115">
              <w:rPr>
                <w:color w:val="244061" w:themeColor="accent1" w:themeShade="80"/>
              </w:rPr>
              <w:t>Planta 5 Centro</w:t>
            </w:r>
          </w:p>
        </w:tc>
        <w:tc>
          <w:tcPr>
            <w:tcW w:w="1843" w:type="dxa"/>
          </w:tcPr>
          <w:p w14:paraId="65D3A8F7" w14:textId="3BAEBB6A" w:rsidR="002D7CBF" w:rsidRPr="004D3BE0" w:rsidRDefault="00B34115" w:rsidP="00D222D7">
            <w:pPr>
              <w:jc w:val="center"/>
              <w:rPr>
                <w:color w:val="244061" w:themeColor="accent1" w:themeShade="80"/>
                <w:highlight w:val="cyan"/>
              </w:rPr>
            </w:pPr>
            <w:r w:rsidRPr="004D3BE0">
              <w:rPr>
                <w:color w:val="244061" w:themeColor="accent1" w:themeShade="80"/>
                <w:highlight w:val="cyan"/>
              </w:rPr>
              <w:t>40</w:t>
            </w:r>
          </w:p>
        </w:tc>
        <w:tc>
          <w:tcPr>
            <w:tcW w:w="1843" w:type="dxa"/>
          </w:tcPr>
          <w:p w14:paraId="0405F41C" w14:textId="5A583292" w:rsidR="002D7CBF" w:rsidRPr="004D3BE0" w:rsidRDefault="004D3BE0" w:rsidP="00D222D7">
            <w:pPr>
              <w:jc w:val="center"/>
              <w:rPr>
                <w:color w:val="244061" w:themeColor="accent1" w:themeShade="80"/>
                <w:highlight w:val="cyan"/>
              </w:rPr>
            </w:pPr>
            <w:r w:rsidRPr="004D3BE0">
              <w:rPr>
                <w:color w:val="244061" w:themeColor="accent1" w:themeShade="80"/>
                <w:highlight w:val="cyan"/>
              </w:rPr>
              <w:t>5</w:t>
            </w:r>
          </w:p>
        </w:tc>
      </w:tr>
      <w:tr w:rsidR="002D7CBF" w14:paraId="5269D2E8" w14:textId="77777777" w:rsidTr="002D7CBF">
        <w:tc>
          <w:tcPr>
            <w:tcW w:w="3114" w:type="dxa"/>
            <w:shd w:val="clear" w:color="auto" w:fill="DAEEF3" w:themeFill="accent5" w:themeFillTint="33"/>
          </w:tcPr>
          <w:p w14:paraId="0C3CD54C" w14:textId="627E4260" w:rsidR="002D7CBF" w:rsidRPr="00B34115" w:rsidRDefault="00B34115" w:rsidP="00D222D7">
            <w:pPr>
              <w:jc w:val="center"/>
              <w:rPr>
                <w:color w:val="244061" w:themeColor="accent1" w:themeShade="80"/>
              </w:rPr>
            </w:pPr>
            <w:r w:rsidRPr="00B34115">
              <w:rPr>
                <w:color w:val="244061" w:themeColor="accent1" w:themeShade="80"/>
              </w:rPr>
              <w:t>Planta 5 Este</w:t>
            </w:r>
          </w:p>
        </w:tc>
        <w:tc>
          <w:tcPr>
            <w:tcW w:w="1843" w:type="dxa"/>
          </w:tcPr>
          <w:p w14:paraId="14CF8EDE" w14:textId="19C6661A" w:rsidR="002D7CBF" w:rsidRPr="004D3BE0" w:rsidRDefault="00B34115" w:rsidP="00D222D7">
            <w:pPr>
              <w:jc w:val="center"/>
              <w:rPr>
                <w:color w:val="244061" w:themeColor="accent1" w:themeShade="80"/>
                <w:highlight w:val="cyan"/>
              </w:rPr>
            </w:pPr>
            <w:r w:rsidRPr="004D3BE0">
              <w:rPr>
                <w:color w:val="244061" w:themeColor="accent1" w:themeShade="80"/>
                <w:highlight w:val="cyan"/>
              </w:rPr>
              <w:t>50</w:t>
            </w:r>
          </w:p>
        </w:tc>
        <w:tc>
          <w:tcPr>
            <w:tcW w:w="1843" w:type="dxa"/>
          </w:tcPr>
          <w:p w14:paraId="79A88E59" w14:textId="76E8C19A" w:rsidR="002D7CBF" w:rsidRPr="004D3BE0" w:rsidRDefault="004D3BE0" w:rsidP="00D222D7">
            <w:pPr>
              <w:jc w:val="center"/>
              <w:rPr>
                <w:color w:val="244061" w:themeColor="accent1" w:themeShade="80"/>
                <w:highlight w:val="cyan"/>
              </w:rPr>
            </w:pPr>
            <w:r w:rsidRPr="004D3BE0">
              <w:rPr>
                <w:color w:val="244061" w:themeColor="accent1" w:themeShade="80"/>
                <w:highlight w:val="cyan"/>
              </w:rPr>
              <w:t>10</w:t>
            </w:r>
          </w:p>
        </w:tc>
      </w:tr>
      <w:tr w:rsidR="002D7CBF" w14:paraId="5D06218D" w14:textId="77777777" w:rsidTr="002D7CBF">
        <w:tc>
          <w:tcPr>
            <w:tcW w:w="3114" w:type="dxa"/>
            <w:shd w:val="clear" w:color="auto" w:fill="DAEEF3" w:themeFill="accent5" w:themeFillTint="33"/>
          </w:tcPr>
          <w:p w14:paraId="40CD01BF" w14:textId="00AC605F" w:rsidR="002D7CBF" w:rsidRPr="00B34115" w:rsidRDefault="00B34115" w:rsidP="00D222D7">
            <w:pPr>
              <w:jc w:val="center"/>
              <w:rPr>
                <w:color w:val="244061" w:themeColor="accent1" w:themeShade="80"/>
              </w:rPr>
            </w:pPr>
            <w:r w:rsidRPr="00B34115">
              <w:rPr>
                <w:color w:val="244061" w:themeColor="accent1" w:themeShade="80"/>
              </w:rPr>
              <w:t>Planta 3 Oeste</w:t>
            </w:r>
          </w:p>
        </w:tc>
        <w:tc>
          <w:tcPr>
            <w:tcW w:w="1843" w:type="dxa"/>
          </w:tcPr>
          <w:p w14:paraId="13C8D2B5" w14:textId="23F22F31" w:rsidR="004D3BE0" w:rsidRPr="004D3BE0" w:rsidRDefault="004D3BE0" w:rsidP="00D222D7">
            <w:pPr>
              <w:jc w:val="center"/>
              <w:rPr>
                <w:color w:val="244061" w:themeColor="accent1" w:themeShade="80"/>
                <w:highlight w:val="cyan"/>
              </w:rPr>
            </w:pPr>
            <w:r w:rsidRPr="004D3BE0">
              <w:rPr>
                <w:color w:val="244061" w:themeColor="accent1" w:themeShade="80"/>
                <w:highlight w:val="cyan"/>
              </w:rPr>
              <w:t>55</w:t>
            </w:r>
          </w:p>
        </w:tc>
        <w:tc>
          <w:tcPr>
            <w:tcW w:w="1843" w:type="dxa"/>
          </w:tcPr>
          <w:p w14:paraId="1A4826D3" w14:textId="028213F8" w:rsidR="002D7CBF" w:rsidRPr="004D3BE0" w:rsidRDefault="004D3BE0" w:rsidP="00D222D7">
            <w:pPr>
              <w:jc w:val="center"/>
              <w:rPr>
                <w:color w:val="244061" w:themeColor="accent1" w:themeShade="80"/>
                <w:highlight w:val="cyan"/>
              </w:rPr>
            </w:pPr>
            <w:r w:rsidRPr="004D3BE0">
              <w:rPr>
                <w:color w:val="244061" w:themeColor="accent1" w:themeShade="80"/>
                <w:highlight w:val="cyan"/>
              </w:rPr>
              <w:t>22</w:t>
            </w:r>
          </w:p>
        </w:tc>
      </w:tr>
    </w:tbl>
    <w:p w14:paraId="4F420134" w14:textId="77777777" w:rsidR="006639D0" w:rsidRPr="006639D0" w:rsidRDefault="006639D0" w:rsidP="00D222D7">
      <w:pPr>
        <w:rPr>
          <w:color w:val="FF0000"/>
        </w:rPr>
      </w:pPr>
    </w:p>
    <w:p w14:paraId="3234FFB5" w14:textId="5CB45FF9" w:rsidR="006639D0" w:rsidRDefault="006639D0" w:rsidP="00D222D7">
      <w:pPr>
        <w:pStyle w:val="Ttulo4"/>
      </w:pPr>
      <w:r>
        <w:t>Personal</w:t>
      </w:r>
      <w:r w:rsidR="004D3BE0">
        <w:t xml:space="preserve"> hospitalización</w:t>
      </w:r>
    </w:p>
    <w:tbl>
      <w:tblPr>
        <w:tblStyle w:val="Tablaconcuadrcula"/>
        <w:tblW w:w="7650" w:type="dxa"/>
        <w:tblLook w:val="04A0" w:firstRow="1" w:lastRow="0" w:firstColumn="1" w:lastColumn="0" w:noHBand="0" w:noVBand="1"/>
      </w:tblPr>
      <w:tblGrid>
        <w:gridCol w:w="3114"/>
        <w:gridCol w:w="1843"/>
        <w:gridCol w:w="2693"/>
      </w:tblGrid>
      <w:tr w:rsidR="006639D0" w14:paraId="5B363E67" w14:textId="77777777" w:rsidTr="006639D0">
        <w:tc>
          <w:tcPr>
            <w:tcW w:w="3114" w:type="dxa"/>
          </w:tcPr>
          <w:p w14:paraId="36429819" w14:textId="77777777" w:rsidR="006639D0" w:rsidRDefault="006639D0" w:rsidP="00D222D7">
            <w:pPr>
              <w:jc w:val="center"/>
            </w:pPr>
          </w:p>
        </w:tc>
        <w:tc>
          <w:tcPr>
            <w:tcW w:w="1843" w:type="dxa"/>
            <w:shd w:val="clear" w:color="auto" w:fill="DBE5F1" w:themeFill="accent1" w:themeFillTint="33"/>
          </w:tcPr>
          <w:p w14:paraId="33D1CCA7" w14:textId="77777777" w:rsidR="006639D0" w:rsidRDefault="006639D0" w:rsidP="00D222D7">
            <w:pPr>
              <w:jc w:val="center"/>
            </w:pPr>
            <w:r>
              <w:t>Número Mínimo</w:t>
            </w:r>
            <w:r w:rsidR="002D7CBF">
              <w:t xml:space="preserve"> por sala</w:t>
            </w:r>
          </w:p>
        </w:tc>
        <w:tc>
          <w:tcPr>
            <w:tcW w:w="2693" w:type="dxa"/>
            <w:shd w:val="clear" w:color="auto" w:fill="DBE5F1" w:themeFill="accent1" w:themeFillTint="33"/>
          </w:tcPr>
          <w:p w14:paraId="12A4E6C8" w14:textId="77777777" w:rsidR="006639D0" w:rsidRDefault="006639D0" w:rsidP="00D222D7">
            <w:pPr>
              <w:jc w:val="center"/>
            </w:pPr>
            <w:r>
              <w:t>Adicional por cada 10 pacientes recibidos</w:t>
            </w:r>
          </w:p>
        </w:tc>
      </w:tr>
      <w:tr w:rsidR="006639D0" w14:paraId="680D667C" w14:textId="77777777" w:rsidTr="006639D0">
        <w:tc>
          <w:tcPr>
            <w:tcW w:w="3114" w:type="dxa"/>
            <w:shd w:val="clear" w:color="auto" w:fill="DAEEF3" w:themeFill="accent5" w:themeFillTint="33"/>
          </w:tcPr>
          <w:p w14:paraId="4B04D4A7" w14:textId="0FFC0544" w:rsidR="006639D0" w:rsidRDefault="00A1497C" w:rsidP="00D222D7">
            <w:r>
              <w:t>Personal médico</w:t>
            </w:r>
          </w:p>
        </w:tc>
        <w:tc>
          <w:tcPr>
            <w:tcW w:w="1843" w:type="dxa"/>
          </w:tcPr>
          <w:p w14:paraId="135EDF57" w14:textId="44D4FCB2" w:rsidR="006639D0" w:rsidRPr="004D3BE0" w:rsidRDefault="004D3BE0" w:rsidP="00D222D7">
            <w:pPr>
              <w:jc w:val="center"/>
              <w:rPr>
                <w:color w:val="244061" w:themeColor="accent1" w:themeShade="80"/>
                <w:highlight w:val="cyan"/>
              </w:rPr>
            </w:pPr>
            <w:r w:rsidRPr="004D3BE0">
              <w:rPr>
                <w:color w:val="244061" w:themeColor="accent1" w:themeShade="80"/>
                <w:highlight w:val="cyan"/>
              </w:rPr>
              <w:t>1</w:t>
            </w:r>
          </w:p>
        </w:tc>
        <w:tc>
          <w:tcPr>
            <w:tcW w:w="2693" w:type="dxa"/>
          </w:tcPr>
          <w:p w14:paraId="39AAC9D3" w14:textId="5C74875C" w:rsidR="006639D0" w:rsidRPr="004D3BE0" w:rsidRDefault="004D3BE0" w:rsidP="00D222D7">
            <w:pPr>
              <w:jc w:val="center"/>
              <w:rPr>
                <w:color w:val="244061" w:themeColor="accent1" w:themeShade="80"/>
                <w:highlight w:val="cyan"/>
              </w:rPr>
            </w:pPr>
            <w:r w:rsidRPr="004D3BE0">
              <w:rPr>
                <w:color w:val="244061" w:themeColor="accent1" w:themeShade="80"/>
                <w:highlight w:val="cyan"/>
              </w:rPr>
              <w:t>1</w:t>
            </w:r>
          </w:p>
        </w:tc>
      </w:tr>
      <w:tr w:rsidR="006639D0" w14:paraId="4CB32E48" w14:textId="77777777" w:rsidTr="006639D0">
        <w:tc>
          <w:tcPr>
            <w:tcW w:w="3114" w:type="dxa"/>
            <w:shd w:val="clear" w:color="auto" w:fill="DAEEF3" w:themeFill="accent5" w:themeFillTint="33"/>
          </w:tcPr>
          <w:p w14:paraId="6521A425" w14:textId="55BEF3DA" w:rsidR="006639D0" w:rsidRDefault="00A1497C" w:rsidP="00D222D7">
            <w:r>
              <w:rPr>
                <w:shd w:val="clear" w:color="auto" w:fill="DBE5F1" w:themeFill="accent1" w:themeFillTint="33"/>
              </w:rPr>
              <w:t>Personal enfermería</w:t>
            </w:r>
          </w:p>
        </w:tc>
        <w:tc>
          <w:tcPr>
            <w:tcW w:w="1843" w:type="dxa"/>
          </w:tcPr>
          <w:p w14:paraId="56A31E5E" w14:textId="5AC93953" w:rsidR="006639D0" w:rsidRPr="004D3BE0" w:rsidRDefault="004D3BE0" w:rsidP="00D222D7">
            <w:pPr>
              <w:jc w:val="center"/>
              <w:rPr>
                <w:color w:val="244061" w:themeColor="accent1" w:themeShade="80"/>
                <w:highlight w:val="cyan"/>
              </w:rPr>
            </w:pPr>
            <w:r w:rsidRPr="004D3BE0">
              <w:rPr>
                <w:color w:val="244061" w:themeColor="accent1" w:themeShade="80"/>
                <w:highlight w:val="cyan"/>
              </w:rPr>
              <w:t>2</w:t>
            </w:r>
          </w:p>
        </w:tc>
        <w:tc>
          <w:tcPr>
            <w:tcW w:w="2693" w:type="dxa"/>
          </w:tcPr>
          <w:p w14:paraId="4AD0F0D0" w14:textId="7D79C988" w:rsidR="006639D0" w:rsidRPr="004D3BE0" w:rsidRDefault="004D3BE0" w:rsidP="00D222D7">
            <w:pPr>
              <w:jc w:val="center"/>
              <w:rPr>
                <w:color w:val="244061" w:themeColor="accent1" w:themeShade="80"/>
                <w:highlight w:val="cyan"/>
              </w:rPr>
            </w:pPr>
            <w:r w:rsidRPr="004D3BE0">
              <w:rPr>
                <w:color w:val="244061" w:themeColor="accent1" w:themeShade="80"/>
                <w:highlight w:val="cyan"/>
              </w:rPr>
              <w:t>2</w:t>
            </w:r>
          </w:p>
        </w:tc>
      </w:tr>
      <w:tr w:rsidR="006639D0" w14:paraId="6BCF6CBB" w14:textId="77777777" w:rsidTr="006639D0">
        <w:tc>
          <w:tcPr>
            <w:tcW w:w="3114" w:type="dxa"/>
            <w:shd w:val="clear" w:color="auto" w:fill="DAEEF3" w:themeFill="accent5" w:themeFillTint="33"/>
          </w:tcPr>
          <w:p w14:paraId="11036E61" w14:textId="77777777" w:rsidR="006639D0" w:rsidRDefault="006639D0" w:rsidP="00D222D7">
            <w:r>
              <w:rPr>
                <w:shd w:val="clear" w:color="auto" w:fill="DBE5F1" w:themeFill="accent1" w:themeFillTint="33"/>
              </w:rPr>
              <w:t>TCAE</w:t>
            </w:r>
          </w:p>
        </w:tc>
        <w:tc>
          <w:tcPr>
            <w:tcW w:w="1843" w:type="dxa"/>
          </w:tcPr>
          <w:p w14:paraId="4BAE3A22" w14:textId="30991087" w:rsidR="006639D0" w:rsidRPr="004D3BE0" w:rsidRDefault="004D3BE0" w:rsidP="00D222D7">
            <w:pPr>
              <w:jc w:val="center"/>
              <w:rPr>
                <w:color w:val="244061" w:themeColor="accent1" w:themeShade="80"/>
                <w:highlight w:val="cyan"/>
              </w:rPr>
            </w:pPr>
            <w:r w:rsidRPr="004D3BE0">
              <w:rPr>
                <w:color w:val="244061" w:themeColor="accent1" w:themeShade="80"/>
                <w:highlight w:val="cyan"/>
              </w:rPr>
              <w:t>2</w:t>
            </w:r>
          </w:p>
        </w:tc>
        <w:tc>
          <w:tcPr>
            <w:tcW w:w="2693" w:type="dxa"/>
          </w:tcPr>
          <w:p w14:paraId="75F8FB59" w14:textId="443562F0" w:rsidR="006639D0" w:rsidRPr="004D3BE0" w:rsidRDefault="004D3BE0" w:rsidP="00D222D7">
            <w:pPr>
              <w:jc w:val="center"/>
              <w:rPr>
                <w:color w:val="244061" w:themeColor="accent1" w:themeShade="80"/>
                <w:highlight w:val="cyan"/>
              </w:rPr>
            </w:pPr>
            <w:r w:rsidRPr="004D3BE0">
              <w:rPr>
                <w:color w:val="244061" w:themeColor="accent1" w:themeShade="80"/>
                <w:highlight w:val="cyan"/>
              </w:rPr>
              <w:t>2</w:t>
            </w:r>
          </w:p>
        </w:tc>
      </w:tr>
      <w:tr w:rsidR="006639D0" w14:paraId="4D6A654C" w14:textId="77777777" w:rsidTr="006639D0">
        <w:tc>
          <w:tcPr>
            <w:tcW w:w="3114" w:type="dxa"/>
            <w:shd w:val="clear" w:color="auto" w:fill="DAEEF3" w:themeFill="accent5" w:themeFillTint="33"/>
          </w:tcPr>
          <w:p w14:paraId="0F8B3540" w14:textId="77777777" w:rsidR="006639D0" w:rsidRDefault="006639D0" w:rsidP="00D222D7">
            <w:r>
              <w:rPr>
                <w:shd w:val="clear" w:color="auto" w:fill="DBE5F1" w:themeFill="accent1" w:themeFillTint="33"/>
              </w:rPr>
              <w:t>Personal Administración</w:t>
            </w:r>
          </w:p>
        </w:tc>
        <w:tc>
          <w:tcPr>
            <w:tcW w:w="1843" w:type="dxa"/>
          </w:tcPr>
          <w:p w14:paraId="6A86A0B4" w14:textId="7B1BE182" w:rsidR="006639D0" w:rsidRPr="004D3BE0" w:rsidRDefault="004D3BE0" w:rsidP="00D222D7">
            <w:pPr>
              <w:jc w:val="center"/>
              <w:rPr>
                <w:color w:val="244061" w:themeColor="accent1" w:themeShade="80"/>
                <w:highlight w:val="cyan"/>
              </w:rPr>
            </w:pPr>
            <w:r w:rsidRPr="004D3BE0">
              <w:rPr>
                <w:color w:val="244061" w:themeColor="accent1" w:themeShade="80"/>
                <w:highlight w:val="cyan"/>
              </w:rPr>
              <w:t>1</w:t>
            </w:r>
          </w:p>
        </w:tc>
        <w:tc>
          <w:tcPr>
            <w:tcW w:w="2693" w:type="dxa"/>
          </w:tcPr>
          <w:p w14:paraId="49D00C08" w14:textId="4F2166D4" w:rsidR="006639D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r w:rsidR="006639D0" w14:paraId="52D1F8A8" w14:textId="77777777" w:rsidTr="006639D0">
        <w:tc>
          <w:tcPr>
            <w:tcW w:w="3114" w:type="dxa"/>
            <w:shd w:val="clear" w:color="auto" w:fill="DAEEF3" w:themeFill="accent5" w:themeFillTint="33"/>
          </w:tcPr>
          <w:p w14:paraId="05BCFF03" w14:textId="77777777" w:rsidR="006639D0" w:rsidRDefault="006639D0" w:rsidP="00D222D7">
            <w:r>
              <w:rPr>
                <w:shd w:val="clear" w:color="auto" w:fill="DBE5F1" w:themeFill="accent1" w:themeFillTint="33"/>
              </w:rPr>
              <w:t>Celadores</w:t>
            </w:r>
          </w:p>
        </w:tc>
        <w:tc>
          <w:tcPr>
            <w:tcW w:w="1843" w:type="dxa"/>
          </w:tcPr>
          <w:p w14:paraId="3E8FC6DE" w14:textId="77A72997" w:rsidR="006639D0" w:rsidRPr="004D3BE0" w:rsidRDefault="004D3BE0" w:rsidP="00D222D7">
            <w:pPr>
              <w:jc w:val="center"/>
              <w:rPr>
                <w:color w:val="244061" w:themeColor="accent1" w:themeShade="80"/>
                <w:highlight w:val="cyan"/>
              </w:rPr>
            </w:pPr>
            <w:r w:rsidRPr="004D3BE0">
              <w:rPr>
                <w:color w:val="244061" w:themeColor="accent1" w:themeShade="80"/>
                <w:highlight w:val="cyan"/>
              </w:rPr>
              <w:t>3</w:t>
            </w:r>
          </w:p>
        </w:tc>
        <w:tc>
          <w:tcPr>
            <w:tcW w:w="2693" w:type="dxa"/>
          </w:tcPr>
          <w:p w14:paraId="2CCD1601" w14:textId="4F72C475" w:rsidR="006639D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r w:rsidR="006639D0" w14:paraId="110D81D9" w14:textId="77777777" w:rsidTr="006639D0">
        <w:tc>
          <w:tcPr>
            <w:tcW w:w="3114" w:type="dxa"/>
            <w:shd w:val="clear" w:color="auto" w:fill="DAEEF3" w:themeFill="accent5" w:themeFillTint="33"/>
          </w:tcPr>
          <w:p w14:paraId="5C3D2C22" w14:textId="77777777" w:rsidR="006639D0" w:rsidRDefault="006639D0" w:rsidP="00D222D7">
            <w:r>
              <w:rPr>
                <w:shd w:val="clear" w:color="auto" w:fill="DBE5F1" w:themeFill="accent1" w:themeFillTint="33"/>
              </w:rPr>
              <w:t>Personal de Limpieza</w:t>
            </w:r>
          </w:p>
        </w:tc>
        <w:tc>
          <w:tcPr>
            <w:tcW w:w="1843" w:type="dxa"/>
          </w:tcPr>
          <w:p w14:paraId="31D2EBCB" w14:textId="62F37F50" w:rsidR="006639D0" w:rsidRPr="004D3BE0" w:rsidRDefault="004D3BE0" w:rsidP="00D222D7">
            <w:pPr>
              <w:jc w:val="center"/>
              <w:rPr>
                <w:color w:val="244061" w:themeColor="accent1" w:themeShade="80"/>
                <w:highlight w:val="cyan"/>
              </w:rPr>
            </w:pPr>
            <w:r w:rsidRPr="004D3BE0">
              <w:rPr>
                <w:color w:val="244061" w:themeColor="accent1" w:themeShade="80"/>
                <w:highlight w:val="cyan"/>
              </w:rPr>
              <w:t>2</w:t>
            </w:r>
          </w:p>
        </w:tc>
        <w:tc>
          <w:tcPr>
            <w:tcW w:w="2693" w:type="dxa"/>
          </w:tcPr>
          <w:p w14:paraId="03ACA39D" w14:textId="32680AD6" w:rsidR="006639D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bl>
    <w:p w14:paraId="4E3B2411" w14:textId="160673C3" w:rsidR="002D7CBF" w:rsidRPr="002D7CBF" w:rsidRDefault="002D7CBF" w:rsidP="00D222D7">
      <w:pPr>
        <w:rPr>
          <w:color w:val="FF0000"/>
        </w:rPr>
      </w:pPr>
      <w:r>
        <w:rPr>
          <w:color w:val="FF0000"/>
        </w:rPr>
        <w:t xml:space="preserve">Es difícil estimar las necesidades de </w:t>
      </w:r>
      <w:proofErr w:type="gramStart"/>
      <w:r>
        <w:rPr>
          <w:color w:val="FF0000"/>
        </w:rPr>
        <w:t>personal</w:t>
      </w:r>
      <w:proofErr w:type="gramEnd"/>
      <w:r>
        <w:rPr>
          <w:color w:val="FF0000"/>
        </w:rPr>
        <w:t xml:space="preserve"> pero n</w:t>
      </w:r>
      <w:r w:rsidRPr="002D7CBF">
        <w:rPr>
          <w:color w:val="FF0000"/>
        </w:rPr>
        <w:t>o disponer del personal necesario para los pacientes ingresados</w:t>
      </w:r>
      <w:r w:rsidR="00F1782C">
        <w:rPr>
          <w:color w:val="FF0000"/>
        </w:rPr>
        <w:t xml:space="preserve"> y asumir que el equipo se hará cargo</w:t>
      </w:r>
      <w:r w:rsidRPr="002D7CBF">
        <w:rPr>
          <w:color w:val="FF0000"/>
        </w:rPr>
        <w:t xml:space="preserve"> </w:t>
      </w:r>
      <w:r w:rsidR="00F1782C">
        <w:rPr>
          <w:color w:val="FF0000"/>
        </w:rPr>
        <w:t xml:space="preserve">sin estimar las necesidades </w:t>
      </w:r>
      <w:r w:rsidRPr="002D7CBF">
        <w:rPr>
          <w:color w:val="FF0000"/>
        </w:rPr>
        <w:t>implica:</w:t>
      </w:r>
    </w:p>
    <w:p w14:paraId="4DE38FE5" w14:textId="77777777" w:rsidR="002D7CBF" w:rsidRPr="002D7CBF" w:rsidRDefault="002D7CBF" w:rsidP="00D222D7">
      <w:pPr>
        <w:pStyle w:val="Prrafodelista"/>
        <w:numPr>
          <w:ilvl w:val="0"/>
          <w:numId w:val="16"/>
        </w:numPr>
        <w:rPr>
          <w:color w:val="FF0000"/>
        </w:rPr>
      </w:pPr>
      <w:r w:rsidRPr="002D7CBF">
        <w:rPr>
          <w:color w:val="FF0000"/>
        </w:rPr>
        <w:lastRenderedPageBreak/>
        <w:t>Pacientes que fallecen por falta de monitorización efectiva</w:t>
      </w:r>
    </w:p>
    <w:p w14:paraId="2E14175D" w14:textId="76D549A7" w:rsidR="002D7CBF" w:rsidRPr="002D7CBF" w:rsidRDefault="002D7CBF" w:rsidP="00D222D7">
      <w:pPr>
        <w:pStyle w:val="Prrafodelista"/>
        <w:numPr>
          <w:ilvl w:val="0"/>
          <w:numId w:val="16"/>
        </w:numPr>
        <w:rPr>
          <w:color w:val="FF0000"/>
        </w:rPr>
      </w:pPr>
      <w:r w:rsidRPr="002D7CBF">
        <w:rPr>
          <w:color w:val="FF0000"/>
        </w:rPr>
        <w:t xml:space="preserve">Personal </w:t>
      </w:r>
      <w:r w:rsidR="00F1782C">
        <w:rPr>
          <w:color w:val="FF0000"/>
        </w:rPr>
        <w:t>que comete errores y se infecta</w:t>
      </w:r>
    </w:p>
    <w:p w14:paraId="53D11616" w14:textId="77777777" w:rsidR="002D7CBF" w:rsidRPr="002D7CBF" w:rsidRDefault="002D7CBF" w:rsidP="00D222D7">
      <w:pPr>
        <w:rPr>
          <w:i/>
          <w:color w:val="FF0000"/>
        </w:rPr>
      </w:pPr>
      <w:r w:rsidRPr="002D7CBF">
        <w:rPr>
          <w:i/>
          <w:color w:val="FF0000"/>
        </w:rPr>
        <w:t>Nota: se asume que es el número de personas que deben estar presentes durante 24/7. Cualquier otra estimación debiera ser explícitamente indicada.</w:t>
      </w:r>
    </w:p>
    <w:p w14:paraId="174938E4" w14:textId="77777777" w:rsidR="002D7CBF" w:rsidRPr="002D7CBF" w:rsidRDefault="002D7CBF" w:rsidP="00D222D7">
      <w:pPr>
        <w:rPr>
          <w:i/>
          <w:color w:val="FF0000"/>
        </w:rPr>
      </w:pPr>
      <w:r w:rsidRPr="002D7CBF">
        <w:rPr>
          <w:i/>
          <w:color w:val="FF0000"/>
        </w:rPr>
        <w:t>Nota: Sería interesante dividir al personal entre los que atienden pacientes y los que rellenan informes puesto que las necesidades de equipamiento y formación varían.</w:t>
      </w:r>
    </w:p>
    <w:p w14:paraId="6F182FB5" w14:textId="77777777" w:rsidR="002D7CBF" w:rsidRPr="002D7CBF" w:rsidRDefault="002D7CBF" w:rsidP="00D222D7">
      <w:pPr>
        <w:rPr>
          <w:color w:val="FF0000"/>
        </w:rPr>
      </w:pPr>
      <w:r w:rsidRPr="002D7CBF">
        <w:rPr>
          <w:i/>
          <w:color w:val="FF0000"/>
        </w:rPr>
        <w:t>Nota: Quizá sería interesante dividir al personal según las etapas que va atravesando el paciente por las diferentes necesidades y riesgos que se corren.</w:t>
      </w:r>
    </w:p>
    <w:p w14:paraId="0DEB2B64" w14:textId="77777777" w:rsidR="002D7CBF" w:rsidRPr="002D7CBF" w:rsidRDefault="002D7CBF" w:rsidP="00D222D7">
      <w:pPr>
        <w:rPr>
          <w:i/>
          <w:color w:val="FF0000"/>
        </w:rPr>
      </w:pPr>
      <w:r w:rsidRPr="002D7CBF">
        <w:rPr>
          <w:i/>
          <w:color w:val="FF0000"/>
        </w:rPr>
        <w:t>Nota: Es posible que los pacientes ingresados y en aislamiento tengan necesidad de comunicarse con el exterior, y los familiares necesitan recibir información. Se debería tener en cuenta dicha circunstancia. Quizá convendría estimarlos independientemente</w:t>
      </w:r>
    </w:p>
    <w:p w14:paraId="11EC5FE4" w14:textId="5BFF031A" w:rsidR="006639D0" w:rsidRDefault="006639D0" w:rsidP="00D222D7">
      <w:pPr>
        <w:pStyle w:val="Ttulo4"/>
      </w:pPr>
      <w:r>
        <w:t>Material</w:t>
      </w:r>
      <w:r w:rsidR="004D3BE0">
        <w:t xml:space="preserve"> hospitalización</w:t>
      </w:r>
    </w:p>
    <w:p w14:paraId="34276906" w14:textId="64CACC59" w:rsidR="006639D0" w:rsidRDefault="00F1782C" w:rsidP="00D222D7">
      <w:pPr>
        <w:rPr>
          <w:color w:val="FF0000"/>
        </w:rPr>
      </w:pPr>
      <w:r>
        <w:rPr>
          <w:color w:val="FF0000"/>
        </w:rPr>
        <w:t>Suponemos</w:t>
      </w:r>
      <w:r w:rsidR="006639D0">
        <w:rPr>
          <w:color w:val="FF0000"/>
        </w:rPr>
        <w:t xml:space="preserve"> que harán falta </w:t>
      </w:r>
      <w:proofErr w:type="spellStart"/>
      <w:r w:rsidR="006639D0">
        <w:rPr>
          <w:color w:val="FF0000"/>
        </w:rPr>
        <w:t>EPIs</w:t>
      </w:r>
      <w:proofErr w:type="spellEnd"/>
      <w:r w:rsidR="006639D0">
        <w:rPr>
          <w:color w:val="FF0000"/>
        </w:rPr>
        <w:t xml:space="preserve"> para el personal y litros de lejía a</w:t>
      </w:r>
      <w:r>
        <w:rPr>
          <w:color w:val="FF0000"/>
        </w:rPr>
        <w:t>dicionales en función del número de pacientes hospitalizados</w:t>
      </w:r>
    </w:p>
    <w:p w14:paraId="66F4D1AF" w14:textId="77777777" w:rsidR="006639D0" w:rsidRPr="006639D0" w:rsidRDefault="006639D0" w:rsidP="00D222D7">
      <w:pPr>
        <w:rPr>
          <w:color w:val="FF0000"/>
        </w:rPr>
      </w:pPr>
      <w:r>
        <w:rPr>
          <w:color w:val="FF0000"/>
        </w:rPr>
        <w:t>Y jeringas y sabanas limpias (y que limpiar)</w:t>
      </w:r>
    </w:p>
    <w:p w14:paraId="591D23DA" w14:textId="6B1416BF" w:rsidR="00330437" w:rsidRDefault="00330437" w:rsidP="00D222D7">
      <w:pPr>
        <w:pStyle w:val="Ttulo3"/>
      </w:pPr>
      <w:bookmarkStart w:id="30" w:name="_Toc38111442"/>
      <w:r>
        <w:t xml:space="preserve">Estancia en UCI </w:t>
      </w:r>
      <w:r w:rsidR="004D3BE0">
        <w:t>–</w:t>
      </w:r>
      <w:r>
        <w:t xml:space="preserve"> UCRI</w:t>
      </w:r>
      <w:bookmarkEnd w:id="30"/>
    </w:p>
    <w:p w14:paraId="2DB794FF" w14:textId="3D387BB9" w:rsidR="004D3BE0" w:rsidRDefault="00480553" w:rsidP="00D222D7">
      <w:r>
        <w:t>Se denomina UCI no sólo al espacio habitualmente destinado a UCI sino los espacios habilitados o que se pueden habilitar.</w:t>
      </w:r>
    </w:p>
    <w:p w14:paraId="6C92FCC5" w14:textId="77777777" w:rsidR="00480553" w:rsidRDefault="00480553" w:rsidP="00D222D7"/>
    <w:tbl>
      <w:tblPr>
        <w:tblStyle w:val="Tablaconcuadrcula"/>
        <w:tblW w:w="6800" w:type="dxa"/>
        <w:tblLook w:val="04A0" w:firstRow="1" w:lastRow="0" w:firstColumn="1" w:lastColumn="0" w:noHBand="0" w:noVBand="1"/>
      </w:tblPr>
      <w:tblGrid>
        <w:gridCol w:w="3114"/>
        <w:gridCol w:w="1843"/>
        <w:gridCol w:w="1843"/>
      </w:tblGrid>
      <w:tr w:rsidR="004D3BE0" w14:paraId="63323F0B" w14:textId="77777777" w:rsidTr="008153A7">
        <w:tc>
          <w:tcPr>
            <w:tcW w:w="3114" w:type="dxa"/>
          </w:tcPr>
          <w:p w14:paraId="5E28F728" w14:textId="77777777" w:rsidR="004D3BE0" w:rsidRDefault="004D3BE0" w:rsidP="00D222D7">
            <w:pPr>
              <w:jc w:val="center"/>
            </w:pPr>
          </w:p>
        </w:tc>
        <w:tc>
          <w:tcPr>
            <w:tcW w:w="1843" w:type="dxa"/>
            <w:shd w:val="clear" w:color="auto" w:fill="DBE5F1" w:themeFill="accent1" w:themeFillTint="33"/>
          </w:tcPr>
          <w:p w14:paraId="649E9923" w14:textId="77777777" w:rsidR="004D3BE0" w:rsidRDefault="004D3BE0" w:rsidP="00D222D7">
            <w:pPr>
              <w:jc w:val="center"/>
            </w:pPr>
            <w:r>
              <w:t>Capacidad Camas</w:t>
            </w:r>
          </w:p>
        </w:tc>
        <w:tc>
          <w:tcPr>
            <w:tcW w:w="1843" w:type="dxa"/>
            <w:shd w:val="clear" w:color="auto" w:fill="DBE5F1" w:themeFill="accent1" w:themeFillTint="33"/>
          </w:tcPr>
          <w:p w14:paraId="3365CB3A" w14:textId="063F18A3" w:rsidR="004D3BE0" w:rsidRDefault="004D3BE0" w:rsidP="00D222D7">
            <w:pPr>
              <w:jc w:val="center"/>
            </w:pPr>
            <w:r>
              <w:t>Días hasta la puesta a disposición</w:t>
            </w:r>
          </w:p>
        </w:tc>
      </w:tr>
      <w:tr w:rsidR="004D3BE0" w14:paraId="20A5686B" w14:textId="77777777" w:rsidTr="008153A7">
        <w:tc>
          <w:tcPr>
            <w:tcW w:w="3114" w:type="dxa"/>
            <w:shd w:val="clear" w:color="auto" w:fill="DAEEF3" w:themeFill="accent5" w:themeFillTint="33"/>
          </w:tcPr>
          <w:p w14:paraId="19A97412" w14:textId="3DA0BB76" w:rsidR="004D3BE0" w:rsidRPr="00B34115" w:rsidRDefault="004D3BE0" w:rsidP="00D222D7">
            <w:pPr>
              <w:jc w:val="center"/>
              <w:rPr>
                <w:color w:val="244061" w:themeColor="accent1" w:themeShade="80"/>
              </w:rPr>
            </w:pPr>
            <w:r>
              <w:rPr>
                <w:color w:val="244061" w:themeColor="accent1" w:themeShade="80"/>
              </w:rPr>
              <w:t>Sala UCI</w:t>
            </w:r>
          </w:p>
        </w:tc>
        <w:tc>
          <w:tcPr>
            <w:tcW w:w="1843" w:type="dxa"/>
          </w:tcPr>
          <w:p w14:paraId="14D69FAC" w14:textId="79F25742" w:rsidR="004D3BE0" w:rsidRPr="004D3BE0" w:rsidRDefault="004D3BE0" w:rsidP="00D222D7">
            <w:pPr>
              <w:jc w:val="center"/>
              <w:rPr>
                <w:color w:val="244061" w:themeColor="accent1" w:themeShade="80"/>
                <w:highlight w:val="cyan"/>
              </w:rPr>
            </w:pPr>
            <w:r>
              <w:rPr>
                <w:color w:val="244061" w:themeColor="accent1" w:themeShade="80"/>
                <w:highlight w:val="cyan"/>
              </w:rPr>
              <w:t>20</w:t>
            </w:r>
          </w:p>
        </w:tc>
        <w:tc>
          <w:tcPr>
            <w:tcW w:w="1843" w:type="dxa"/>
          </w:tcPr>
          <w:p w14:paraId="08B847C1" w14:textId="5C588A7C" w:rsidR="004D3BE0" w:rsidRPr="004D3BE0" w:rsidRDefault="004D3BE0" w:rsidP="00D222D7">
            <w:pPr>
              <w:jc w:val="center"/>
              <w:rPr>
                <w:color w:val="244061" w:themeColor="accent1" w:themeShade="80"/>
                <w:highlight w:val="cyan"/>
              </w:rPr>
            </w:pPr>
            <w:r>
              <w:rPr>
                <w:color w:val="244061" w:themeColor="accent1" w:themeShade="80"/>
                <w:highlight w:val="cyan"/>
              </w:rPr>
              <w:t>2</w:t>
            </w:r>
          </w:p>
        </w:tc>
      </w:tr>
      <w:tr w:rsidR="004D3BE0" w14:paraId="5B6AAF46" w14:textId="77777777" w:rsidTr="008153A7">
        <w:tc>
          <w:tcPr>
            <w:tcW w:w="3114" w:type="dxa"/>
            <w:shd w:val="clear" w:color="auto" w:fill="DAEEF3" w:themeFill="accent5" w:themeFillTint="33"/>
          </w:tcPr>
          <w:p w14:paraId="04A39848" w14:textId="39E0AD89" w:rsidR="004D3BE0" w:rsidRPr="00B34115" w:rsidRDefault="004D3BE0" w:rsidP="00D222D7">
            <w:pPr>
              <w:jc w:val="center"/>
              <w:rPr>
                <w:color w:val="244061" w:themeColor="accent1" w:themeShade="80"/>
              </w:rPr>
            </w:pPr>
            <w:r>
              <w:rPr>
                <w:color w:val="244061" w:themeColor="accent1" w:themeShade="80"/>
              </w:rPr>
              <w:t>Quirófanos</w:t>
            </w:r>
          </w:p>
        </w:tc>
        <w:tc>
          <w:tcPr>
            <w:tcW w:w="1843" w:type="dxa"/>
          </w:tcPr>
          <w:p w14:paraId="1315B99B" w14:textId="4DBFF05F" w:rsidR="004D3BE0" w:rsidRPr="004D3BE0" w:rsidRDefault="004D3BE0" w:rsidP="00D222D7">
            <w:pPr>
              <w:jc w:val="center"/>
              <w:rPr>
                <w:color w:val="244061" w:themeColor="accent1" w:themeShade="80"/>
                <w:highlight w:val="cyan"/>
              </w:rPr>
            </w:pPr>
            <w:r>
              <w:rPr>
                <w:color w:val="244061" w:themeColor="accent1" w:themeShade="80"/>
                <w:highlight w:val="cyan"/>
              </w:rPr>
              <w:t>1</w:t>
            </w:r>
            <w:r w:rsidRPr="004D3BE0">
              <w:rPr>
                <w:color w:val="244061" w:themeColor="accent1" w:themeShade="80"/>
                <w:highlight w:val="cyan"/>
              </w:rPr>
              <w:t>0</w:t>
            </w:r>
          </w:p>
        </w:tc>
        <w:tc>
          <w:tcPr>
            <w:tcW w:w="1843" w:type="dxa"/>
          </w:tcPr>
          <w:p w14:paraId="437E32AB" w14:textId="77777777" w:rsidR="004D3BE0" w:rsidRPr="004D3BE0" w:rsidRDefault="004D3BE0" w:rsidP="00D222D7">
            <w:pPr>
              <w:jc w:val="center"/>
              <w:rPr>
                <w:color w:val="244061" w:themeColor="accent1" w:themeShade="80"/>
                <w:highlight w:val="cyan"/>
              </w:rPr>
            </w:pPr>
            <w:r w:rsidRPr="004D3BE0">
              <w:rPr>
                <w:color w:val="244061" w:themeColor="accent1" w:themeShade="80"/>
                <w:highlight w:val="cyan"/>
              </w:rPr>
              <w:t>5</w:t>
            </w:r>
          </w:p>
        </w:tc>
      </w:tr>
      <w:tr w:rsidR="004D3BE0" w14:paraId="1CFB2D41" w14:textId="77777777" w:rsidTr="008153A7">
        <w:tc>
          <w:tcPr>
            <w:tcW w:w="3114" w:type="dxa"/>
            <w:shd w:val="clear" w:color="auto" w:fill="DAEEF3" w:themeFill="accent5" w:themeFillTint="33"/>
          </w:tcPr>
          <w:p w14:paraId="26D2F283" w14:textId="566A4A5D" w:rsidR="004D3BE0" w:rsidRPr="00B34115" w:rsidRDefault="004D3BE0" w:rsidP="00D222D7">
            <w:pPr>
              <w:jc w:val="center"/>
              <w:rPr>
                <w:color w:val="244061" w:themeColor="accent1" w:themeShade="80"/>
              </w:rPr>
            </w:pPr>
            <w:r>
              <w:rPr>
                <w:color w:val="244061" w:themeColor="accent1" w:themeShade="80"/>
              </w:rPr>
              <w:t>Equipos UCRI</w:t>
            </w:r>
          </w:p>
        </w:tc>
        <w:tc>
          <w:tcPr>
            <w:tcW w:w="1843" w:type="dxa"/>
          </w:tcPr>
          <w:p w14:paraId="05AE5C84" w14:textId="749298E4" w:rsidR="004D3BE0" w:rsidRPr="004D3BE0" w:rsidRDefault="004D3BE0" w:rsidP="00D222D7">
            <w:pPr>
              <w:jc w:val="center"/>
              <w:rPr>
                <w:color w:val="244061" w:themeColor="accent1" w:themeShade="80"/>
                <w:highlight w:val="cyan"/>
              </w:rPr>
            </w:pPr>
            <w:r>
              <w:rPr>
                <w:color w:val="244061" w:themeColor="accent1" w:themeShade="80"/>
                <w:highlight w:val="cyan"/>
              </w:rPr>
              <w:t>1</w:t>
            </w:r>
            <w:r w:rsidRPr="004D3BE0">
              <w:rPr>
                <w:color w:val="244061" w:themeColor="accent1" w:themeShade="80"/>
                <w:highlight w:val="cyan"/>
              </w:rPr>
              <w:t>0</w:t>
            </w:r>
          </w:p>
        </w:tc>
        <w:tc>
          <w:tcPr>
            <w:tcW w:w="1843" w:type="dxa"/>
          </w:tcPr>
          <w:p w14:paraId="0D1FEE07" w14:textId="77777777" w:rsidR="004D3BE0" w:rsidRPr="004D3BE0" w:rsidRDefault="004D3BE0" w:rsidP="00D222D7">
            <w:pPr>
              <w:jc w:val="center"/>
              <w:rPr>
                <w:color w:val="244061" w:themeColor="accent1" w:themeShade="80"/>
                <w:highlight w:val="cyan"/>
              </w:rPr>
            </w:pPr>
            <w:r w:rsidRPr="004D3BE0">
              <w:rPr>
                <w:color w:val="244061" w:themeColor="accent1" w:themeShade="80"/>
                <w:highlight w:val="cyan"/>
              </w:rPr>
              <w:t>10</w:t>
            </w:r>
          </w:p>
        </w:tc>
      </w:tr>
    </w:tbl>
    <w:p w14:paraId="684A2A60" w14:textId="1A8DB69A" w:rsidR="004D3BE0" w:rsidRDefault="004D3BE0" w:rsidP="00D222D7"/>
    <w:p w14:paraId="093BC6A0" w14:textId="36F0DB54" w:rsidR="004D3BE0" w:rsidRDefault="004D3BE0" w:rsidP="00D222D7">
      <w:pPr>
        <w:pStyle w:val="Ttulo4"/>
      </w:pPr>
      <w:r>
        <w:t>Personal UCI</w:t>
      </w:r>
    </w:p>
    <w:tbl>
      <w:tblPr>
        <w:tblStyle w:val="Tablaconcuadrcula"/>
        <w:tblW w:w="7650" w:type="dxa"/>
        <w:tblLook w:val="04A0" w:firstRow="1" w:lastRow="0" w:firstColumn="1" w:lastColumn="0" w:noHBand="0" w:noVBand="1"/>
      </w:tblPr>
      <w:tblGrid>
        <w:gridCol w:w="3114"/>
        <w:gridCol w:w="1843"/>
        <w:gridCol w:w="2693"/>
      </w:tblGrid>
      <w:tr w:rsidR="004D3BE0" w14:paraId="7870E290" w14:textId="77777777" w:rsidTr="008153A7">
        <w:tc>
          <w:tcPr>
            <w:tcW w:w="3114" w:type="dxa"/>
          </w:tcPr>
          <w:p w14:paraId="553F9A7A" w14:textId="77777777" w:rsidR="004D3BE0" w:rsidRDefault="004D3BE0" w:rsidP="00D222D7">
            <w:pPr>
              <w:jc w:val="center"/>
            </w:pPr>
          </w:p>
        </w:tc>
        <w:tc>
          <w:tcPr>
            <w:tcW w:w="1843" w:type="dxa"/>
            <w:shd w:val="clear" w:color="auto" w:fill="DBE5F1" w:themeFill="accent1" w:themeFillTint="33"/>
          </w:tcPr>
          <w:p w14:paraId="04161690" w14:textId="77777777" w:rsidR="004D3BE0" w:rsidRDefault="004D3BE0" w:rsidP="00D222D7">
            <w:pPr>
              <w:jc w:val="center"/>
            </w:pPr>
            <w:r>
              <w:t>Número Mínimo por sala</w:t>
            </w:r>
          </w:p>
        </w:tc>
        <w:tc>
          <w:tcPr>
            <w:tcW w:w="2693" w:type="dxa"/>
            <w:shd w:val="clear" w:color="auto" w:fill="DBE5F1" w:themeFill="accent1" w:themeFillTint="33"/>
          </w:tcPr>
          <w:p w14:paraId="5E6C366D" w14:textId="77777777" w:rsidR="004D3BE0" w:rsidRDefault="004D3BE0" w:rsidP="00D222D7">
            <w:pPr>
              <w:jc w:val="center"/>
            </w:pPr>
            <w:r>
              <w:t>Adicional por cada 10 pacientes recibidos</w:t>
            </w:r>
          </w:p>
        </w:tc>
      </w:tr>
      <w:tr w:rsidR="004D3BE0" w14:paraId="0A415532" w14:textId="77777777" w:rsidTr="008153A7">
        <w:tc>
          <w:tcPr>
            <w:tcW w:w="3114" w:type="dxa"/>
            <w:shd w:val="clear" w:color="auto" w:fill="DAEEF3" w:themeFill="accent5" w:themeFillTint="33"/>
          </w:tcPr>
          <w:p w14:paraId="1DB0AEE4" w14:textId="338AAC51" w:rsidR="004D3BE0" w:rsidRDefault="00A1497C" w:rsidP="00D222D7">
            <w:r>
              <w:t>Personal médico</w:t>
            </w:r>
          </w:p>
        </w:tc>
        <w:tc>
          <w:tcPr>
            <w:tcW w:w="1843" w:type="dxa"/>
          </w:tcPr>
          <w:p w14:paraId="1E322EFB" w14:textId="12F700EA" w:rsidR="004D3BE0" w:rsidRPr="004D3BE0" w:rsidRDefault="004D3BE0" w:rsidP="00D222D7">
            <w:pPr>
              <w:jc w:val="center"/>
              <w:rPr>
                <w:color w:val="244061" w:themeColor="accent1" w:themeShade="80"/>
                <w:highlight w:val="cyan"/>
              </w:rPr>
            </w:pPr>
            <w:r>
              <w:rPr>
                <w:color w:val="244061" w:themeColor="accent1" w:themeShade="80"/>
                <w:highlight w:val="cyan"/>
              </w:rPr>
              <w:t>2</w:t>
            </w:r>
          </w:p>
        </w:tc>
        <w:tc>
          <w:tcPr>
            <w:tcW w:w="2693" w:type="dxa"/>
          </w:tcPr>
          <w:p w14:paraId="064117F9" w14:textId="5D5EA1E4" w:rsidR="004D3BE0" w:rsidRPr="004D3BE0" w:rsidRDefault="004D3BE0" w:rsidP="00D222D7">
            <w:pPr>
              <w:jc w:val="center"/>
              <w:rPr>
                <w:color w:val="244061" w:themeColor="accent1" w:themeShade="80"/>
                <w:highlight w:val="cyan"/>
              </w:rPr>
            </w:pPr>
            <w:r>
              <w:rPr>
                <w:color w:val="244061" w:themeColor="accent1" w:themeShade="80"/>
                <w:highlight w:val="cyan"/>
              </w:rPr>
              <w:t>2</w:t>
            </w:r>
          </w:p>
        </w:tc>
      </w:tr>
      <w:tr w:rsidR="004D3BE0" w14:paraId="2C979ADA" w14:textId="77777777" w:rsidTr="008153A7">
        <w:tc>
          <w:tcPr>
            <w:tcW w:w="3114" w:type="dxa"/>
            <w:shd w:val="clear" w:color="auto" w:fill="DAEEF3" w:themeFill="accent5" w:themeFillTint="33"/>
          </w:tcPr>
          <w:p w14:paraId="076E1950" w14:textId="557B4902" w:rsidR="004D3BE0" w:rsidRDefault="00A1497C" w:rsidP="00D222D7">
            <w:r>
              <w:rPr>
                <w:shd w:val="clear" w:color="auto" w:fill="DBE5F1" w:themeFill="accent1" w:themeFillTint="33"/>
              </w:rPr>
              <w:t>Personal enfermería</w:t>
            </w:r>
          </w:p>
        </w:tc>
        <w:tc>
          <w:tcPr>
            <w:tcW w:w="1843" w:type="dxa"/>
          </w:tcPr>
          <w:p w14:paraId="25CDC3BE" w14:textId="550A11FB" w:rsidR="004D3BE0" w:rsidRPr="004D3BE0" w:rsidRDefault="004D3BE0" w:rsidP="00D222D7">
            <w:pPr>
              <w:jc w:val="center"/>
              <w:rPr>
                <w:color w:val="244061" w:themeColor="accent1" w:themeShade="80"/>
                <w:highlight w:val="cyan"/>
              </w:rPr>
            </w:pPr>
            <w:r>
              <w:rPr>
                <w:color w:val="244061" w:themeColor="accent1" w:themeShade="80"/>
                <w:highlight w:val="cyan"/>
              </w:rPr>
              <w:t>4</w:t>
            </w:r>
          </w:p>
        </w:tc>
        <w:tc>
          <w:tcPr>
            <w:tcW w:w="2693" w:type="dxa"/>
          </w:tcPr>
          <w:p w14:paraId="61DB13E8" w14:textId="451E1F33" w:rsidR="004D3BE0" w:rsidRPr="004D3BE0" w:rsidRDefault="004D3BE0" w:rsidP="00D222D7">
            <w:pPr>
              <w:jc w:val="center"/>
              <w:rPr>
                <w:color w:val="244061" w:themeColor="accent1" w:themeShade="80"/>
                <w:highlight w:val="cyan"/>
              </w:rPr>
            </w:pPr>
            <w:r>
              <w:rPr>
                <w:color w:val="244061" w:themeColor="accent1" w:themeShade="80"/>
                <w:highlight w:val="cyan"/>
              </w:rPr>
              <w:t>4</w:t>
            </w:r>
          </w:p>
        </w:tc>
      </w:tr>
      <w:tr w:rsidR="004D3BE0" w14:paraId="1C2B6F05" w14:textId="77777777" w:rsidTr="008153A7">
        <w:tc>
          <w:tcPr>
            <w:tcW w:w="3114" w:type="dxa"/>
            <w:shd w:val="clear" w:color="auto" w:fill="DAEEF3" w:themeFill="accent5" w:themeFillTint="33"/>
          </w:tcPr>
          <w:p w14:paraId="4F1C626E" w14:textId="77777777" w:rsidR="004D3BE0" w:rsidRDefault="004D3BE0" w:rsidP="00D222D7">
            <w:r>
              <w:rPr>
                <w:shd w:val="clear" w:color="auto" w:fill="DBE5F1" w:themeFill="accent1" w:themeFillTint="33"/>
              </w:rPr>
              <w:t>TCAE</w:t>
            </w:r>
          </w:p>
        </w:tc>
        <w:tc>
          <w:tcPr>
            <w:tcW w:w="1843" w:type="dxa"/>
          </w:tcPr>
          <w:p w14:paraId="0EF8E982" w14:textId="5F98C1E2" w:rsidR="004D3BE0" w:rsidRPr="004D3BE0" w:rsidRDefault="004D3BE0" w:rsidP="00D222D7">
            <w:pPr>
              <w:jc w:val="center"/>
              <w:rPr>
                <w:color w:val="244061" w:themeColor="accent1" w:themeShade="80"/>
                <w:highlight w:val="cyan"/>
              </w:rPr>
            </w:pPr>
            <w:r>
              <w:rPr>
                <w:color w:val="244061" w:themeColor="accent1" w:themeShade="80"/>
                <w:highlight w:val="cyan"/>
              </w:rPr>
              <w:t>4</w:t>
            </w:r>
          </w:p>
        </w:tc>
        <w:tc>
          <w:tcPr>
            <w:tcW w:w="2693" w:type="dxa"/>
          </w:tcPr>
          <w:p w14:paraId="7E22E801" w14:textId="216AA68F" w:rsidR="004D3BE0" w:rsidRPr="004D3BE0" w:rsidRDefault="004D3BE0" w:rsidP="00D222D7">
            <w:pPr>
              <w:jc w:val="center"/>
              <w:rPr>
                <w:color w:val="244061" w:themeColor="accent1" w:themeShade="80"/>
                <w:highlight w:val="cyan"/>
              </w:rPr>
            </w:pPr>
            <w:r>
              <w:rPr>
                <w:color w:val="244061" w:themeColor="accent1" w:themeShade="80"/>
                <w:highlight w:val="cyan"/>
              </w:rPr>
              <w:t>4</w:t>
            </w:r>
          </w:p>
        </w:tc>
      </w:tr>
      <w:tr w:rsidR="004D3BE0" w14:paraId="76F74691" w14:textId="77777777" w:rsidTr="008153A7">
        <w:tc>
          <w:tcPr>
            <w:tcW w:w="3114" w:type="dxa"/>
            <w:shd w:val="clear" w:color="auto" w:fill="DAEEF3" w:themeFill="accent5" w:themeFillTint="33"/>
          </w:tcPr>
          <w:p w14:paraId="494EC1A5" w14:textId="77777777" w:rsidR="004D3BE0" w:rsidRDefault="004D3BE0" w:rsidP="00D222D7">
            <w:r>
              <w:rPr>
                <w:shd w:val="clear" w:color="auto" w:fill="DBE5F1" w:themeFill="accent1" w:themeFillTint="33"/>
              </w:rPr>
              <w:lastRenderedPageBreak/>
              <w:t>Personal Administración</w:t>
            </w:r>
          </w:p>
        </w:tc>
        <w:tc>
          <w:tcPr>
            <w:tcW w:w="1843" w:type="dxa"/>
          </w:tcPr>
          <w:p w14:paraId="6D67C4EF" w14:textId="77777777" w:rsidR="004D3BE0" w:rsidRPr="004D3BE0" w:rsidRDefault="004D3BE0" w:rsidP="00D222D7">
            <w:pPr>
              <w:jc w:val="center"/>
              <w:rPr>
                <w:color w:val="244061" w:themeColor="accent1" w:themeShade="80"/>
                <w:highlight w:val="cyan"/>
              </w:rPr>
            </w:pPr>
            <w:r w:rsidRPr="004D3BE0">
              <w:rPr>
                <w:color w:val="244061" w:themeColor="accent1" w:themeShade="80"/>
                <w:highlight w:val="cyan"/>
              </w:rPr>
              <w:t>1</w:t>
            </w:r>
          </w:p>
        </w:tc>
        <w:tc>
          <w:tcPr>
            <w:tcW w:w="2693" w:type="dxa"/>
          </w:tcPr>
          <w:p w14:paraId="40FAF78A" w14:textId="77777777"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r w:rsidR="004D3BE0" w14:paraId="0A79607B" w14:textId="77777777" w:rsidTr="008153A7">
        <w:tc>
          <w:tcPr>
            <w:tcW w:w="3114" w:type="dxa"/>
            <w:shd w:val="clear" w:color="auto" w:fill="DAEEF3" w:themeFill="accent5" w:themeFillTint="33"/>
          </w:tcPr>
          <w:p w14:paraId="075B15ED" w14:textId="77777777" w:rsidR="004D3BE0" w:rsidRDefault="004D3BE0" w:rsidP="00D222D7">
            <w:r>
              <w:rPr>
                <w:shd w:val="clear" w:color="auto" w:fill="DBE5F1" w:themeFill="accent1" w:themeFillTint="33"/>
              </w:rPr>
              <w:t>Celadores</w:t>
            </w:r>
          </w:p>
        </w:tc>
        <w:tc>
          <w:tcPr>
            <w:tcW w:w="1843" w:type="dxa"/>
          </w:tcPr>
          <w:p w14:paraId="4C64D247" w14:textId="77777777" w:rsidR="004D3BE0" w:rsidRPr="004D3BE0" w:rsidRDefault="004D3BE0" w:rsidP="00D222D7">
            <w:pPr>
              <w:jc w:val="center"/>
              <w:rPr>
                <w:color w:val="244061" w:themeColor="accent1" w:themeShade="80"/>
                <w:highlight w:val="cyan"/>
              </w:rPr>
            </w:pPr>
            <w:r w:rsidRPr="004D3BE0">
              <w:rPr>
                <w:color w:val="244061" w:themeColor="accent1" w:themeShade="80"/>
                <w:highlight w:val="cyan"/>
              </w:rPr>
              <w:t>3</w:t>
            </w:r>
          </w:p>
        </w:tc>
        <w:tc>
          <w:tcPr>
            <w:tcW w:w="2693" w:type="dxa"/>
          </w:tcPr>
          <w:p w14:paraId="52E3DBF0" w14:textId="77777777"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r w:rsidR="004D3BE0" w14:paraId="5736717F" w14:textId="77777777" w:rsidTr="008153A7">
        <w:tc>
          <w:tcPr>
            <w:tcW w:w="3114" w:type="dxa"/>
            <w:shd w:val="clear" w:color="auto" w:fill="DAEEF3" w:themeFill="accent5" w:themeFillTint="33"/>
          </w:tcPr>
          <w:p w14:paraId="6D76FD70" w14:textId="77777777" w:rsidR="004D3BE0" w:rsidRDefault="004D3BE0" w:rsidP="00D222D7">
            <w:r>
              <w:rPr>
                <w:shd w:val="clear" w:color="auto" w:fill="DBE5F1" w:themeFill="accent1" w:themeFillTint="33"/>
              </w:rPr>
              <w:t>Personal de Limpieza</w:t>
            </w:r>
          </w:p>
        </w:tc>
        <w:tc>
          <w:tcPr>
            <w:tcW w:w="1843" w:type="dxa"/>
          </w:tcPr>
          <w:p w14:paraId="08E598B8" w14:textId="77777777" w:rsidR="004D3BE0" w:rsidRPr="004D3BE0" w:rsidRDefault="004D3BE0" w:rsidP="00D222D7">
            <w:pPr>
              <w:jc w:val="center"/>
              <w:rPr>
                <w:color w:val="244061" w:themeColor="accent1" w:themeShade="80"/>
                <w:highlight w:val="cyan"/>
              </w:rPr>
            </w:pPr>
            <w:r w:rsidRPr="004D3BE0">
              <w:rPr>
                <w:color w:val="244061" w:themeColor="accent1" w:themeShade="80"/>
                <w:highlight w:val="cyan"/>
              </w:rPr>
              <w:t>2</w:t>
            </w:r>
          </w:p>
        </w:tc>
        <w:tc>
          <w:tcPr>
            <w:tcW w:w="2693" w:type="dxa"/>
          </w:tcPr>
          <w:p w14:paraId="6B207507" w14:textId="77777777"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bl>
    <w:p w14:paraId="7E257F9B" w14:textId="7F9D5F9B" w:rsidR="004D3BE0" w:rsidRPr="00480553" w:rsidRDefault="004D3BE0" w:rsidP="00D222D7">
      <w:pPr>
        <w:rPr>
          <w:lang w:val="es-ES"/>
        </w:rPr>
      </w:pPr>
    </w:p>
    <w:p w14:paraId="51185E13" w14:textId="3F4C9E18" w:rsidR="00BE0218" w:rsidRDefault="00BE0218" w:rsidP="00D222D7">
      <w:pPr>
        <w:pStyle w:val="Ttulo4"/>
      </w:pPr>
      <w:r>
        <w:t>Material UCI</w:t>
      </w:r>
      <w:r w:rsidR="00480553">
        <w:t>-UCRI</w:t>
      </w:r>
    </w:p>
    <w:p w14:paraId="2EDDEF85" w14:textId="77777777" w:rsidR="00BE0218" w:rsidRDefault="00BE0218" w:rsidP="00D222D7">
      <w:pPr>
        <w:rPr>
          <w:color w:val="FF0000"/>
        </w:rPr>
      </w:pPr>
      <w:r>
        <w:rPr>
          <w:color w:val="FF0000"/>
        </w:rPr>
        <w:t xml:space="preserve">Suponemos que harán falta </w:t>
      </w:r>
      <w:proofErr w:type="spellStart"/>
      <w:r>
        <w:rPr>
          <w:color w:val="FF0000"/>
        </w:rPr>
        <w:t>EPIs</w:t>
      </w:r>
      <w:proofErr w:type="spellEnd"/>
      <w:r>
        <w:rPr>
          <w:color w:val="FF0000"/>
        </w:rPr>
        <w:t xml:space="preserve"> para el personal y litros de lejía adicionales en función del número de pacientes hospitalizados</w:t>
      </w:r>
    </w:p>
    <w:p w14:paraId="133A9B62" w14:textId="77777777" w:rsidR="00BE0218" w:rsidRPr="006639D0" w:rsidRDefault="00BE0218" w:rsidP="00D222D7">
      <w:pPr>
        <w:rPr>
          <w:color w:val="FF0000"/>
        </w:rPr>
      </w:pPr>
      <w:r>
        <w:rPr>
          <w:color w:val="FF0000"/>
        </w:rPr>
        <w:t>Y jeringas y sabanas limpias (y que limpiar)</w:t>
      </w:r>
    </w:p>
    <w:p w14:paraId="5369C71A" w14:textId="1C080BC9" w:rsidR="004D3BE0" w:rsidRDefault="004D3BE0" w:rsidP="00D222D7"/>
    <w:p w14:paraId="44D1834F" w14:textId="77777777" w:rsidR="00330437" w:rsidRDefault="00330437" w:rsidP="00D222D7">
      <w:pPr>
        <w:pStyle w:val="Ttulo3"/>
      </w:pPr>
      <w:bookmarkStart w:id="31" w:name="_Toc38111443"/>
      <w:r>
        <w:t>Estancia post-UCI</w:t>
      </w:r>
      <w:bookmarkEnd w:id="31"/>
    </w:p>
    <w:p w14:paraId="34A74A9C" w14:textId="0252DACA" w:rsidR="00330437" w:rsidRDefault="00330437" w:rsidP="00D222D7">
      <w:r>
        <w:t xml:space="preserve">La salida de la UCI exige una adaptación hospitalaria y es posible que un cierto aislamiento </w:t>
      </w:r>
      <w:proofErr w:type="spellStart"/>
      <w:r>
        <w:t>pseudo</w:t>
      </w:r>
      <w:proofErr w:type="spellEnd"/>
      <w:r>
        <w:t xml:space="preserve"> hospitalario que deberá ser considerado en la asignación de recursos.</w:t>
      </w:r>
    </w:p>
    <w:p w14:paraId="4C5957DA" w14:textId="7D5A86C7" w:rsidR="004D3BE0" w:rsidRDefault="004D3BE0" w:rsidP="00D222D7">
      <w:pPr>
        <w:pStyle w:val="Ttulo4"/>
      </w:pPr>
      <w:r>
        <w:t>Personal POST-UCI</w:t>
      </w:r>
    </w:p>
    <w:tbl>
      <w:tblPr>
        <w:tblStyle w:val="Tablaconcuadrcula"/>
        <w:tblW w:w="7650" w:type="dxa"/>
        <w:tblLook w:val="04A0" w:firstRow="1" w:lastRow="0" w:firstColumn="1" w:lastColumn="0" w:noHBand="0" w:noVBand="1"/>
      </w:tblPr>
      <w:tblGrid>
        <w:gridCol w:w="3114"/>
        <w:gridCol w:w="1843"/>
        <w:gridCol w:w="2693"/>
      </w:tblGrid>
      <w:tr w:rsidR="004D3BE0" w14:paraId="22CF23C2" w14:textId="77777777" w:rsidTr="008153A7">
        <w:tc>
          <w:tcPr>
            <w:tcW w:w="3114" w:type="dxa"/>
          </w:tcPr>
          <w:p w14:paraId="1A8C1A1E" w14:textId="77777777" w:rsidR="004D3BE0" w:rsidRDefault="004D3BE0" w:rsidP="00D222D7">
            <w:pPr>
              <w:jc w:val="center"/>
            </w:pPr>
          </w:p>
        </w:tc>
        <w:tc>
          <w:tcPr>
            <w:tcW w:w="1843" w:type="dxa"/>
            <w:shd w:val="clear" w:color="auto" w:fill="DBE5F1" w:themeFill="accent1" w:themeFillTint="33"/>
          </w:tcPr>
          <w:p w14:paraId="0BD2B529" w14:textId="77777777" w:rsidR="004D3BE0" w:rsidRDefault="004D3BE0" w:rsidP="00D222D7">
            <w:pPr>
              <w:jc w:val="center"/>
            </w:pPr>
            <w:r>
              <w:t>Número Mínimo por sala</w:t>
            </w:r>
          </w:p>
        </w:tc>
        <w:tc>
          <w:tcPr>
            <w:tcW w:w="2693" w:type="dxa"/>
            <w:shd w:val="clear" w:color="auto" w:fill="DBE5F1" w:themeFill="accent1" w:themeFillTint="33"/>
          </w:tcPr>
          <w:p w14:paraId="2D7CAB94" w14:textId="77777777" w:rsidR="004D3BE0" w:rsidRDefault="004D3BE0" w:rsidP="00D222D7">
            <w:pPr>
              <w:jc w:val="center"/>
            </w:pPr>
            <w:r>
              <w:t>Adicional por cada 10 pacientes recibidos</w:t>
            </w:r>
          </w:p>
        </w:tc>
      </w:tr>
      <w:tr w:rsidR="004D3BE0" w14:paraId="10FE1818" w14:textId="77777777" w:rsidTr="008153A7">
        <w:tc>
          <w:tcPr>
            <w:tcW w:w="3114" w:type="dxa"/>
            <w:shd w:val="clear" w:color="auto" w:fill="DAEEF3" w:themeFill="accent5" w:themeFillTint="33"/>
          </w:tcPr>
          <w:p w14:paraId="7F9B9EE4" w14:textId="56D50905" w:rsidR="004D3BE0" w:rsidRDefault="00A1497C" w:rsidP="00D222D7">
            <w:r>
              <w:t>Personal médico</w:t>
            </w:r>
          </w:p>
        </w:tc>
        <w:tc>
          <w:tcPr>
            <w:tcW w:w="1843" w:type="dxa"/>
          </w:tcPr>
          <w:p w14:paraId="102B93BB" w14:textId="1156C8D1" w:rsidR="004D3BE0" w:rsidRPr="004D3BE0" w:rsidRDefault="004D3BE0" w:rsidP="00D222D7">
            <w:pPr>
              <w:jc w:val="center"/>
              <w:rPr>
                <w:color w:val="244061" w:themeColor="accent1" w:themeShade="80"/>
                <w:highlight w:val="cyan"/>
              </w:rPr>
            </w:pPr>
            <w:r>
              <w:rPr>
                <w:color w:val="244061" w:themeColor="accent1" w:themeShade="80"/>
                <w:highlight w:val="cyan"/>
              </w:rPr>
              <w:t>1</w:t>
            </w:r>
          </w:p>
        </w:tc>
        <w:tc>
          <w:tcPr>
            <w:tcW w:w="2693" w:type="dxa"/>
          </w:tcPr>
          <w:p w14:paraId="72CF2CFF" w14:textId="6994BABC" w:rsidR="004D3BE0" w:rsidRPr="004D3BE0" w:rsidRDefault="004D3BE0" w:rsidP="00D222D7">
            <w:pPr>
              <w:jc w:val="center"/>
              <w:rPr>
                <w:color w:val="244061" w:themeColor="accent1" w:themeShade="80"/>
                <w:highlight w:val="cyan"/>
              </w:rPr>
            </w:pPr>
            <w:r>
              <w:rPr>
                <w:color w:val="244061" w:themeColor="accent1" w:themeShade="80"/>
                <w:highlight w:val="cyan"/>
              </w:rPr>
              <w:t>1</w:t>
            </w:r>
          </w:p>
        </w:tc>
      </w:tr>
      <w:tr w:rsidR="004D3BE0" w14:paraId="7D025AA3" w14:textId="77777777" w:rsidTr="008153A7">
        <w:tc>
          <w:tcPr>
            <w:tcW w:w="3114" w:type="dxa"/>
            <w:shd w:val="clear" w:color="auto" w:fill="DAEEF3" w:themeFill="accent5" w:themeFillTint="33"/>
          </w:tcPr>
          <w:p w14:paraId="7EEF0218" w14:textId="004F3C89" w:rsidR="004D3BE0" w:rsidRDefault="00A1497C" w:rsidP="00D222D7">
            <w:r>
              <w:rPr>
                <w:shd w:val="clear" w:color="auto" w:fill="DBE5F1" w:themeFill="accent1" w:themeFillTint="33"/>
              </w:rPr>
              <w:t>Personal enfermería</w:t>
            </w:r>
          </w:p>
        </w:tc>
        <w:tc>
          <w:tcPr>
            <w:tcW w:w="1843" w:type="dxa"/>
          </w:tcPr>
          <w:p w14:paraId="32304775" w14:textId="0BFA859A" w:rsidR="004D3BE0" w:rsidRPr="004D3BE0" w:rsidRDefault="004D3BE0" w:rsidP="00D222D7">
            <w:pPr>
              <w:jc w:val="center"/>
              <w:rPr>
                <w:color w:val="244061" w:themeColor="accent1" w:themeShade="80"/>
                <w:highlight w:val="cyan"/>
              </w:rPr>
            </w:pPr>
            <w:r>
              <w:rPr>
                <w:color w:val="244061" w:themeColor="accent1" w:themeShade="80"/>
                <w:highlight w:val="cyan"/>
              </w:rPr>
              <w:t>2</w:t>
            </w:r>
          </w:p>
        </w:tc>
        <w:tc>
          <w:tcPr>
            <w:tcW w:w="2693" w:type="dxa"/>
          </w:tcPr>
          <w:p w14:paraId="01322D59" w14:textId="77777777" w:rsidR="004D3BE0" w:rsidRPr="004D3BE0" w:rsidRDefault="004D3BE0" w:rsidP="00D222D7">
            <w:pPr>
              <w:jc w:val="center"/>
              <w:rPr>
                <w:color w:val="244061" w:themeColor="accent1" w:themeShade="80"/>
                <w:highlight w:val="cyan"/>
              </w:rPr>
            </w:pPr>
            <w:r>
              <w:rPr>
                <w:color w:val="244061" w:themeColor="accent1" w:themeShade="80"/>
                <w:highlight w:val="cyan"/>
              </w:rPr>
              <w:t>4</w:t>
            </w:r>
          </w:p>
        </w:tc>
      </w:tr>
      <w:tr w:rsidR="004D3BE0" w14:paraId="408EAC87" w14:textId="77777777" w:rsidTr="008153A7">
        <w:tc>
          <w:tcPr>
            <w:tcW w:w="3114" w:type="dxa"/>
            <w:shd w:val="clear" w:color="auto" w:fill="DAEEF3" w:themeFill="accent5" w:themeFillTint="33"/>
          </w:tcPr>
          <w:p w14:paraId="5E5C1EF8" w14:textId="77777777" w:rsidR="004D3BE0" w:rsidRDefault="004D3BE0" w:rsidP="00D222D7">
            <w:r>
              <w:rPr>
                <w:shd w:val="clear" w:color="auto" w:fill="DBE5F1" w:themeFill="accent1" w:themeFillTint="33"/>
              </w:rPr>
              <w:t>TCAE</w:t>
            </w:r>
          </w:p>
        </w:tc>
        <w:tc>
          <w:tcPr>
            <w:tcW w:w="1843" w:type="dxa"/>
          </w:tcPr>
          <w:p w14:paraId="0F1CE9F0" w14:textId="77777777" w:rsidR="004D3BE0" w:rsidRPr="004D3BE0" w:rsidRDefault="004D3BE0" w:rsidP="00D222D7">
            <w:pPr>
              <w:jc w:val="center"/>
              <w:rPr>
                <w:color w:val="244061" w:themeColor="accent1" w:themeShade="80"/>
                <w:highlight w:val="cyan"/>
              </w:rPr>
            </w:pPr>
            <w:r>
              <w:rPr>
                <w:color w:val="244061" w:themeColor="accent1" w:themeShade="80"/>
                <w:highlight w:val="cyan"/>
              </w:rPr>
              <w:t>4</w:t>
            </w:r>
          </w:p>
        </w:tc>
        <w:tc>
          <w:tcPr>
            <w:tcW w:w="2693" w:type="dxa"/>
          </w:tcPr>
          <w:p w14:paraId="6347477F" w14:textId="77777777" w:rsidR="004D3BE0" w:rsidRPr="004D3BE0" w:rsidRDefault="004D3BE0" w:rsidP="00D222D7">
            <w:pPr>
              <w:jc w:val="center"/>
              <w:rPr>
                <w:color w:val="244061" w:themeColor="accent1" w:themeShade="80"/>
                <w:highlight w:val="cyan"/>
              </w:rPr>
            </w:pPr>
            <w:r>
              <w:rPr>
                <w:color w:val="244061" w:themeColor="accent1" w:themeShade="80"/>
                <w:highlight w:val="cyan"/>
              </w:rPr>
              <w:t>4</w:t>
            </w:r>
          </w:p>
        </w:tc>
      </w:tr>
      <w:tr w:rsidR="004D3BE0" w14:paraId="20E31096" w14:textId="77777777" w:rsidTr="008153A7">
        <w:tc>
          <w:tcPr>
            <w:tcW w:w="3114" w:type="dxa"/>
            <w:shd w:val="clear" w:color="auto" w:fill="DAEEF3" w:themeFill="accent5" w:themeFillTint="33"/>
          </w:tcPr>
          <w:p w14:paraId="3C7D8545" w14:textId="77777777" w:rsidR="004D3BE0" w:rsidRDefault="004D3BE0" w:rsidP="00D222D7">
            <w:r>
              <w:rPr>
                <w:shd w:val="clear" w:color="auto" w:fill="DBE5F1" w:themeFill="accent1" w:themeFillTint="33"/>
              </w:rPr>
              <w:t>Personal Administración</w:t>
            </w:r>
          </w:p>
        </w:tc>
        <w:tc>
          <w:tcPr>
            <w:tcW w:w="1843" w:type="dxa"/>
          </w:tcPr>
          <w:p w14:paraId="366E73D2" w14:textId="5E10D2D4" w:rsidR="004D3BE0" w:rsidRPr="004D3BE0" w:rsidRDefault="004D3BE0" w:rsidP="00D222D7">
            <w:pPr>
              <w:jc w:val="center"/>
              <w:rPr>
                <w:color w:val="244061" w:themeColor="accent1" w:themeShade="80"/>
                <w:highlight w:val="cyan"/>
              </w:rPr>
            </w:pPr>
            <w:r>
              <w:rPr>
                <w:color w:val="244061" w:themeColor="accent1" w:themeShade="80"/>
                <w:highlight w:val="cyan"/>
              </w:rPr>
              <w:t>-</w:t>
            </w:r>
          </w:p>
        </w:tc>
        <w:tc>
          <w:tcPr>
            <w:tcW w:w="2693" w:type="dxa"/>
          </w:tcPr>
          <w:p w14:paraId="465E0B44" w14:textId="77777777"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r w:rsidR="004D3BE0" w14:paraId="40751ADD" w14:textId="77777777" w:rsidTr="008153A7">
        <w:tc>
          <w:tcPr>
            <w:tcW w:w="3114" w:type="dxa"/>
            <w:shd w:val="clear" w:color="auto" w:fill="DAEEF3" w:themeFill="accent5" w:themeFillTint="33"/>
          </w:tcPr>
          <w:p w14:paraId="42001F03" w14:textId="77777777" w:rsidR="004D3BE0" w:rsidRDefault="004D3BE0" w:rsidP="00D222D7">
            <w:r>
              <w:rPr>
                <w:shd w:val="clear" w:color="auto" w:fill="DBE5F1" w:themeFill="accent1" w:themeFillTint="33"/>
              </w:rPr>
              <w:t>Celadores</w:t>
            </w:r>
          </w:p>
        </w:tc>
        <w:tc>
          <w:tcPr>
            <w:tcW w:w="1843" w:type="dxa"/>
          </w:tcPr>
          <w:p w14:paraId="19B28BBC" w14:textId="0DBCCF3E" w:rsidR="004D3BE0" w:rsidRPr="004D3BE0" w:rsidRDefault="004D3BE0" w:rsidP="00D222D7">
            <w:pPr>
              <w:jc w:val="center"/>
              <w:rPr>
                <w:color w:val="244061" w:themeColor="accent1" w:themeShade="80"/>
                <w:highlight w:val="cyan"/>
              </w:rPr>
            </w:pPr>
            <w:r>
              <w:rPr>
                <w:color w:val="244061" w:themeColor="accent1" w:themeShade="80"/>
                <w:highlight w:val="cyan"/>
              </w:rPr>
              <w:t>-</w:t>
            </w:r>
          </w:p>
        </w:tc>
        <w:tc>
          <w:tcPr>
            <w:tcW w:w="2693" w:type="dxa"/>
          </w:tcPr>
          <w:p w14:paraId="71A7765F" w14:textId="77777777"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r w:rsidR="004D3BE0" w14:paraId="489CBE0A" w14:textId="77777777" w:rsidTr="008153A7">
        <w:tc>
          <w:tcPr>
            <w:tcW w:w="3114" w:type="dxa"/>
            <w:shd w:val="clear" w:color="auto" w:fill="DAEEF3" w:themeFill="accent5" w:themeFillTint="33"/>
          </w:tcPr>
          <w:p w14:paraId="67946FF7" w14:textId="77777777" w:rsidR="004D3BE0" w:rsidRDefault="004D3BE0" w:rsidP="00D222D7">
            <w:r>
              <w:rPr>
                <w:shd w:val="clear" w:color="auto" w:fill="DBE5F1" w:themeFill="accent1" w:themeFillTint="33"/>
              </w:rPr>
              <w:t>Personal de Limpieza</w:t>
            </w:r>
          </w:p>
        </w:tc>
        <w:tc>
          <w:tcPr>
            <w:tcW w:w="1843" w:type="dxa"/>
          </w:tcPr>
          <w:p w14:paraId="44985536" w14:textId="77777777" w:rsidR="004D3BE0" w:rsidRPr="004D3BE0" w:rsidRDefault="004D3BE0" w:rsidP="00D222D7">
            <w:pPr>
              <w:jc w:val="center"/>
              <w:rPr>
                <w:color w:val="244061" w:themeColor="accent1" w:themeShade="80"/>
                <w:highlight w:val="cyan"/>
              </w:rPr>
            </w:pPr>
            <w:r w:rsidRPr="004D3BE0">
              <w:rPr>
                <w:color w:val="244061" w:themeColor="accent1" w:themeShade="80"/>
                <w:highlight w:val="cyan"/>
              </w:rPr>
              <w:t>2</w:t>
            </w:r>
          </w:p>
        </w:tc>
        <w:tc>
          <w:tcPr>
            <w:tcW w:w="2693" w:type="dxa"/>
          </w:tcPr>
          <w:p w14:paraId="2309C379" w14:textId="77777777"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bl>
    <w:p w14:paraId="2AF1C1C2" w14:textId="27EC28D8" w:rsidR="00BE0218" w:rsidRDefault="00BE0218" w:rsidP="00D222D7">
      <w:pPr>
        <w:pStyle w:val="Ttulo4"/>
      </w:pPr>
      <w:r>
        <w:t>Material post-UCI</w:t>
      </w:r>
    </w:p>
    <w:p w14:paraId="17A2EF9E" w14:textId="77777777" w:rsidR="00BE0218" w:rsidRDefault="00BE0218" w:rsidP="00D222D7">
      <w:pPr>
        <w:rPr>
          <w:color w:val="FF0000"/>
        </w:rPr>
      </w:pPr>
      <w:r>
        <w:rPr>
          <w:color w:val="FF0000"/>
        </w:rPr>
        <w:t xml:space="preserve">Suponemos que harán falta </w:t>
      </w:r>
      <w:proofErr w:type="spellStart"/>
      <w:r>
        <w:rPr>
          <w:color w:val="FF0000"/>
        </w:rPr>
        <w:t>EPIs</w:t>
      </w:r>
      <w:proofErr w:type="spellEnd"/>
      <w:r>
        <w:rPr>
          <w:color w:val="FF0000"/>
        </w:rPr>
        <w:t xml:space="preserve"> para el personal y litros de lejía adicionales en función del número de pacientes hospitalizados</w:t>
      </w:r>
    </w:p>
    <w:p w14:paraId="60CF4674" w14:textId="77777777" w:rsidR="00BE0218" w:rsidRPr="006639D0" w:rsidRDefault="00BE0218" w:rsidP="00D222D7">
      <w:pPr>
        <w:rPr>
          <w:color w:val="FF0000"/>
        </w:rPr>
      </w:pPr>
      <w:r>
        <w:rPr>
          <w:color w:val="FF0000"/>
        </w:rPr>
        <w:t>Y jeringas y sabanas limpias (y que limpiar)</w:t>
      </w:r>
    </w:p>
    <w:p w14:paraId="3FA02923" w14:textId="77777777" w:rsidR="004D3BE0" w:rsidRDefault="004D3BE0" w:rsidP="00D222D7"/>
    <w:p w14:paraId="68398FBE" w14:textId="77777777" w:rsidR="00330437" w:rsidRDefault="00330437" w:rsidP="00D222D7">
      <w:pPr>
        <w:pStyle w:val="Ttulo3"/>
      </w:pPr>
      <w:bookmarkStart w:id="32" w:name="_Toc38111444"/>
      <w:r>
        <w:t>Aislamiento post hospitalización</w:t>
      </w:r>
      <w:bookmarkEnd w:id="32"/>
    </w:p>
    <w:p w14:paraId="034C499D" w14:textId="77777777" w:rsidR="002D7CBF" w:rsidRDefault="002D7CBF" w:rsidP="00D222D7">
      <w:r>
        <w:t>Las altas tras esta etapa exigen un cierto aislamiento que deberá ser considerado en la asignación de recursos necesarios: hospital y personal.</w:t>
      </w:r>
    </w:p>
    <w:p w14:paraId="20B0BA7E" w14:textId="597D4260" w:rsidR="002D7CBF" w:rsidRDefault="002D7CBF" w:rsidP="00D222D7">
      <w:r>
        <w:lastRenderedPageBreak/>
        <w:t>La comunicación con el paciente</w:t>
      </w:r>
      <w:r w:rsidR="007460EB">
        <w:t xml:space="preserve"> exige personal especializado y con formación (y probablemente también formación al paciente).</w:t>
      </w:r>
    </w:p>
    <w:p w14:paraId="36EF3EEE" w14:textId="77777777" w:rsidR="00330437" w:rsidRDefault="00330437" w:rsidP="00D222D7">
      <w:r>
        <w:t xml:space="preserve">La salida de la UCI exige una adaptación hospitalaria y es posible que un cierto aislamiento </w:t>
      </w:r>
      <w:proofErr w:type="spellStart"/>
      <w:r>
        <w:t>pseudo</w:t>
      </w:r>
      <w:proofErr w:type="spellEnd"/>
      <w:r>
        <w:t xml:space="preserve"> hospitalario que deberá ser considerado en la asignación de recursos.</w:t>
      </w:r>
    </w:p>
    <w:p w14:paraId="723A85D6" w14:textId="53EBE235" w:rsidR="004D3BE0" w:rsidRDefault="004D3BE0" w:rsidP="00D222D7">
      <w:pPr>
        <w:pStyle w:val="Ttulo4"/>
      </w:pPr>
      <w:r>
        <w:t>Personal POST-</w:t>
      </w:r>
      <w:r w:rsidR="00BE0218">
        <w:t>HOSPITALIZACIÓN</w:t>
      </w:r>
    </w:p>
    <w:tbl>
      <w:tblPr>
        <w:tblStyle w:val="Tablaconcuadrcula"/>
        <w:tblW w:w="7650" w:type="dxa"/>
        <w:tblLook w:val="04A0" w:firstRow="1" w:lastRow="0" w:firstColumn="1" w:lastColumn="0" w:noHBand="0" w:noVBand="1"/>
      </w:tblPr>
      <w:tblGrid>
        <w:gridCol w:w="3114"/>
        <w:gridCol w:w="1843"/>
        <w:gridCol w:w="2693"/>
      </w:tblGrid>
      <w:tr w:rsidR="004D3BE0" w14:paraId="31D8C127" w14:textId="77777777" w:rsidTr="008153A7">
        <w:tc>
          <w:tcPr>
            <w:tcW w:w="3114" w:type="dxa"/>
          </w:tcPr>
          <w:p w14:paraId="4A2D6411" w14:textId="77777777" w:rsidR="004D3BE0" w:rsidRDefault="004D3BE0" w:rsidP="00D222D7">
            <w:pPr>
              <w:jc w:val="center"/>
            </w:pPr>
          </w:p>
        </w:tc>
        <w:tc>
          <w:tcPr>
            <w:tcW w:w="1843" w:type="dxa"/>
            <w:shd w:val="clear" w:color="auto" w:fill="DBE5F1" w:themeFill="accent1" w:themeFillTint="33"/>
          </w:tcPr>
          <w:p w14:paraId="4A64CDCC" w14:textId="77777777" w:rsidR="004D3BE0" w:rsidRDefault="004D3BE0" w:rsidP="00D222D7">
            <w:pPr>
              <w:jc w:val="center"/>
            </w:pPr>
            <w:r>
              <w:t>Número Mínimo por sala</w:t>
            </w:r>
          </w:p>
        </w:tc>
        <w:tc>
          <w:tcPr>
            <w:tcW w:w="2693" w:type="dxa"/>
            <w:shd w:val="clear" w:color="auto" w:fill="DBE5F1" w:themeFill="accent1" w:themeFillTint="33"/>
          </w:tcPr>
          <w:p w14:paraId="1837DAFC" w14:textId="77777777" w:rsidR="004D3BE0" w:rsidRDefault="004D3BE0" w:rsidP="00D222D7">
            <w:pPr>
              <w:jc w:val="center"/>
            </w:pPr>
            <w:r>
              <w:t>Adicional por cada 10 pacientes recibidos</w:t>
            </w:r>
          </w:p>
        </w:tc>
      </w:tr>
      <w:tr w:rsidR="004D3BE0" w14:paraId="08469B6B" w14:textId="77777777" w:rsidTr="008153A7">
        <w:tc>
          <w:tcPr>
            <w:tcW w:w="3114" w:type="dxa"/>
            <w:shd w:val="clear" w:color="auto" w:fill="DAEEF3" w:themeFill="accent5" w:themeFillTint="33"/>
          </w:tcPr>
          <w:p w14:paraId="6376B335" w14:textId="47A96317" w:rsidR="004D3BE0" w:rsidRDefault="00A1497C" w:rsidP="00D222D7">
            <w:r>
              <w:t>Personal médico</w:t>
            </w:r>
          </w:p>
        </w:tc>
        <w:tc>
          <w:tcPr>
            <w:tcW w:w="1843" w:type="dxa"/>
          </w:tcPr>
          <w:p w14:paraId="5BC5E160" w14:textId="77777777" w:rsidR="004D3BE0" w:rsidRPr="004D3BE0" w:rsidRDefault="004D3BE0" w:rsidP="00D222D7">
            <w:pPr>
              <w:jc w:val="center"/>
              <w:rPr>
                <w:color w:val="244061" w:themeColor="accent1" w:themeShade="80"/>
                <w:highlight w:val="cyan"/>
              </w:rPr>
            </w:pPr>
            <w:r>
              <w:rPr>
                <w:color w:val="244061" w:themeColor="accent1" w:themeShade="80"/>
                <w:highlight w:val="cyan"/>
              </w:rPr>
              <w:t>1</w:t>
            </w:r>
          </w:p>
        </w:tc>
        <w:tc>
          <w:tcPr>
            <w:tcW w:w="2693" w:type="dxa"/>
          </w:tcPr>
          <w:p w14:paraId="51641A02" w14:textId="77777777" w:rsidR="004D3BE0" w:rsidRPr="004D3BE0" w:rsidRDefault="004D3BE0" w:rsidP="00D222D7">
            <w:pPr>
              <w:jc w:val="center"/>
              <w:rPr>
                <w:color w:val="244061" w:themeColor="accent1" w:themeShade="80"/>
                <w:highlight w:val="cyan"/>
              </w:rPr>
            </w:pPr>
            <w:r>
              <w:rPr>
                <w:color w:val="244061" w:themeColor="accent1" w:themeShade="80"/>
                <w:highlight w:val="cyan"/>
              </w:rPr>
              <w:t>1</w:t>
            </w:r>
          </w:p>
        </w:tc>
      </w:tr>
      <w:tr w:rsidR="004D3BE0" w14:paraId="37D92C40" w14:textId="77777777" w:rsidTr="008153A7">
        <w:tc>
          <w:tcPr>
            <w:tcW w:w="3114" w:type="dxa"/>
            <w:shd w:val="clear" w:color="auto" w:fill="DAEEF3" w:themeFill="accent5" w:themeFillTint="33"/>
          </w:tcPr>
          <w:p w14:paraId="17C4FF70" w14:textId="235CE8E0" w:rsidR="004D3BE0" w:rsidRDefault="00A1497C" w:rsidP="00D222D7">
            <w:r>
              <w:rPr>
                <w:shd w:val="clear" w:color="auto" w:fill="DBE5F1" w:themeFill="accent1" w:themeFillTint="33"/>
              </w:rPr>
              <w:t>Personal enfermería</w:t>
            </w:r>
          </w:p>
        </w:tc>
        <w:tc>
          <w:tcPr>
            <w:tcW w:w="1843" w:type="dxa"/>
          </w:tcPr>
          <w:p w14:paraId="7B881B90" w14:textId="77777777" w:rsidR="004D3BE0" w:rsidRPr="004D3BE0" w:rsidRDefault="004D3BE0" w:rsidP="00D222D7">
            <w:pPr>
              <w:jc w:val="center"/>
              <w:rPr>
                <w:color w:val="244061" w:themeColor="accent1" w:themeShade="80"/>
                <w:highlight w:val="cyan"/>
              </w:rPr>
            </w:pPr>
            <w:r>
              <w:rPr>
                <w:color w:val="244061" w:themeColor="accent1" w:themeShade="80"/>
                <w:highlight w:val="cyan"/>
              </w:rPr>
              <w:t>2</w:t>
            </w:r>
          </w:p>
        </w:tc>
        <w:tc>
          <w:tcPr>
            <w:tcW w:w="2693" w:type="dxa"/>
          </w:tcPr>
          <w:p w14:paraId="2F966623" w14:textId="77777777" w:rsidR="004D3BE0" w:rsidRPr="004D3BE0" w:rsidRDefault="004D3BE0" w:rsidP="00D222D7">
            <w:pPr>
              <w:jc w:val="center"/>
              <w:rPr>
                <w:color w:val="244061" w:themeColor="accent1" w:themeShade="80"/>
                <w:highlight w:val="cyan"/>
              </w:rPr>
            </w:pPr>
            <w:r>
              <w:rPr>
                <w:color w:val="244061" w:themeColor="accent1" w:themeShade="80"/>
                <w:highlight w:val="cyan"/>
              </w:rPr>
              <w:t>4</w:t>
            </w:r>
          </w:p>
        </w:tc>
      </w:tr>
      <w:tr w:rsidR="004D3BE0" w14:paraId="779FDAAB" w14:textId="77777777" w:rsidTr="008153A7">
        <w:tc>
          <w:tcPr>
            <w:tcW w:w="3114" w:type="dxa"/>
            <w:shd w:val="clear" w:color="auto" w:fill="DAEEF3" w:themeFill="accent5" w:themeFillTint="33"/>
          </w:tcPr>
          <w:p w14:paraId="21835D6E" w14:textId="77777777" w:rsidR="004D3BE0" w:rsidRDefault="004D3BE0" w:rsidP="00D222D7">
            <w:r>
              <w:rPr>
                <w:shd w:val="clear" w:color="auto" w:fill="DBE5F1" w:themeFill="accent1" w:themeFillTint="33"/>
              </w:rPr>
              <w:t>TCAE</w:t>
            </w:r>
          </w:p>
        </w:tc>
        <w:tc>
          <w:tcPr>
            <w:tcW w:w="1843" w:type="dxa"/>
          </w:tcPr>
          <w:p w14:paraId="47A4180E" w14:textId="77777777" w:rsidR="004D3BE0" w:rsidRPr="004D3BE0" w:rsidRDefault="004D3BE0" w:rsidP="00D222D7">
            <w:pPr>
              <w:jc w:val="center"/>
              <w:rPr>
                <w:color w:val="244061" w:themeColor="accent1" w:themeShade="80"/>
                <w:highlight w:val="cyan"/>
              </w:rPr>
            </w:pPr>
            <w:r>
              <w:rPr>
                <w:color w:val="244061" w:themeColor="accent1" w:themeShade="80"/>
                <w:highlight w:val="cyan"/>
              </w:rPr>
              <w:t>4</w:t>
            </w:r>
          </w:p>
        </w:tc>
        <w:tc>
          <w:tcPr>
            <w:tcW w:w="2693" w:type="dxa"/>
          </w:tcPr>
          <w:p w14:paraId="7D3BBBC8" w14:textId="77777777" w:rsidR="004D3BE0" w:rsidRPr="004D3BE0" w:rsidRDefault="004D3BE0" w:rsidP="00D222D7">
            <w:pPr>
              <w:jc w:val="center"/>
              <w:rPr>
                <w:color w:val="244061" w:themeColor="accent1" w:themeShade="80"/>
                <w:highlight w:val="cyan"/>
              </w:rPr>
            </w:pPr>
            <w:r>
              <w:rPr>
                <w:color w:val="244061" w:themeColor="accent1" w:themeShade="80"/>
                <w:highlight w:val="cyan"/>
              </w:rPr>
              <w:t>4</w:t>
            </w:r>
          </w:p>
        </w:tc>
      </w:tr>
      <w:tr w:rsidR="004D3BE0" w14:paraId="0CA8C676" w14:textId="77777777" w:rsidTr="008153A7">
        <w:tc>
          <w:tcPr>
            <w:tcW w:w="3114" w:type="dxa"/>
            <w:shd w:val="clear" w:color="auto" w:fill="DAEEF3" w:themeFill="accent5" w:themeFillTint="33"/>
          </w:tcPr>
          <w:p w14:paraId="4A94CB6E" w14:textId="77777777" w:rsidR="004D3BE0" w:rsidRDefault="004D3BE0" w:rsidP="00D222D7">
            <w:r>
              <w:rPr>
                <w:shd w:val="clear" w:color="auto" w:fill="DBE5F1" w:themeFill="accent1" w:themeFillTint="33"/>
              </w:rPr>
              <w:t>Personal Administración</w:t>
            </w:r>
          </w:p>
        </w:tc>
        <w:tc>
          <w:tcPr>
            <w:tcW w:w="1843" w:type="dxa"/>
          </w:tcPr>
          <w:p w14:paraId="494D17CC" w14:textId="77777777" w:rsidR="004D3BE0" w:rsidRPr="004D3BE0" w:rsidRDefault="004D3BE0" w:rsidP="00D222D7">
            <w:pPr>
              <w:jc w:val="center"/>
              <w:rPr>
                <w:color w:val="244061" w:themeColor="accent1" w:themeShade="80"/>
                <w:highlight w:val="cyan"/>
              </w:rPr>
            </w:pPr>
            <w:r>
              <w:rPr>
                <w:color w:val="244061" w:themeColor="accent1" w:themeShade="80"/>
                <w:highlight w:val="cyan"/>
              </w:rPr>
              <w:t>-</w:t>
            </w:r>
          </w:p>
        </w:tc>
        <w:tc>
          <w:tcPr>
            <w:tcW w:w="2693" w:type="dxa"/>
          </w:tcPr>
          <w:p w14:paraId="2D96C8F9" w14:textId="77777777"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r w:rsidR="004D3BE0" w14:paraId="5AFFA671" w14:textId="77777777" w:rsidTr="008153A7">
        <w:tc>
          <w:tcPr>
            <w:tcW w:w="3114" w:type="dxa"/>
            <w:shd w:val="clear" w:color="auto" w:fill="DAEEF3" w:themeFill="accent5" w:themeFillTint="33"/>
          </w:tcPr>
          <w:p w14:paraId="41D253B7" w14:textId="77777777" w:rsidR="004D3BE0" w:rsidRDefault="004D3BE0" w:rsidP="00D222D7">
            <w:r>
              <w:rPr>
                <w:shd w:val="clear" w:color="auto" w:fill="DBE5F1" w:themeFill="accent1" w:themeFillTint="33"/>
              </w:rPr>
              <w:t>Celadores</w:t>
            </w:r>
          </w:p>
        </w:tc>
        <w:tc>
          <w:tcPr>
            <w:tcW w:w="1843" w:type="dxa"/>
          </w:tcPr>
          <w:p w14:paraId="3CE26BD2" w14:textId="77777777" w:rsidR="004D3BE0" w:rsidRPr="004D3BE0" w:rsidRDefault="004D3BE0" w:rsidP="00D222D7">
            <w:pPr>
              <w:jc w:val="center"/>
              <w:rPr>
                <w:color w:val="244061" w:themeColor="accent1" w:themeShade="80"/>
                <w:highlight w:val="cyan"/>
              </w:rPr>
            </w:pPr>
            <w:r>
              <w:rPr>
                <w:color w:val="244061" w:themeColor="accent1" w:themeShade="80"/>
                <w:highlight w:val="cyan"/>
              </w:rPr>
              <w:t>-</w:t>
            </w:r>
          </w:p>
        </w:tc>
        <w:tc>
          <w:tcPr>
            <w:tcW w:w="2693" w:type="dxa"/>
          </w:tcPr>
          <w:p w14:paraId="554F370C" w14:textId="77777777"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r w:rsidR="004D3BE0" w14:paraId="1CBD5251" w14:textId="77777777" w:rsidTr="008153A7">
        <w:tc>
          <w:tcPr>
            <w:tcW w:w="3114" w:type="dxa"/>
            <w:shd w:val="clear" w:color="auto" w:fill="DAEEF3" w:themeFill="accent5" w:themeFillTint="33"/>
          </w:tcPr>
          <w:p w14:paraId="1CA12A26" w14:textId="77777777" w:rsidR="004D3BE0" w:rsidRDefault="004D3BE0" w:rsidP="00D222D7">
            <w:r>
              <w:rPr>
                <w:shd w:val="clear" w:color="auto" w:fill="DBE5F1" w:themeFill="accent1" w:themeFillTint="33"/>
              </w:rPr>
              <w:t>Personal de Limpieza</w:t>
            </w:r>
          </w:p>
        </w:tc>
        <w:tc>
          <w:tcPr>
            <w:tcW w:w="1843" w:type="dxa"/>
          </w:tcPr>
          <w:p w14:paraId="6DDAB943" w14:textId="77777777" w:rsidR="004D3BE0" w:rsidRPr="004D3BE0" w:rsidRDefault="004D3BE0" w:rsidP="00D222D7">
            <w:pPr>
              <w:jc w:val="center"/>
              <w:rPr>
                <w:color w:val="244061" w:themeColor="accent1" w:themeShade="80"/>
                <w:highlight w:val="cyan"/>
              </w:rPr>
            </w:pPr>
            <w:r w:rsidRPr="004D3BE0">
              <w:rPr>
                <w:color w:val="244061" w:themeColor="accent1" w:themeShade="80"/>
                <w:highlight w:val="cyan"/>
              </w:rPr>
              <w:t>2</w:t>
            </w:r>
          </w:p>
        </w:tc>
        <w:tc>
          <w:tcPr>
            <w:tcW w:w="2693" w:type="dxa"/>
          </w:tcPr>
          <w:p w14:paraId="7B0227C9" w14:textId="77777777" w:rsidR="004D3BE0" w:rsidRPr="004D3BE0" w:rsidRDefault="004D3BE0" w:rsidP="00D222D7">
            <w:pPr>
              <w:jc w:val="center"/>
              <w:rPr>
                <w:color w:val="244061" w:themeColor="accent1" w:themeShade="80"/>
                <w:highlight w:val="cyan"/>
              </w:rPr>
            </w:pPr>
            <w:r w:rsidRPr="004D3BE0">
              <w:rPr>
                <w:color w:val="244061" w:themeColor="accent1" w:themeShade="80"/>
                <w:highlight w:val="cyan"/>
              </w:rPr>
              <w:t>-</w:t>
            </w:r>
          </w:p>
        </w:tc>
      </w:tr>
    </w:tbl>
    <w:p w14:paraId="29E7BB70" w14:textId="77777777" w:rsidR="00BE0218" w:rsidRDefault="00BE0218" w:rsidP="00D222D7">
      <w:pPr>
        <w:pStyle w:val="Ttulo4"/>
      </w:pPr>
      <w:r>
        <w:t>Material hospitalización</w:t>
      </w:r>
    </w:p>
    <w:p w14:paraId="3A0E90C7" w14:textId="77777777" w:rsidR="00BE0218" w:rsidRDefault="00BE0218" w:rsidP="00D222D7">
      <w:pPr>
        <w:rPr>
          <w:color w:val="FF0000"/>
        </w:rPr>
      </w:pPr>
      <w:r>
        <w:rPr>
          <w:color w:val="FF0000"/>
        </w:rPr>
        <w:t xml:space="preserve">Suponemos que harán falta </w:t>
      </w:r>
      <w:proofErr w:type="spellStart"/>
      <w:r>
        <w:rPr>
          <w:color w:val="FF0000"/>
        </w:rPr>
        <w:t>EPIs</w:t>
      </w:r>
      <w:proofErr w:type="spellEnd"/>
      <w:r>
        <w:rPr>
          <w:color w:val="FF0000"/>
        </w:rPr>
        <w:t xml:space="preserve"> para el personal y litros de lejía adicionales en función del número de pacientes hospitalizados</w:t>
      </w:r>
    </w:p>
    <w:p w14:paraId="5BD4FB02" w14:textId="77777777" w:rsidR="00BE0218" w:rsidRPr="006639D0" w:rsidRDefault="00BE0218" w:rsidP="00D222D7">
      <w:pPr>
        <w:rPr>
          <w:color w:val="FF0000"/>
        </w:rPr>
      </w:pPr>
      <w:r>
        <w:rPr>
          <w:color w:val="FF0000"/>
        </w:rPr>
        <w:t>Y jeringas y sabanas limpias (y que limpiar)</w:t>
      </w:r>
    </w:p>
    <w:p w14:paraId="134E0210" w14:textId="77777777" w:rsidR="00330437" w:rsidRDefault="00330437" w:rsidP="00D222D7"/>
    <w:p w14:paraId="32B1CBDF" w14:textId="63F6416C" w:rsidR="00B32389" w:rsidRDefault="00D222D7" w:rsidP="00D222D7">
      <w:pPr>
        <w:pStyle w:val="Ttulo2"/>
      </w:pPr>
      <w:bookmarkStart w:id="33" w:name="_Toc38111445"/>
      <w:r>
        <w:t>Cálculo</w:t>
      </w:r>
      <w:r w:rsidR="00B32389">
        <w:t xml:space="preserve"> de Recursos</w:t>
      </w:r>
      <w:r w:rsidR="00F1782C">
        <w:t xml:space="preserve"> para el plan previsto</w:t>
      </w:r>
      <w:bookmarkEnd w:id="33"/>
    </w:p>
    <w:p w14:paraId="69E6FC5B" w14:textId="77777777" w:rsidR="00B32389" w:rsidRDefault="00B32389" w:rsidP="00D222D7">
      <w:pPr>
        <w:jc w:val="center"/>
      </w:pPr>
    </w:p>
    <w:p w14:paraId="5D6C20CC" w14:textId="77777777" w:rsidR="00B32389" w:rsidRDefault="00B32389" w:rsidP="00D222D7">
      <w:r>
        <w:t>Todos los datos anteriores deben conducir a una estimación del número de pacientes en las diferentes etapas y salas que permitirán estimar los recursos necesarios en función de los diferentes escenarios.</w:t>
      </w:r>
    </w:p>
    <w:p w14:paraId="183327F9" w14:textId="77777777" w:rsidR="00B32389" w:rsidRPr="00B32389" w:rsidRDefault="00B32389" w:rsidP="00D222D7">
      <w:pPr>
        <w:jc w:val="center"/>
      </w:pPr>
      <w:r>
        <w:rPr>
          <w:noProof/>
          <w:lang w:val="es-ES"/>
        </w:rPr>
        <w:lastRenderedPageBreak/>
        <w:drawing>
          <wp:inline distT="0" distB="0" distL="0" distR="0" wp14:anchorId="13058BCA" wp14:editId="222833F6">
            <wp:extent cx="4462736" cy="2059599"/>
            <wp:effectExtent l="0" t="0" r="0" b="0"/>
            <wp:docPr id="126419873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62736" cy="2059599"/>
                    </a:xfrm>
                    <a:prstGeom prst="rect">
                      <a:avLst/>
                    </a:prstGeom>
                  </pic:spPr>
                </pic:pic>
              </a:graphicData>
            </a:graphic>
          </wp:inline>
        </w:drawing>
      </w:r>
    </w:p>
    <w:p w14:paraId="7D914A94" w14:textId="77777777" w:rsidR="00A577F7" w:rsidRDefault="00A577F7" w:rsidP="00D222D7">
      <w:pPr>
        <w:pStyle w:val="Ttulo3"/>
      </w:pPr>
      <w:bookmarkStart w:id="34" w:name="_Toc38111446"/>
      <w:r>
        <w:t>Personal necesario</w:t>
      </w:r>
      <w:bookmarkEnd w:id="34"/>
    </w:p>
    <w:p w14:paraId="70987FE0" w14:textId="77777777" w:rsidR="0049166A" w:rsidRDefault="00A577F7" w:rsidP="00D222D7">
      <w:r>
        <w:t>Dado que el tiempo que es necesario mantener la activación del estado de alerta es prolongado en el tiempo hasta que el nivel de utilización de recursos vuelve a niveles normales, es conveniente establecer un calendario laboral que sea soportable por el personal implicado y no afecte a la calidad del servicio.</w:t>
      </w:r>
    </w:p>
    <w:p w14:paraId="1F44065C" w14:textId="1F4BCD88" w:rsidR="0049166A" w:rsidRDefault="0049166A" w:rsidP="00D222D7">
      <w:r>
        <w:rPr>
          <w:noProof/>
          <w:lang w:val="es-ES"/>
        </w:rPr>
        <w:drawing>
          <wp:inline distT="0" distB="0" distL="0" distR="0" wp14:anchorId="230F9414" wp14:editId="2027335A">
            <wp:extent cx="5254390" cy="3827592"/>
            <wp:effectExtent l="0" t="0" r="3810" b="1905"/>
            <wp:docPr id="38691362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pic:nvPicPr>
                  <pic:blipFill>
                    <a:blip r:embed="rId23">
                      <a:extLst>
                        <a:ext uri="{28A0092B-C50C-407E-A947-70E740481C1C}">
                          <a14:useLocalDpi xmlns:a14="http://schemas.microsoft.com/office/drawing/2010/main" val="0"/>
                        </a:ext>
                      </a:extLst>
                    </a:blip>
                    <a:stretch>
                      <a:fillRect/>
                    </a:stretch>
                  </pic:blipFill>
                  <pic:spPr>
                    <a:xfrm>
                      <a:off x="0" y="0"/>
                      <a:ext cx="5254390" cy="3827592"/>
                    </a:xfrm>
                    <a:prstGeom prst="rect">
                      <a:avLst/>
                    </a:prstGeom>
                  </pic:spPr>
                </pic:pic>
              </a:graphicData>
            </a:graphic>
          </wp:inline>
        </w:drawing>
      </w:r>
    </w:p>
    <w:p w14:paraId="3F487B42" w14:textId="256E9B2E" w:rsidR="00D76032" w:rsidRPr="00D76032" w:rsidRDefault="00D76032" w:rsidP="00D222D7">
      <w:pPr>
        <w:rPr>
          <w:color w:val="FF0000"/>
        </w:rPr>
      </w:pPr>
      <w:r w:rsidRPr="00D76032">
        <w:rPr>
          <w:color w:val="FF0000"/>
        </w:rPr>
        <w:t>La división en semanas, dada la evolución de los brotes, puede ser excesiva. Probablemente se debería planificar en periodos de 3 días.</w:t>
      </w:r>
      <w:r w:rsidR="00BE0218">
        <w:rPr>
          <w:color w:val="FF0000"/>
        </w:rPr>
        <w:t xml:space="preserve"> La definición del periodo básico facilitará el modo de realizar turnos</w:t>
      </w:r>
    </w:p>
    <w:p w14:paraId="5AAD58F5" w14:textId="0AA5839B" w:rsidR="00D76032" w:rsidRPr="00D76032" w:rsidRDefault="00D76032" w:rsidP="00D222D7">
      <w:pPr>
        <w:rPr>
          <w:b/>
        </w:rPr>
      </w:pPr>
      <w:r w:rsidRPr="00D76032">
        <w:rPr>
          <w:b/>
        </w:rPr>
        <w:t xml:space="preserve">Estimación </w:t>
      </w:r>
      <w:r w:rsidR="00A1497C">
        <w:rPr>
          <w:b/>
        </w:rPr>
        <w:t>Personal médico</w:t>
      </w:r>
      <w:r w:rsidRPr="00D76032">
        <w:rPr>
          <w:b/>
        </w:rPr>
        <w:t xml:space="preserve"> Necesarios</w:t>
      </w:r>
    </w:p>
    <w:tbl>
      <w:tblPr>
        <w:tblStyle w:val="Tablaconcuadrcula"/>
        <w:tblW w:w="8642" w:type="dxa"/>
        <w:tblLook w:val="04A0" w:firstRow="1" w:lastRow="0" w:firstColumn="1" w:lastColumn="0" w:noHBand="0" w:noVBand="1"/>
      </w:tblPr>
      <w:tblGrid>
        <w:gridCol w:w="1427"/>
        <w:gridCol w:w="901"/>
        <w:gridCol w:w="902"/>
        <w:gridCol w:w="902"/>
        <w:gridCol w:w="902"/>
        <w:gridCol w:w="902"/>
        <w:gridCol w:w="902"/>
        <w:gridCol w:w="902"/>
        <w:gridCol w:w="902"/>
      </w:tblGrid>
      <w:tr w:rsidR="00D76032" w14:paraId="1B05ECAD" w14:textId="77777777" w:rsidTr="00D76032">
        <w:tc>
          <w:tcPr>
            <w:tcW w:w="1427" w:type="dxa"/>
          </w:tcPr>
          <w:p w14:paraId="473AA1DE" w14:textId="77777777" w:rsidR="00D76032" w:rsidRDefault="00D76032" w:rsidP="00D222D7"/>
        </w:tc>
        <w:tc>
          <w:tcPr>
            <w:tcW w:w="901" w:type="dxa"/>
          </w:tcPr>
          <w:p w14:paraId="2F60ACF2" w14:textId="77777777" w:rsidR="00D76032" w:rsidRPr="00D76032" w:rsidRDefault="00D76032" w:rsidP="00D222D7">
            <w:pPr>
              <w:jc w:val="center"/>
              <w:rPr>
                <w:sz w:val="16"/>
                <w:szCs w:val="16"/>
              </w:rPr>
            </w:pPr>
            <w:r w:rsidRPr="00D76032">
              <w:rPr>
                <w:sz w:val="16"/>
                <w:szCs w:val="16"/>
              </w:rPr>
              <w:t>Semana</w:t>
            </w:r>
            <w:r>
              <w:rPr>
                <w:sz w:val="16"/>
                <w:szCs w:val="16"/>
              </w:rPr>
              <w:t xml:space="preserve"> </w:t>
            </w:r>
            <w:r w:rsidRPr="00D76032">
              <w:rPr>
                <w:sz w:val="16"/>
                <w:szCs w:val="16"/>
              </w:rPr>
              <w:t>1</w:t>
            </w:r>
          </w:p>
        </w:tc>
        <w:tc>
          <w:tcPr>
            <w:tcW w:w="902" w:type="dxa"/>
          </w:tcPr>
          <w:p w14:paraId="2AD79DF3" w14:textId="77777777" w:rsidR="00D76032" w:rsidRPr="00D76032" w:rsidRDefault="00D76032" w:rsidP="00D222D7">
            <w:pPr>
              <w:jc w:val="center"/>
              <w:rPr>
                <w:sz w:val="16"/>
                <w:szCs w:val="16"/>
              </w:rPr>
            </w:pPr>
            <w:r w:rsidRPr="00D76032">
              <w:rPr>
                <w:sz w:val="16"/>
                <w:szCs w:val="16"/>
              </w:rPr>
              <w:t>Semana</w:t>
            </w:r>
            <w:r>
              <w:rPr>
                <w:sz w:val="16"/>
                <w:szCs w:val="16"/>
              </w:rPr>
              <w:t xml:space="preserve"> </w:t>
            </w:r>
            <w:r w:rsidRPr="00D76032">
              <w:rPr>
                <w:sz w:val="16"/>
                <w:szCs w:val="16"/>
              </w:rPr>
              <w:t>2</w:t>
            </w:r>
          </w:p>
        </w:tc>
        <w:tc>
          <w:tcPr>
            <w:tcW w:w="902" w:type="dxa"/>
          </w:tcPr>
          <w:p w14:paraId="2CD34B8B" w14:textId="77777777" w:rsidR="00D76032" w:rsidRPr="00D76032" w:rsidRDefault="00D76032" w:rsidP="00D222D7">
            <w:pPr>
              <w:jc w:val="center"/>
              <w:rPr>
                <w:sz w:val="16"/>
                <w:szCs w:val="16"/>
              </w:rPr>
            </w:pPr>
            <w:r w:rsidRPr="00D76032">
              <w:rPr>
                <w:sz w:val="16"/>
                <w:szCs w:val="16"/>
              </w:rPr>
              <w:t>Semana</w:t>
            </w:r>
            <w:r>
              <w:rPr>
                <w:sz w:val="16"/>
                <w:szCs w:val="16"/>
              </w:rPr>
              <w:t xml:space="preserve"> </w:t>
            </w:r>
            <w:r w:rsidRPr="00D76032">
              <w:rPr>
                <w:sz w:val="16"/>
                <w:szCs w:val="16"/>
              </w:rPr>
              <w:t>3</w:t>
            </w:r>
          </w:p>
        </w:tc>
        <w:tc>
          <w:tcPr>
            <w:tcW w:w="902" w:type="dxa"/>
          </w:tcPr>
          <w:p w14:paraId="4105EC49" w14:textId="77777777" w:rsidR="00D76032" w:rsidRPr="00D76032" w:rsidRDefault="00D76032" w:rsidP="00D222D7">
            <w:pPr>
              <w:jc w:val="center"/>
              <w:rPr>
                <w:sz w:val="16"/>
                <w:szCs w:val="16"/>
              </w:rPr>
            </w:pPr>
            <w:r w:rsidRPr="00D76032">
              <w:rPr>
                <w:sz w:val="16"/>
                <w:szCs w:val="16"/>
              </w:rPr>
              <w:t>Semana</w:t>
            </w:r>
            <w:r>
              <w:rPr>
                <w:sz w:val="16"/>
                <w:szCs w:val="16"/>
              </w:rPr>
              <w:t xml:space="preserve"> </w:t>
            </w:r>
            <w:r w:rsidRPr="00D76032">
              <w:rPr>
                <w:sz w:val="16"/>
                <w:szCs w:val="16"/>
              </w:rPr>
              <w:t>4</w:t>
            </w:r>
          </w:p>
        </w:tc>
        <w:tc>
          <w:tcPr>
            <w:tcW w:w="902" w:type="dxa"/>
          </w:tcPr>
          <w:p w14:paraId="1B468FBA" w14:textId="77777777" w:rsidR="00D76032" w:rsidRPr="00D76032" w:rsidRDefault="00D76032" w:rsidP="00D222D7">
            <w:pPr>
              <w:jc w:val="center"/>
              <w:rPr>
                <w:sz w:val="16"/>
                <w:szCs w:val="16"/>
              </w:rPr>
            </w:pPr>
            <w:r w:rsidRPr="00D76032">
              <w:rPr>
                <w:sz w:val="16"/>
                <w:szCs w:val="16"/>
              </w:rPr>
              <w:t>Semana</w:t>
            </w:r>
            <w:r>
              <w:rPr>
                <w:sz w:val="16"/>
                <w:szCs w:val="16"/>
              </w:rPr>
              <w:t xml:space="preserve"> </w:t>
            </w:r>
            <w:r w:rsidRPr="00D76032">
              <w:rPr>
                <w:sz w:val="16"/>
                <w:szCs w:val="16"/>
              </w:rPr>
              <w:t>5</w:t>
            </w:r>
          </w:p>
        </w:tc>
        <w:tc>
          <w:tcPr>
            <w:tcW w:w="902" w:type="dxa"/>
          </w:tcPr>
          <w:p w14:paraId="7D0498ED" w14:textId="77777777" w:rsidR="00D76032" w:rsidRPr="00D76032" w:rsidRDefault="00D76032" w:rsidP="00D222D7">
            <w:pPr>
              <w:jc w:val="center"/>
              <w:rPr>
                <w:sz w:val="16"/>
                <w:szCs w:val="16"/>
              </w:rPr>
            </w:pPr>
            <w:r w:rsidRPr="00D76032">
              <w:rPr>
                <w:sz w:val="16"/>
                <w:szCs w:val="16"/>
              </w:rPr>
              <w:t>Semana</w:t>
            </w:r>
            <w:r>
              <w:rPr>
                <w:sz w:val="16"/>
                <w:szCs w:val="16"/>
              </w:rPr>
              <w:t xml:space="preserve"> </w:t>
            </w:r>
            <w:r w:rsidRPr="00D76032">
              <w:rPr>
                <w:sz w:val="16"/>
                <w:szCs w:val="16"/>
              </w:rPr>
              <w:t>6</w:t>
            </w:r>
          </w:p>
        </w:tc>
        <w:tc>
          <w:tcPr>
            <w:tcW w:w="902" w:type="dxa"/>
          </w:tcPr>
          <w:p w14:paraId="346BAB71" w14:textId="77777777" w:rsidR="00D76032" w:rsidRPr="00D76032" w:rsidRDefault="00D76032" w:rsidP="00D222D7">
            <w:pPr>
              <w:jc w:val="center"/>
              <w:rPr>
                <w:sz w:val="16"/>
                <w:szCs w:val="16"/>
              </w:rPr>
            </w:pPr>
            <w:r w:rsidRPr="00D76032">
              <w:rPr>
                <w:sz w:val="16"/>
                <w:szCs w:val="16"/>
              </w:rPr>
              <w:t>Semana</w:t>
            </w:r>
            <w:r>
              <w:rPr>
                <w:sz w:val="16"/>
                <w:szCs w:val="16"/>
              </w:rPr>
              <w:t xml:space="preserve"> </w:t>
            </w:r>
            <w:r w:rsidRPr="00D76032">
              <w:rPr>
                <w:sz w:val="16"/>
                <w:szCs w:val="16"/>
              </w:rPr>
              <w:t>7</w:t>
            </w:r>
          </w:p>
        </w:tc>
        <w:tc>
          <w:tcPr>
            <w:tcW w:w="902" w:type="dxa"/>
          </w:tcPr>
          <w:p w14:paraId="219CE4E5" w14:textId="77777777" w:rsidR="00D76032" w:rsidRPr="00D76032" w:rsidRDefault="00D76032" w:rsidP="00D222D7">
            <w:pPr>
              <w:jc w:val="center"/>
              <w:rPr>
                <w:sz w:val="16"/>
                <w:szCs w:val="16"/>
              </w:rPr>
            </w:pPr>
            <w:r w:rsidRPr="00D76032">
              <w:rPr>
                <w:sz w:val="16"/>
                <w:szCs w:val="16"/>
              </w:rPr>
              <w:t>Semana</w:t>
            </w:r>
            <w:r>
              <w:rPr>
                <w:sz w:val="16"/>
                <w:szCs w:val="16"/>
              </w:rPr>
              <w:t xml:space="preserve"> </w:t>
            </w:r>
            <w:r w:rsidRPr="00D76032">
              <w:rPr>
                <w:sz w:val="16"/>
                <w:szCs w:val="16"/>
              </w:rPr>
              <w:t>8</w:t>
            </w:r>
          </w:p>
        </w:tc>
      </w:tr>
      <w:tr w:rsidR="00D76032" w14:paraId="5495D46D" w14:textId="77777777" w:rsidTr="00D76032">
        <w:tc>
          <w:tcPr>
            <w:tcW w:w="1427" w:type="dxa"/>
          </w:tcPr>
          <w:p w14:paraId="4D556743" w14:textId="222AA87A" w:rsidR="00D76032" w:rsidRPr="00D76032" w:rsidRDefault="00D76032" w:rsidP="00D222D7">
            <w:pPr>
              <w:rPr>
                <w:sz w:val="18"/>
              </w:rPr>
            </w:pPr>
            <w:r w:rsidRPr="00D76032">
              <w:rPr>
                <w:sz w:val="18"/>
              </w:rPr>
              <w:t>Urgencia</w:t>
            </w:r>
            <w:r w:rsidR="0049166A">
              <w:rPr>
                <w:sz w:val="18"/>
              </w:rPr>
              <w:t>s</w:t>
            </w:r>
          </w:p>
        </w:tc>
        <w:tc>
          <w:tcPr>
            <w:tcW w:w="901" w:type="dxa"/>
          </w:tcPr>
          <w:p w14:paraId="60675AF1" w14:textId="0E658999"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14:paraId="7818B513" w14:textId="685C7677"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14:paraId="66E79ED3" w14:textId="6CF6F453"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tcPr>
          <w:p w14:paraId="5EC4E77B" w14:textId="24E8057B"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14:paraId="42F149ED" w14:textId="194D6F66"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14:paraId="3DADE6AF" w14:textId="5DCBE7C1"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14:paraId="53779C64" w14:textId="7921BBA8"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14:paraId="2EB799D9" w14:textId="3450918A"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r>
      <w:tr w:rsidR="00D76032" w14:paraId="270144FB" w14:textId="77777777" w:rsidTr="00D76032">
        <w:tc>
          <w:tcPr>
            <w:tcW w:w="1427" w:type="dxa"/>
          </w:tcPr>
          <w:p w14:paraId="13033517" w14:textId="77777777" w:rsidR="00D76032" w:rsidRPr="00D76032" w:rsidRDefault="00D76032" w:rsidP="00D222D7">
            <w:pPr>
              <w:rPr>
                <w:sz w:val="18"/>
              </w:rPr>
            </w:pPr>
            <w:proofErr w:type="spellStart"/>
            <w:r w:rsidRPr="00D76032">
              <w:rPr>
                <w:sz w:val="18"/>
              </w:rPr>
              <w:t>Prediagnóstico</w:t>
            </w:r>
            <w:proofErr w:type="spellEnd"/>
          </w:p>
        </w:tc>
        <w:tc>
          <w:tcPr>
            <w:tcW w:w="901" w:type="dxa"/>
          </w:tcPr>
          <w:p w14:paraId="7D185E83" w14:textId="11EC1BCD"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14:paraId="2AEEB968" w14:textId="29F33196"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14:paraId="234BA153" w14:textId="71C1FE1D"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14:paraId="2778BF20" w14:textId="3A3E8856"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14:paraId="5E48FD86" w14:textId="0C011101"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14:paraId="3132E1C9" w14:textId="1FF60AF6"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14:paraId="080CA946" w14:textId="3D0F50AA"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c>
          <w:tcPr>
            <w:tcW w:w="902" w:type="dxa"/>
          </w:tcPr>
          <w:p w14:paraId="68C6A051" w14:textId="0F9666AC"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r>
      <w:tr w:rsidR="00D76032" w14:paraId="5A9DC9E7" w14:textId="77777777" w:rsidTr="00D76032">
        <w:tc>
          <w:tcPr>
            <w:tcW w:w="1427" w:type="dxa"/>
          </w:tcPr>
          <w:p w14:paraId="76C006D4" w14:textId="77777777" w:rsidR="00D76032" w:rsidRPr="00D76032" w:rsidRDefault="00D76032" w:rsidP="00D222D7">
            <w:pPr>
              <w:rPr>
                <w:sz w:val="18"/>
              </w:rPr>
            </w:pPr>
            <w:r w:rsidRPr="00D76032">
              <w:rPr>
                <w:sz w:val="18"/>
              </w:rPr>
              <w:t>Hospitalización</w:t>
            </w:r>
          </w:p>
        </w:tc>
        <w:tc>
          <w:tcPr>
            <w:tcW w:w="901" w:type="dxa"/>
          </w:tcPr>
          <w:p w14:paraId="3FD2F551" w14:textId="17ED90F4"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14:paraId="1B19F979" w14:textId="0FDEAA86"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14:paraId="4E8450A7" w14:textId="6C408DE6"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14:paraId="4516EB43" w14:textId="0390ABBE"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14:paraId="1B4C45F4" w14:textId="60193CD0"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14:paraId="58246899" w14:textId="433ED885"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14:paraId="07CD8FF3" w14:textId="5D0541CD"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14:paraId="74181300" w14:textId="2DBA4D5C"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r>
      <w:tr w:rsidR="00D76032" w14:paraId="243C696D" w14:textId="77777777" w:rsidTr="00D76032">
        <w:tc>
          <w:tcPr>
            <w:tcW w:w="1427" w:type="dxa"/>
          </w:tcPr>
          <w:p w14:paraId="72579A20" w14:textId="77777777" w:rsidR="00D76032" w:rsidRPr="00D76032" w:rsidRDefault="00D76032" w:rsidP="00D222D7">
            <w:pPr>
              <w:rPr>
                <w:sz w:val="18"/>
              </w:rPr>
            </w:pPr>
            <w:r w:rsidRPr="00D76032">
              <w:rPr>
                <w:sz w:val="18"/>
              </w:rPr>
              <w:t>UCI</w:t>
            </w:r>
          </w:p>
        </w:tc>
        <w:tc>
          <w:tcPr>
            <w:tcW w:w="901" w:type="dxa"/>
          </w:tcPr>
          <w:p w14:paraId="25C0BD74" w14:textId="5F368DE0"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14:paraId="6E30E07B" w14:textId="4AEDA0D8"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14:paraId="6420CA9D" w14:textId="1940497A"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tcPr>
          <w:p w14:paraId="5909D3A8" w14:textId="003FF5D5"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5</w:t>
            </w:r>
          </w:p>
        </w:tc>
        <w:tc>
          <w:tcPr>
            <w:tcW w:w="902" w:type="dxa"/>
          </w:tcPr>
          <w:p w14:paraId="6909C013" w14:textId="4ECFC7A7"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5</w:t>
            </w:r>
          </w:p>
        </w:tc>
        <w:tc>
          <w:tcPr>
            <w:tcW w:w="902" w:type="dxa"/>
          </w:tcPr>
          <w:p w14:paraId="361A9642" w14:textId="5A52E7D1"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tcPr>
          <w:p w14:paraId="35033765" w14:textId="01540DB7"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14:paraId="5770FA3A" w14:textId="1461FAAB"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C47C3F" w14:paraId="3FB40B52" w14:textId="77777777" w:rsidTr="00B56D45">
        <w:tc>
          <w:tcPr>
            <w:tcW w:w="1427" w:type="dxa"/>
          </w:tcPr>
          <w:p w14:paraId="3CA532B8" w14:textId="77777777" w:rsidR="00C47C3F" w:rsidRPr="00D76032" w:rsidRDefault="00C47C3F" w:rsidP="00D222D7">
            <w:pPr>
              <w:rPr>
                <w:sz w:val="18"/>
              </w:rPr>
            </w:pPr>
            <w:r>
              <w:rPr>
                <w:sz w:val="18"/>
              </w:rPr>
              <w:t>UCRI</w:t>
            </w:r>
          </w:p>
        </w:tc>
        <w:tc>
          <w:tcPr>
            <w:tcW w:w="901" w:type="dxa"/>
          </w:tcPr>
          <w:p w14:paraId="2897988F" w14:textId="0DDA3962" w:rsidR="00C47C3F"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14:paraId="5AC46603" w14:textId="07D80E1E" w:rsidR="00C47C3F"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14:paraId="3B8A668B" w14:textId="39159F41" w:rsidR="00C47C3F"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14:paraId="478CBA16" w14:textId="36B68EBA" w:rsidR="00C47C3F"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14:paraId="7CCBC4CA" w14:textId="32C87DF9" w:rsidR="00C47C3F"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tcPr>
          <w:p w14:paraId="304981AE" w14:textId="1318B51D" w:rsidR="00C47C3F"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14:paraId="0F00B346" w14:textId="42945527" w:rsidR="00C47C3F"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14:paraId="28EA4DB6" w14:textId="0419CDBC" w:rsidR="00C47C3F"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D76032" w14:paraId="4632AD18" w14:textId="77777777" w:rsidTr="00D76032">
        <w:tc>
          <w:tcPr>
            <w:tcW w:w="1427" w:type="dxa"/>
          </w:tcPr>
          <w:p w14:paraId="79231836" w14:textId="77777777" w:rsidR="00D76032" w:rsidRPr="00D76032" w:rsidRDefault="00D76032" w:rsidP="00D222D7">
            <w:pPr>
              <w:rPr>
                <w:sz w:val="18"/>
              </w:rPr>
            </w:pPr>
            <w:r w:rsidRPr="00D76032">
              <w:rPr>
                <w:sz w:val="18"/>
              </w:rPr>
              <w:t>Post-UCI</w:t>
            </w:r>
          </w:p>
        </w:tc>
        <w:tc>
          <w:tcPr>
            <w:tcW w:w="901" w:type="dxa"/>
          </w:tcPr>
          <w:p w14:paraId="5264BE23" w14:textId="6CF65C24"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14:paraId="7DDF1B8E" w14:textId="4239CFC8"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14:paraId="7331046E" w14:textId="3EE50B7D"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14:paraId="3A83D4E4" w14:textId="73F6A076"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14:paraId="6E8AFC14" w14:textId="432BEF27"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14:paraId="64F56F85" w14:textId="34CDF40E"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14:paraId="36C41CA8" w14:textId="358E1D57"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14:paraId="1C8C1C9E" w14:textId="65D92739"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D76032" w14:paraId="43C26266" w14:textId="77777777" w:rsidTr="00D76032">
        <w:tc>
          <w:tcPr>
            <w:tcW w:w="1427" w:type="dxa"/>
          </w:tcPr>
          <w:p w14:paraId="21274770" w14:textId="77777777" w:rsidR="00D76032" w:rsidRPr="00D76032" w:rsidRDefault="00D76032" w:rsidP="00D222D7">
            <w:pPr>
              <w:rPr>
                <w:sz w:val="18"/>
              </w:rPr>
            </w:pPr>
            <w:r w:rsidRPr="00D76032">
              <w:rPr>
                <w:sz w:val="18"/>
              </w:rPr>
              <w:t>Aislamiento</w:t>
            </w:r>
          </w:p>
        </w:tc>
        <w:tc>
          <w:tcPr>
            <w:tcW w:w="901" w:type="dxa"/>
          </w:tcPr>
          <w:p w14:paraId="7AEC65BB" w14:textId="56C29FE1"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c>
          <w:tcPr>
            <w:tcW w:w="902" w:type="dxa"/>
          </w:tcPr>
          <w:p w14:paraId="5A07B32A" w14:textId="037C6358"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tcPr>
          <w:p w14:paraId="74713263" w14:textId="55FBC9F6"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14:paraId="35A701E4" w14:textId="377FB58A"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tcPr>
          <w:p w14:paraId="63006077" w14:textId="39643A70"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14:paraId="2081B0DD" w14:textId="5522A338"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tcPr>
          <w:p w14:paraId="2A6ADCE3" w14:textId="2CDC6E97"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tcPr>
          <w:p w14:paraId="60A8B8B2" w14:textId="1989ABAD" w:rsidR="00D76032"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r>
    </w:tbl>
    <w:p w14:paraId="1345C5D0" w14:textId="4FC0D12A" w:rsidR="00D76032" w:rsidRPr="00D76032" w:rsidRDefault="00D76032" w:rsidP="00D222D7">
      <w:pPr>
        <w:rPr>
          <w:b/>
        </w:rPr>
      </w:pPr>
      <w:r w:rsidRPr="00D76032">
        <w:rPr>
          <w:b/>
        </w:rPr>
        <w:t xml:space="preserve">Estimación </w:t>
      </w:r>
      <w:r w:rsidR="00A1497C">
        <w:rPr>
          <w:b/>
        </w:rPr>
        <w:t>Personal enfermería</w:t>
      </w:r>
      <w:r w:rsidRPr="00D76032">
        <w:rPr>
          <w:b/>
        </w:rPr>
        <w:t xml:space="preserve"> Necesarios</w:t>
      </w:r>
    </w:p>
    <w:tbl>
      <w:tblPr>
        <w:tblStyle w:val="Tablaconcuadrcula"/>
        <w:tblW w:w="8642" w:type="dxa"/>
        <w:tblLook w:val="04A0" w:firstRow="1" w:lastRow="0" w:firstColumn="1" w:lastColumn="0" w:noHBand="0" w:noVBand="1"/>
      </w:tblPr>
      <w:tblGrid>
        <w:gridCol w:w="1427"/>
        <w:gridCol w:w="901"/>
        <w:gridCol w:w="902"/>
        <w:gridCol w:w="902"/>
        <w:gridCol w:w="902"/>
        <w:gridCol w:w="902"/>
        <w:gridCol w:w="902"/>
        <w:gridCol w:w="902"/>
        <w:gridCol w:w="902"/>
      </w:tblGrid>
      <w:tr w:rsidR="00D76032" w14:paraId="0A67433D" w14:textId="77777777" w:rsidTr="00B56D45">
        <w:tc>
          <w:tcPr>
            <w:tcW w:w="1427" w:type="dxa"/>
          </w:tcPr>
          <w:p w14:paraId="76C27F78" w14:textId="77777777" w:rsidR="00D76032" w:rsidRDefault="00D76032" w:rsidP="00D222D7"/>
        </w:tc>
        <w:tc>
          <w:tcPr>
            <w:tcW w:w="901" w:type="dxa"/>
          </w:tcPr>
          <w:p w14:paraId="1EA126AA"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1</w:t>
            </w:r>
          </w:p>
        </w:tc>
        <w:tc>
          <w:tcPr>
            <w:tcW w:w="902" w:type="dxa"/>
          </w:tcPr>
          <w:p w14:paraId="27551C34"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2</w:t>
            </w:r>
          </w:p>
        </w:tc>
        <w:tc>
          <w:tcPr>
            <w:tcW w:w="902" w:type="dxa"/>
          </w:tcPr>
          <w:p w14:paraId="0727C592"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3</w:t>
            </w:r>
          </w:p>
        </w:tc>
        <w:tc>
          <w:tcPr>
            <w:tcW w:w="902" w:type="dxa"/>
          </w:tcPr>
          <w:p w14:paraId="1BD31AE1"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4</w:t>
            </w:r>
          </w:p>
        </w:tc>
        <w:tc>
          <w:tcPr>
            <w:tcW w:w="902" w:type="dxa"/>
          </w:tcPr>
          <w:p w14:paraId="0CBADCFE"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5</w:t>
            </w:r>
          </w:p>
        </w:tc>
        <w:tc>
          <w:tcPr>
            <w:tcW w:w="902" w:type="dxa"/>
          </w:tcPr>
          <w:p w14:paraId="77BCB90A"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6</w:t>
            </w:r>
          </w:p>
        </w:tc>
        <w:tc>
          <w:tcPr>
            <w:tcW w:w="902" w:type="dxa"/>
          </w:tcPr>
          <w:p w14:paraId="1E139A63"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7</w:t>
            </w:r>
          </w:p>
        </w:tc>
        <w:tc>
          <w:tcPr>
            <w:tcW w:w="902" w:type="dxa"/>
          </w:tcPr>
          <w:p w14:paraId="71169537"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8</w:t>
            </w:r>
          </w:p>
        </w:tc>
      </w:tr>
      <w:tr w:rsidR="0049166A" w14:paraId="7A14220D" w14:textId="77777777" w:rsidTr="008153A7">
        <w:tc>
          <w:tcPr>
            <w:tcW w:w="1427" w:type="dxa"/>
          </w:tcPr>
          <w:p w14:paraId="368B3023" w14:textId="598E1720" w:rsidR="0049166A" w:rsidRPr="00D76032" w:rsidRDefault="0049166A" w:rsidP="00D222D7">
            <w:pPr>
              <w:rPr>
                <w:sz w:val="18"/>
              </w:rPr>
            </w:pPr>
            <w:r w:rsidRPr="00D76032">
              <w:rPr>
                <w:sz w:val="18"/>
              </w:rPr>
              <w:t>Urgencia</w:t>
            </w:r>
            <w:r>
              <w:rPr>
                <w:sz w:val="18"/>
              </w:rPr>
              <w:t>s</w:t>
            </w:r>
          </w:p>
        </w:tc>
        <w:tc>
          <w:tcPr>
            <w:tcW w:w="901" w:type="dxa"/>
            <w:vAlign w:val="bottom"/>
          </w:tcPr>
          <w:p w14:paraId="14C2724E" w14:textId="122571CF"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02A7C7AC" w14:textId="292E5AE7"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79A3C0D6" w14:textId="37B2AE23"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14:paraId="1A29CA28" w14:textId="165C0267"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503D270A" w14:textId="1A84565E"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550F818C" w14:textId="1E5D4851"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4EE9CCAC" w14:textId="101F7870"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7A5DC323" w14:textId="4383C9A7"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49166A" w14:paraId="4C2BA1F9" w14:textId="77777777" w:rsidTr="008153A7">
        <w:tc>
          <w:tcPr>
            <w:tcW w:w="1427" w:type="dxa"/>
          </w:tcPr>
          <w:p w14:paraId="716B552A" w14:textId="77777777" w:rsidR="0049166A" w:rsidRPr="00D76032" w:rsidRDefault="0049166A" w:rsidP="00D222D7">
            <w:pPr>
              <w:rPr>
                <w:sz w:val="18"/>
              </w:rPr>
            </w:pPr>
            <w:proofErr w:type="spellStart"/>
            <w:r w:rsidRPr="00D76032">
              <w:rPr>
                <w:sz w:val="18"/>
              </w:rPr>
              <w:t>Prediagnóstico</w:t>
            </w:r>
            <w:proofErr w:type="spellEnd"/>
          </w:p>
        </w:tc>
        <w:tc>
          <w:tcPr>
            <w:tcW w:w="901" w:type="dxa"/>
            <w:vAlign w:val="bottom"/>
          </w:tcPr>
          <w:p w14:paraId="3DAF239E" w14:textId="5A00D4EB"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02F64BE1" w14:textId="11DC830D"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3DC9A44C" w14:textId="2BC220C1"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7BB0BBDE" w14:textId="357F832A"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462436B3" w14:textId="28D0EE58"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76533F06" w14:textId="2C6D9441"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72A5CCC0" w14:textId="00804906"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c>
          <w:tcPr>
            <w:tcW w:w="902" w:type="dxa"/>
            <w:vAlign w:val="bottom"/>
          </w:tcPr>
          <w:p w14:paraId="5DACE074" w14:textId="063FB222"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r>
      <w:tr w:rsidR="0049166A" w14:paraId="56EB0504" w14:textId="77777777" w:rsidTr="008153A7">
        <w:tc>
          <w:tcPr>
            <w:tcW w:w="1427" w:type="dxa"/>
          </w:tcPr>
          <w:p w14:paraId="40F1B382" w14:textId="77777777" w:rsidR="0049166A" w:rsidRPr="00D76032" w:rsidRDefault="0049166A" w:rsidP="00D222D7">
            <w:pPr>
              <w:rPr>
                <w:sz w:val="18"/>
              </w:rPr>
            </w:pPr>
            <w:r w:rsidRPr="00D76032">
              <w:rPr>
                <w:sz w:val="18"/>
              </w:rPr>
              <w:t>Hospitalización</w:t>
            </w:r>
          </w:p>
        </w:tc>
        <w:tc>
          <w:tcPr>
            <w:tcW w:w="901" w:type="dxa"/>
            <w:vAlign w:val="bottom"/>
          </w:tcPr>
          <w:p w14:paraId="13806B34" w14:textId="54A18184"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409D6FB9" w14:textId="52F28383"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72D3F122" w14:textId="3CAC1B45"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47D698E4" w14:textId="319F0860"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0EB44044" w14:textId="3D110A57"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34123796" w14:textId="51C67FAD"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39EB48E3" w14:textId="471CE20B"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12580CAD" w14:textId="3A18A3CD"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49166A" w14:paraId="427A2980" w14:textId="77777777" w:rsidTr="008153A7">
        <w:tc>
          <w:tcPr>
            <w:tcW w:w="1427" w:type="dxa"/>
          </w:tcPr>
          <w:p w14:paraId="112C3ED3" w14:textId="77777777" w:rsidR="0049166A" w:rsidRPr="00D76032" w:rsidRDefault="0049166A" w:rsidP="00D222D7">
            <w:pPr>
              <w:rPr>
                <w:sz w:val="18"/>
              </w:rPr>
            </w:pPr>
            <w:r w:rsidRPr="00D76032">
              <w:rPr>
                <w:sz w:val="18"/>
              </w:rPr>
              <w:t>UCI</w:t>
            </w:r>
          </w:p>
        </w:tc>
        <w:tc>
          <w:tcPr>
            <w:tcW w:w="901" w:type="dxa"/>
            <w:vAlign w:val="bottom"/>
          </w:tcPr>
          <w:p w14:paraId="6972EC5B" w14:textId="5E50C736"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78E258BD" w14:textId="5BF7575B"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1E734A44" w14:textId="3ADF17C0"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14:paraId="47F4D311" w14:textId="1B9EE47D"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10</w:t>
            </w:r>
          </w:p>
        </w:tc>
        <w:tc>
          <w:tcPr>
            <w:tcW w:w="902" w:type="dxa"/>
            <w:vAlign w:val="bottom"/>
          </w:tcPr>
          <w:p w14:paraId="16520E24" w14:textId="39B04AAE"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10</w:t>
            </w:r>
          </w:p>
        </w:tc>
        <w:tc>
          <w:tcPr>
            <w:tcW w:w="902" w:type="dxa"/>
            <w:vAlign w:val="bottom"/>
          </w:tcPr>
          <w:p w14:paraId="64F5422F" w14:textId="3B2DC2B0"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14:paraId="2FF8ED60" w14:textId="6592ACBB"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7BB74FB7" w14:textId="46F9771F"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r>
      <w:tr w:rsidR="0049166A" w14:paraId="4CB38B5E" w14:textId="77777777" w:rsidTr="008153A7">
        <w:tc>
          <w:tcPr>
            <w:tcW w:w="1427" w:type="dxa"/>
          </w:tcPr>
          <w:p w14:paraId="6396DD74" w14:textId="77777777" w:rsidR="0049166A" w:rsidRPr="00D76032" w:rsidRDefault="0049166A" w:rsidP="00D222D7">
            <w:pPr>
              <w:rPr>
                <w:sz w:val="18"/>
              </w:rPr>
            </w:pPr>
            <w:r>
              <w:rPr>
                <w:sz w:val="18"/>
              </w:rPr>
              <w:t>UCRI</w:t>
            </w:r>
          </w:p>
        </w:tc>
        <w:tc>
          <w:tcPr>
            <w:tcW w:w="901" w:type="dxa"/>
            <w:vAlign w:val="bottom"/>
          </w:tcPr>
          <w:p w14:paraId="2DBA8FB2" w14:textId="6B5BBD65"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6927705C" w14:textId="397DC36D"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290E6B51" w14:textId="28BF10A1"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2937B980" w14:textId="44EDB6C5"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59D42A62" w14:textId="6E898BF0"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14:paraId="3B6AC4FF" w14:textId="2DCA775E"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0A144AD9" w14:textId="4B520A52"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47882300" w14:textId="2562B5F8"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r>
      <w:tr w:rsidR="0049166A" w14:paraId="42DE26BA" w14:textId="77777777" w:rsidTr="008153A7">
        <w:tc>
          <w:tcPr>
            <w:tcW w:w="1427" w:type="dxa"/>
          </w:tcPr>
          <w:p w14:paraId="1EF68338" w14:textId="77777777" w:rsidR="0049166A" w:rsidRPr="00D76032" w:rsidRDefault="0049166A" w:rsidP="00D222D7">
            <w:pPr>
              <w:rPr>
                <w:sz w:val="18"/>
              </w:rPr>
            </w:pPr>
            <w:r w:rsidRPr="00D76032">
              <w:rPr>
                <w:sz w:val="18"/>
              </w:rPr>
              <w:t>Post-UCI</w:t>
            </w:r>
          </w:p>
        </w:tc>
        <w:tc>
          <w:tcPr>
            <w:tcW w:w="901" w:type="dxa"/>
            <w:vAlign w:val="bottom"/>
          </w:tcPr>
          <w:p w14:paraId="7214CEA9" w14:textId="56EBBE30"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23492900" w14:textId="2CEC2223"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48B6A55D" w14:textId="79E6655D"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21F2BBC0" w14:textId="16CB9A06"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78197BDB" w14:textId="1BE087C3"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04B168DD" w14:textId="0FC5046E"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251093C5" w14:textId="1447B978"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0801A9DD" w14:textId="1EA2EB57"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r>
      <w:tr w:rsidR="0049166A" w14:paraId="5B9E7280" w14:textId="77777777" w:rsidTr="008153A7">
        <w:tc>
          <w:tcPr>
            <w:tcW w:w="1427" w:type="dxa"/>
          </w:tcPr>
          <w:p w14:paraId="5F808430" w14:textId="77777777" w:rsidR="0049166A" w:rsidRPr="00D76032" w:rsidRDefault="0049166A" w:rsidP="00D222D7">
            <w:pPr>
              <w:rPr>
                <w:sz w:val="18"/>
              </w:rPr>
            </w:pPr>
            <w:r w:rsidRPr="00D76032">
              <w:rPr>
                <w:sz w:val="18"/>
              </w:rPr>
              <w:t>Aislamiento</w:t>
            </w:r>
          </w:p>
        </w:tc>
        <w:tc>
          <w:tcPr>
            <w:tcW w:w="901" w:type="dxa"/>
            <w:vAlign w:val="bottom"/>
          </w:tcPr>
          <w:p w14:paraId="605BFE60" w14:textId="6B2B2BAA"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c>
          <w:tcPr>
            <w:tcW w:w="902" w:type="dxa"/>
            <w:vAlign w:val="bottom"/>
          </w:tcPr>
          <w:p w14:paraId="443A9A04" w14:textId="72370866"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17336FEF" w14:textId="444A23C5"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2B59ED8E" w14:textId="6B4B1A00"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33FB303C" w14:textId="3B315F3F"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46764ADC" w14:textId="701FC76E"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4322A453" w14:textId="0E32B51C"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14:paraId="2306EC28" w14:textId="4A5AA73F"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r>
    </w:tbl>
    <w:p w14:paraId="689B8CA3" w14:textId="77777777" w:rsidR="00D76032" w:rsidRPr="00D76032" w:rsidRDefault="00D76032" w:rsidP="00D222D7">
      <w:pPr>
        <w:rPr>
          <w:b/>
        </w:rPr>
      </w:pPr>
      <w:r w:rsidRPr="00D76032">
        <w:rPr>
          <w:b/>
        </w:rPr>
        <w:t xml:space="preserve">Estimación </w:t>
      </w:r>
      <w:r>
        <w:rPr>
          <w:b/>
        </w:rPr>
        <w:t>TCAE</w:t>
      </w:r>
      <w:r w:rsidRPr="00D76032">
        <w:rPr>
          <w:b/>
        </w:rPr>
        <w:t xml:space="preserve"> Necesarios</w:t>
      </w:r>
    </w:p>
    <w:tbl>
      <w:tblPr>
        <w:tblStyle w:val="Tablaconcuadrcula"/>
        <w:tblW w:w="8642" w:type="dxa"/>
        <w:tblLook w:val="04A0" w:firstRow="1" w:lastRow="0" w:firstColumn="1" w:lastColumn="0" w:noHBand="0" w:noVBand="1"/>
      </w:tblPr>
      <w:tblGrid>
        <w:gridCol w:w="1427"/>
        <w:gridCol w:w="901"/>
        <w:gridCol w:w="902"/>
        <w:gridCol w:w="902"/>
        <w:gridCol w:w="902"/>
        <w:gridCol w:w="902"/>
        <w:gridCol w:w="902"/>
        <w:gridCol w:w="902"/>
        <w:gridCol w:w="902"/>
      </w:tblGrid>
      <w:tr w:rsidR="00D76032" w14:paraId="245DDF09" w14:textId="77777777" w:rsidTr="00B56D45">
        <w:tc>
          <w:tcPr>
            <w:tcW w:w="1427" w:type="dxa"/>
          </w:tcPr>
          <w:p w14:paraId="326F37E3" w14:textId="77777777" w:rsidR="00D76032" w:rsidRDefault="00D76032" w:rsidP="00D222D7"/>
        </w:tc>
        <w:tc>
          <w:tcPr>
            <w:tcW w:w="901" w:type="dxa"/>
          </w:tcPr>
          <w:p w14:paraId="6FBFBDCD"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1</w:t>
            </w:r>
          </w:p>
        </w:tc>
        <w:tc>
          <w:tcPr>
            <w:tcW w:w="902" w:type="dxa"/>
          </w:tcPr>
          <w:p w14:paraId="29E16679"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2</w:t>
            </w:r>
          </w:p>
        </w:tc>
        <w:tc>
          <w:tcPr>
            <w:tcW w:w="902" w:type="dxa"/>
          </w:tcPr>
          <w:p w14:paraId="4724F351"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3</w:t>
            </w:r>
          </w:p>
        </w:tc>
        <w:tc>
          <w:tcPr>
            <w:tcW w:w="902" w:type="dxa"/>
          </w:tcPr>
          <w:p w14:paraId="6F974F94"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4</w:t>
            </w:r>
          </w:p>
        </w:tc>
        <w:tc>
          <w:tcPr>
            <w:tcW w:w="902" w:type="dxa"/>
          </w:tcPr>
          <w:p w14:paraId="1AD4C2D9"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5</w:t>
            </w:r>
          </w:p>
        </w:tc>
        <w:tc>
          <w:tcPr>
            <w:tcW w:w="902" w:type="dxa"/>
          </w:tcPr>
          <w:p w14:paraId="6F43CFD4"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6</w:t>
            </w:r>
          </w:p>
        </w:tc>
        <w:tc>
          <w:tcPr>
            <w:tcW w:w="902" w:type="dxa"/>
          </w:tcPr>
          <w:p w14:paraId="1788DF6B"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7</w:t>
            </w:r>
          </w:p>
        </w:tc>
        <w:tc>
          <w:tcPr>
            <w:tcW w:w="902" w:type="dxa"/>
          </w:tcPr>
          <w:p w14:paraId="78EFD8D2"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8</w:t>
            </w:r>
          </w:p>
        </w:tc>
      </w:tr>
      <w:tr w:rsidR="0049166A" w14:paraId="578488ED" w14:textId="77777777" w:rsidTr="008153A7">
        <w:tc>
          <w:tcPr>
            <w:tcW w:w="1427" w:type="dxa"/>
          </w:tcPr>
          <w:p w14:paraId="404221BA" w14:textId="3B1A196A" w:rsidR="0049166A" w:rsidRPr="00D76032" w:rsidRDefault="0049166A" w:rsidP="00D222D7">
            <w:pPr>
              <w:rPr>
                <w:sz w:val="18"/>
              </w:rPr>
            </w:pPr>
            <w:r w:rsidRPr="00D76032">
              <w:rPr>
                <w:sz w:val="18"/>
              </w:rPr>
              <w:t>Urgencia</w:t>
            </w:r>
            <w:r>
              <w:rPr>
                <w:sz w:val="18"/>
              </w:rPr>
              <w:t>s</w:t>
            </w:r>
          </w:p>
        </w:tc>
        <w:tc>
          <w:tcPr>
            <w:tcW w:w="901" w:type="dxa"/>
            <w:vAlign w:val="bottom"/>
          </w:tcPr>
          <w:p w14:paraId="4414C505" w14:textId="3EFF8136"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6BD73298" w14:textId="6B0CC4DD"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39BCF2FF" w14:textId="63E940BA"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14:paraId="20C2EB31" w14:textId="066515E3"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70C5865F" w14:textId="6F0551AC"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64C0E6F7" w14:textId="3A1B13C5"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576986B1" w14:textId="3BD22FC7"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066122E6" w14:textId="097FBC83"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49166A" w14:paraId="37756762" w14:textId="77777777" w:rsidTr="008153A7">
        <w:tc>
          <w:tcPr>
            <w:tcW w:w="1427" w:type="dxa"/>
          </w:tcPr>
          <w:p w14:paraId="1285CEDB" w14:textId="77777777" w:rsidR="0049166A" w:rsidRPr="00D76032" w:rsidRDefault="0049166A" w:rsidP="00D222D7">
            <w:pPr>
              <w:rPr>
                <w:sz w:val="18"/>
              </w:rPr>
            </w:pPr>
            <w:proofErr w:type="spellStart"/>
            <w:r w:rsidRPr="00D76032">
              <w:rPr>
                <w:sz w:val="18"/>
              </w:rPr>
              <w:t>Prediagnóstico</w:t>
            </w:r>
            <w:proofErr w:type="spellEnd"/>
          </w:p>
        </w:tc>
        <w:tc>
          <w:tcPr>
            <w:tcW w:w="901" w:type="dxa"/>
            <w:vAlign w:val="bottom"/>
          </w:tcPr>
          <w:p w14:paraId="325D6A79" w14:textId="046FB18E"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44CA5F4D" w14:textId="4BFB3E65"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22B6E16B" w14:textId="0095902C"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5CF2948B" w14:textId="04C8958B"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61398E0F" w14:textId="1E1DB9C2"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780BAF0F" w14:textId="756C18A7"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7347DBF1" w14:textId="4EFAC307"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c>
          <w:tcPr>
            <w:tcW w:w="902" w:type="dxa"/>
            <w:vAlign w:val="bottom"/>
          </w:tcPr>
          <w:p w14:paraId="26CD9261" w14:textId="0518CB9F"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r>
      <w:tr w:rsidR="0049166A" w14:paraId="7EF897B8" w14:textId="77777777" w:rsidTr="008153A7">
        <w:tc>
          <w:tcPr>
            <w:tcW w:w="1427" w:type="dxa"/>
          </w:tcPr>
          <w:p w14:paraId="2E0BF3C5" w14:textId="77777777" w:rsidR="0049166A" w:rsidRPr="00D76032" w:rsidRDefault="0049166A" w:rsidP="00D222D7">
            <w:pPr>
              <w:rPr>
                <w:sz w:val="18"/>
              </w:rPr>
            </w:pPr>
            <w:r w:rsidRPr="00D76032">
              <w:rPr>
                <w:sz w:val="18"/>
              </w:rPr>
              <w:t>Hospitalización</w:t>
            </w:r>
          </w:p>
        </w:tc>
        <w:tc>
          <w:tcPr>
            <w:tcW w:w="901" w:type="dxa"/>
            <w:vAlign w:val="bottom"/>
          </w:tcPr>
          <w:p w14:paraId="1B9385E4" w14:textId="234851B4"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05842D96" w14:textId="2873300C"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3AD577FC" w14:textId="6607050A"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2A68C3A2" w14:textId="365931D1"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1025E377" w14:textId="16D8E8F5"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1893F5E5" w14:textId="1A6DC42A"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7F4D055D" w14:textId="000B4BD7"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48D3C34F" w14:textId="4C691CA5"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49166A" w14:paraId="059E0845" w14:textId="77777777" w:rsidTr="008153A7">
        <w:tc>
          <w:tcPr>
            <w:tcW w:w="1427" w:type="dxa"/>
          </w:tcPr>
          <w:p w14:paraId="21E16EDF" w14:textId="77777777" w:rsidR="0049166A" w:rsidRPr="00D76032" w:rsidRDefault="0049166A" w:rsidP="00D222D7">
            <w:pPr>
              <w:rPr>
                <w:sz w:val="18"/>
              </w:rPr>
            </w:pPr>
            <w:r w:rsidRPr="00D76032">
              <w:rPr>
                <w:sz w:val="18"/>
              </w:rPr>
              <w:t>UCI</w:t>
            </w:r>
          </w:p>
        </w:tc>
        <w:tc>
          <w:tcPr>
            <w:tcW w:w="901" w:type="dxa"/>
            <w:vAlign w:val="bottom"/>
          </w:tcPr>
          <w:p w14:paraId="606732C2" w14:textId="777CBFDB"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72131CD5" w14:textId="07D91AD7"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624607D8" w14:textId="2EE75B56"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14:paraId="33A7DC09" w14:textId="7CA7B2AD"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10</w:t>
            </w:r>
          </w:p>
        </w:tc>
        <w:tc>
          <w:tcPr>
            <w:tcW w:w="902" w:type="dxa"/>
            <w:vAlign w:val="bottom"/>
          </w:tcPr>
          <w:p w14:paraId="49B114B1" w14:textId="487E9F24"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10</w:t>
            </w:r>
          </w:p>
        </w:tc>
        <w:tc>
          <w:tcPr>
            <w:tcW w:w="902" w:type="dxa"/>
            <w:vAlign w:val="bottom"/>
          </w:tcPr>
          <w:p w14:paraId="2973B8D2" w14:textId="3CAC1181"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14:paraId="5786270E" w14:textId="30284B25"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50952AF6" w14:textId="14D796A5"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r>
      <w:tr w:rsidR="0049166A" w14:paraId="3AD972F7" w14:textId="77777777" w:rsidTr="008153A7">
        <w:tc>
          <w:tcPr>
            <w:tcW w:w="1427" w:type="dxa"/>
          </w:tcPr>
          <w:p w14:paraId="1AAFFDEF" w14:textId="77777777" w:rsidR="0049166A" w:rsidRPr="00D76032" w:rsidRDefault="0049166A" w:rsidP="00D222D7">
            <w:pPr>
              <w:rPr>
                <w:sz w:val="18"/>
              </w:rPr>
            </w:pPr>
            <w:r>
              <w:rPr>
                <w:sz w:val="18"/>
              </w:rPr>
              <w:t>UCRI</w:t>
            </w:r>
          </w:p>
        </w:tc>
        <w:tc>
          <w:tcPr>
            <w:tcW w:w="901" w:type="dxa"/>
            <w:vAlign w:val="bottom"/>
          </w:tcPr>
          <w:p w14:paraId="6CAD7C82" w14:textId="2DBB075E"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568E7A64" w14:textId="7B16694D"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32FA2F36" w14:textId="25D2AC1B"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42F1FF23" w14:textId="1E214879"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58D5B75B" w14:textId="7DE61A6D"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14:paraId="19E80F81" w14:textId="7F90CAF2"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76A77B7C" w14:textId="70C68FC9"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12394A06" w14:textId="0C870530"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r>
      <w:tr w:rsidR="0049166A" w14:paraId="2245E020" w14:textId="77777777" w:rsidTr="008153A7">
        <w:tc>
          <w:tcPr>
            <w:tcW w:w="1427" w:type="dxa"/>
          </w:tcPr>
          <w:p w14:paraId="431C3CB4" w14:textId="77777777" w:rsidR="0049166A" w:rsidRPr="00D76032" w:rsidRDefault="0049166A" w:rsidP="00D222D7">
            <w:pPr>
              <w:rPr>
                <w:sz w:val="18"/>
              </w:rPr>
            </w:pPr>
            <w:r w:rsidRPr="00D76032">
              <w:rPr>
                <w:sz w:val="18"/>
              </w:rPr>
              <w:t>Post-UCI</w:t>
            </w:r>
          </w:p>
        </w:tc>
        <w:tc>
          <w:tcPr>
            <w:tcW w:w="901" w:type="dxa"/>
            <w:vAlign w:val="bottom"/>
          </w:tcPr>
          <w:p w14:paraId="2D51B077" w14:textId="32DEBCF5"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31EB8E5D" w14:textId="2603D786"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34C1440D" w14:textId="7C700552"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755C7E63" w14:textId="70890C3A"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786989BB" w14:textId="54A70D92"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03D5CF30" w14:textId="27C087A9"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3C7A087B" w14:textId="20212E45"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30A41852" w14:textId="33F8D8AC"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r>
      <w:tr w:rsidR="0049166A" w14:paraId="3B131C50" w14:textId="77777777" w:rsidTr="008153A7">
        <w:tc>
          <w:tcPr>
            <w:tcW w:w="1427" w:type="dxa"/>
          </w:tcPr>
          <w:p w14:paraId="6DB3F966" w14:textId="77777777" w:rsidR="0049166A" w:rsidRPr="00D76032" w:rsidRDefault="0049166A" w:rsidP="00D222D7">
            <w:pPr>
              <w:rPr>
                <w:sz w:val="18"/>
              </w:rPr>
            </w:pPr>
            <w:r w:rsidRPr="00D76032">
              <w:rPr>
                <w:sz w:val="18"/>
              </w:rPr>
              <w:t>Aislamiento</w:t>
            </w:r>
          </w:p>
        </w:tc>
        <w:tc>
          <w:tcPr>
            <w:tcW w:w="901" w:type="dxa"/>
            <w:vAlign w:val="bottom"/>
          </w:tcPr>
          <w:p w14:paraId="2C73ACBA" w14:textId="6C9CFC86"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c>
          <w:tcPr>
            <w:tcW w:w="902" w:type="dxa"/>
            <w:vAlign w:val="bottom"/>
          </w:tcPr>
          <w:p w14:paraId="6CB619FC" w14:textId="5D9089CD"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bottom"/>
          </w:tcPr>
          <w:p w14:paraId="210FBE27" w14:textId="0D0377AF"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73FE9D54" w14:textId="591331DD"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bottom"/>
          </w:tcPr>
          <w:p w14:paraId="09E6A471" w14:textId="506CDB74"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703F3F84" w14:textId="7B2BC7C1"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c>
          <w:tcPr>
            <w:tcW w:w="902" w:type="dxa"/>
            <w:vAlign w:val="bottom"/>
          </w:tcPr>
          <w:p w14:paraId="45749B32" w14:textId="599B366A"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8</w:t>
            </w:r>
          </w:p>
        </w:tc>
        <w:tc>
          <w:tcPr>
            <w:tcW w:w="902" w:type="dxa"/>
            <w:vAlign w:val="bottom"/>
          </w:tcPr>
          <w:p w14:paraId="2572AAE7" w14:textId="328371BA"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6</w:t>
            </w:r>
          </w:p>
        </w:tc>
      </w:tr>
    </w:tbl>
    <w:p w14:paraId="6731EBF9" w14:textId="77777777" w:rsidR="00D76032" w:rsidRPr="00D76032" w:rsidRDefault="00D76032" w:rsidP="00D222D7">
      <w:pPr>
        <w:rPr>
          <w:b/>
        </w:rPr>
      </w:pPr>
      <w:r w:rsidRPr="00D76032">
        <w:rPr>
          <w:b/>
        </w:rPr>
        <w:t xml:space="preserve">Estimación </w:t>
      </w:r>
      <w:r>
        <w:rPr>
          <w:b/>
        </w:rPr>
        <w:t>Celadores</w:t>
      </w:r>
      <w:r w:rsidRPr="00D76032">
        <w:rPr>
          <w:b/>
        </w:rPr>
        <w:t xml:space="preserve"> Necesarios</w:t>
      </w:r>
    </w:p>
    <w:tbl>
      <w:tblPr>
        <w:tblStyle w:val="Tablaconcuadrcula"/>
        <w:tblW w:w="8642" w:type="dxa"/>
        <w:tblLook w:val="04A0" w:firstRow="1" w:lastRow="0" w:firstColumn="1" w:lastColumn="0" w:noHBand="0" w:noVBand="1"/>
      </w:tblPr>
      <w:tblGrid>
        <w:gridCol w:w="1427"/>
        <w:gridCol w:w="901"/>
        <w:gridCol w:w="902"/>
        <w:gridCol w:w="902"/>
        <w:gridCol w:w="902"/>
        <w:gridCol w:w="902"/>
        <w:gridCol w:w="902"/>
        <w:gridCol w:w="902"/>
        <w:gridCol w:w="902"/>
      </w:tblGrid>
      <w:tr w:rsidR="00D76032" w14:paraId="12D3904C" w14:textId="77777777" w:rsidTr="00B56D45">
        <w:tc>
          <w:tcPr>
            <w:tcW w:w="1427" w:type="dxa"/>
          </w:tcPr>
          <w:p w14:paraId="0136912B" w14:textId="77777777" w:rsidR="00D76032" w:rsidRDefault="00D76032" w:rsidP="00D222D7"/>
        </w:tc>
        <w:tc>
          <w:tcPr>
            <w:tcW w:w="901" w:type="dxa"/>
          </w:tcPr>
          <w:p w14:paraId="256BCCB4"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1</w:t>
            </w:r>
          </w:p>
        </w:tc>
        <w:tc>
          <w:tcPr>
            <w:tcW w:w="902" w:type="dxa"/>
          </w:tcPr>
          <w:p w14:paraId="3398E411"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2</w:t>
            </w:r>
          </w:p>
        </w:tc>
        <w:tc>
          <w:tcPr>
            <w:tcW w:w="902" w:type="dxa"/>
          </w:tcPr>
          <w:p w14:paraId="0B723AE1"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3</w:t>
            </w:r>
          </w:p>
        </w:tc>
        <w:tc>
          <w:tcPr>
            <w:tcW w:w="902" w:type="dxa"/>
          </w:tcPr>
          <w:p w14:paraId="38498BA3"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4</w:t>
            </w:r>
          </w:p>
        </w:tc>
        <w:tc>
          <w:tcPr>
            <w:tcW w:w="902" w:type="dxa"/>
          </w:tcPr>
          <w:p w14:paraId="787ECFC1"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5</w:t>
            </w:r>
          </w:p>
        </w:tc>
        <w:tc>
          <w:tcPr>
            <w:tcW w:w="902" w:type="dxa"/>
          </w:tcPr>
          <w:p w14:paraId="33F5180C"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6</w:t>
            </w:r>
          </w:p>
        </w:tc>
        <w:tc>
          <w:tcPr>
            <w:tcW w:w="902" w:type="dxa"/>
          </w:tcPr>
          <w:p w14:paraId="5CA864CA"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7</w:t>
            </w:r>
          </w:p>
        </w:tc>
        <w:tc>
          <w:tcPr>
            <w:tcW w:w="902" w:type="dxa"/>
          </w:tcPr>
          <w:p w14:paraId="432F90D2" w14:textId="77777777" w:rsidR="00D76032" w:rsidRPr="00D76032" w:rsidRDefault="00D76032" w:rsidP="00D222D7">
            <w:pPr>
              <w:rPr>
                <w:sz w:val="16"/>
                <w:szCs w:val="16"/>
              </w:rPr>
            </w:pPr>
            <w:r w:rsidRPr="00D76032">
              <w:rPr>
                <w:sz w:val="16"/>
                <w:szCs w:val="16"/>
              </w:rPr>
              <w:t>Semana</w:t>
            </w:r>
            <w:r>
              <w:rPr>
                <w:sz w:val="16"/>
                <w:szCs w:val="16"/>
              </w:rPr>
              <w:t xml:space="preserve"> </w:t>
            </w:r>
            <w:r w:rsidRPr="00D76032">
              <w:rPr>
                <w:sz w:val="16"/>
                <w:szCs w:val="16"/>
              </w:rPr>
              <w:t>8</w:t>
            </w:r>
          </w:p>
        </w:tc>
      </w:tr>
      <w:tr w:rsidR="0049166A" w14:paraId="48ED9850" w14:textId="77777777" w:rsidTr="008153A7">
        <w:tc>
          <w:tcPr>
            <w:tcW w:w="1427" w:type="dxa"/>
          </w:tcPr>
          <w:p w14:paraId="59537C70" w14:textId="77777777" w:rsidR="0049166A" w:rsidRPr="00D76032" w:rsidRDefault="0049166A" w:rsidP="00D222D7">
            <w:pPr>
              <w:rPr>
                <w:sz w:val="18"/>
              </w:rPr>
            </w:pPr>
            <w:r w:rsidRPr="00D76032">
              <w:rPr>
                <w:sz w:val="18"/>
              </w:rPr>
              <w:t>Urgencia</w:t>
            </w:r>
          </w:p>
        </w:tc>
        <w:tc>
          <w:tcPr>
            <w:tcW w:w="901" w:type="dxa"/>
            <w:vAlign w:val="center"/>
          </w:tcPr>
          <w:p w14:paraId="72D9C3CE" w14:textId="0004AF1C"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14:paraId="27399DFD" w14:textId="4EBE62EB"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14:paraId="686EB8F7" w14:textId="78E5AF7B"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center"/>
          </w:tcPr>
          <w:p w14:paraId="7ABAD590" w14:textId="1E89EEC8"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14:paraId="6C9FDC7D" w14:textId="2C9A341E"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14:paraId="4BDA85E5" w14:textId="32CE24FC"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14:paraId="194F7DFB" w14:textId="296DB954"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14:paraId="19A0CD38" w14:textId="716BA6ED"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r>
      <w:tr w:rsidR="0049166A" w14:paraId="3149E294" w14:textId="77777777" w:rsidTr="008153A7">
        <w:tc>
          <w:tcPr>
            <w:tcW w:w="1427" w:type="dxa"/>
          </w:tcPr>
          <w:p w14:paraId="5DF90D07" w14:textId="77777777" w:rsidR="0049166A" w:rsidRPr="00D76032" w:rsidRDefault="0049166A" w:rsidP="00D222D7">
            <w:pPr>
              <w:rPr>
                <w:sz w:val="18"/>
              </w:rPr>
            </w:pPr>
            <w:proofErr w:type="spellStart"/>
            <w:r w:rsidRPr="00D76032">
              <w:rPr>
                <w:sz w:val="18"/>
              </w:rPr>
              <w:t>Prediagnóstico</w:t>
            </w:r>
            <w:proofErr w:type="spellEnd"/>
          </w:p>
        </w:tc>
        <w:tc>
          <w:tcPr>
            <w:tcW w:w="901" w:type="dxa"/>
            <w:vAlign w:val="center"/>
          </w:tcPr>
          <w:p w14:paraId="3675A8D3" w14:textId="49EFC304"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14:paraId="5ADA73FA" w14:textId="0E19401B"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14:paraId="09A0290C" w14:textId="79BD0281"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14:paraId="60536210" w14:textId="6315FFA1"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14:paraId="79E5DC32" w14:textId="5DFCAB90"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14:paraId="023D68F2" w14:textId="414E989E"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14:paraId="08EFCC48" w14:textId="7F41AF0D"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c>
          <w:tcPr>
            <w:tcW w:w="902" w:type="dxa"/>
            <w:vAlign w:val="center"/>
          </w:tcPr>
          <w:p w14:paraId="727C9AC1" w14:textId="15E574C5"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r>
      <w:tr w:rsidR="0049166A" w14:paraId="18DBEF8F" w14:textId="77777777" w:rsidTr="008153A7">
        <w:tc>
          <w:tcPr>
            <w:tcW w:w="1427" w:type="dxa"/>
          </w:tcPr>
          <w:p w14:paraId="7A8617DC" w14:textId="77777777" w:rsidR="0049166A" w:rsidRPr="00D76032" w:rsidRDefault="0049166A" w:rsidP="00D222D7">
            <w:pPr>
              <w:rPr>
                <w:sz w:val="18"/>
              </w:rPr>
            </w:pPr>
            <w:r w:rsidRPr="00D76032">
              <w:rPr>
                <w:sz w:val="18"/>
              </w:rPr>
              <w:lastRenderedPageBreak/>
              <w:t>Hospitalización</w:t>
            </w:r>
          </w:p>
        </w:tc>
        <w:tc>
          <w:tcPr>
            <w:tcW w:w="901" w:type="dxa"/>
            <w:vAlign w:val="center"/>
          </w:tcPr>
          <w:p w14:paraId="054E59CC" w14:textId="1EBD648A"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14:paraId="29D798CA" w14:textId="62C6B3BC"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14:paraId="4F0D4144" w14:textId="7BEA1693"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14:paraId="4A8DBD45" w14:textId="5E70F917"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14:paraId="3AA2EBAA" w14:textId="2F10D294"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14:paraId="1737AC4E" w14:textId="336B4ED5"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14:paraId="4DD9F41E" w14:textId="36BC1DC4"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14:paraId="3D76FD30" w14:textId="69CEC09E"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r>
      <w:tr w:rsidR="0049166A" w14:paraId="00B171DF" w14:textId="77777777" w:rsidTr="008153A7">
        <w:tc>
          <w:tcPr>
            <w:tcW w:w="1427" w:type="dxa"/>
          </w:tcPr>
          <w:p w14:paraId="4882019D" w14:textId="77777777" w:rsidR="0049166A" w:rsidRPr="00D76032" w:rsidRDefault="0049166A" w:rsidP="00D222D7">
            <w:pPr>
              <w:rPr>
                <w:sz w:val="18"/>
              </w:rPr>
            </w:pPr>
            <w:r w:rsidRPr="00D76032">
              <w:rPr>
                <w:sz w:val="18"/>
              </w:rPr>
              <w:t>UCI</w:t>
            </w:r>
          </w:p>
        </w:tc>
        <w:tc>
          <w:tcPr>
            <w:tcW w:w="901" w:type="dxa"/>
            <w:vAlign w:val="center"/>
          </w:tcPr>
          <w:p w14:paraId="3E84B482" w14:textId="3BC05420"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14:paraId="040DBC37" w14:textId="5C682A96"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14:paraId="1DFA4D6B" w14:textId="2336A9F7"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center"/>
          </w:tcPr>
          <w:p w14:paraId="2678C7A2" w14:textId="03232AAC"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5</w:t>
            </w:r>
          </w:p>
        </w:tc>
        <w:tc>
          <w:tcPr>
            <w:tcW w:w="902" w:type="dxa"/>
            <w:vAlign w:val="center"/>
          </w:tcPr>
          <w:p w14:paraId="028F4974" w14:textId="7728B5F6"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5</w:t>
            </w:r>
          </w:p>
        </w:tc>
        <w:tc>
          <w:tcPr>
            <w:tcW w:w="902" w:type="dxa"/>
            <w:vAlign w:val="center"/>
          </w:tcPr>
          <w:p w14:paraId="4E019213" w14:textId="6FD9A863"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center"/>
          </w:tcPr>
          <w:p w14:paraId="2D4DBFD1" w14:textId="0C1DBEDA"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14:paraId="1AC48866" w14:textId="6C2F5F6C"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49166A" w14:paraId="60C62CC5" w14:textId="77777777" w:rsidTr="008153A7">
        <w:tc>
          <w:tcPr>
            <w:tcW w:w="1427" w:type="dxa"/>
          </w:tcPr>
          <w:p w14:paraId="326A300F" w14:textId="77777777" w:rsidR="0049166A" w:rsidRPr="00D76032" w:rsidRDefault="0049166A" w:rsidP="00D222D7">
            <w:pPr>
              <w:rPr>
                <w:sz w:val="18"/>
              </w:rPr>
            </w:pPr>
            <w:r>
              <w:rPr>
                <w:sz w:val="18"/>
              </w:rPr>
              <w:t>UCRI</w:t>
            </w:r>
          </w:p>
        </w:tc>
        <w:tc>
          <w:tcPr>
            <w:tcW w:w="901" w:type="dxa"/>
            <w:vAlign w:val="center"/>
          </w:tcPr>
          <w:p w14:paraId="2EC28432" w14:textId="706CB535"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14:paraId="775641D9" w14:textId="15709F94"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14:paraId="4329158F" w14:textId="1CA6A4D8"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14:paraId="1A2CEA97" w14:textId="400EAF29"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14:paraId="48305BF3" w14:textId="0E6296AF"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center"/>
          </w:tcPr>
          <w:p w14:paraId="024462DB" w14:textId="773B626E"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14:paraId="14911C6A" w14:textId="3C3C1244"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14:paraId="1DFBD279" w14:textId="6795A1BA"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49166A" w14:paraId="45230799" w14:textId="77777777" w:rsidTr="008153A7">
        <w:tc>
          <w:tcPr>
            <w:tcW w:w="1427" w:type="dxa"/>
          </w:tcPr>
          <w:p w14:paraId="2DB05FFA" w14:textId="77777777" w:rsidR="0049166A" w:rsidRPr="00D76032" w:rsidRDefault="0049166A" w:rsidP="00D222D7">
            <w:pPr>
              <w:rPr>
                <w:sz w:val="18"/>
              </w:rPr>
            </w:pPr>
            <w:r w:rsidRPr="00D76032">
              <w:rPr>
                <w:sz w:val="18"/>
              </w:rPr>
              <w:t>Post-UCI</w:t>
            </w:r>
          </w:p>
        </w:tc>
        <w:tc>
          <w:tcPr>
            <w:tcW w:w="901" w:type="dxa"/>
            <w:vAlign w:val="center"/>
          </w:tcPr>
          <w:p w14:paraId="625ECE90" w14:textId="726A5367"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14:paraId="6A2754DC" w14:textId="740E99C4"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14:paraId="01EF6101" w14:textId="6F2DDE13"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14:paraId="5769181D" w14:textId="4DAD7211"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14:paraId="75CEE594" w14:textId="11FDD710"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14:paraId="1D4A55D4" w14:textId="52302EF8"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14:paraId="47CB719E" w14:textId="1D86B5BD"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14:paraId="62D29ECD" w14:textId="53F6DEBD"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r>
      <w:tr w:rsidR="0049166A" w14:paraId="1129ADD4" w14:textId="77777777" w:rsidTr="008153A7">
        <w:tc>
          <w:tcPr>
            <w:tcW w:w="1427" w:type="dxa"/>
          </w:tcPr>
          <w:p w14:paraId="6BE74C59" w14:textId="77777777" w:rsidR="0049166A" w:rsidRPr="00D76032" w:rsidRDefault="0049166A" w:rsidP="00D222D7">
            <w:pPr>
              <w:rPr>
                <w:sz w:val="18"/>
              </w:rPr>
            </w:pPr>
            <w:r w:rsidRPr="00D76032">
              <w:rPr>
                <w:sz w:val="18"/>
              </w:rPr>
              <w:t>Aislamiento</w:t>
            </w:r>
          </w:p>
        </w:tc>
        <w:tc>
          <w:tcPr>
            <w:tcW w:w="901" w:type="dxa"/>
            <w:vAlign w:val="center"/>
          </w:tcPr>
          <w:p w14:paraId="2368F562" w14:textId="40CBD2A6"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0</w:t>
            </w:r>
          </w:p>
        </w:tc>
        <w:tc>
          <w:tcPr>
            <w:tcW w:w="902" w:type="dxa"/>
            <w:vAlign w:val="center"/>
          </w:tcPr>
          <w:p w14:paraId="0C9A7E9B" w14:textId="665D09E9"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1</w:t>
            </w:r>
          </w:p>
        </w:tc>
        <w:tc>
          <w:tcPr>
            <w:tcW w:w="902" w:type="dxa"/>
            <w:vAlign w:val="center"/>
          </w:tcPr>
          <w:p w14:paraId="1DF7B729" w14:textId="1A522728"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14:paraId="433A51DF" w14:textId="5CB4F881"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2</w:t>
            </w:r>
          </w:p>
        </w:tc>
        <w:tc>
          <w:tcPr>
            <w:tcW w:w="902" w:type="dxa"/>
            <w:vAlign w:val="center"/>
          </w:tcPr>
          <w:p w14:paraId="2F63B7C5" w14:textId="25AE57F0"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14:paraId="1F8DDFA7" w14:textId="2C705B52"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c>
          <w:tcPr>
            <w:tcW w:w="902" w:type="dxa"/>
            <w:vAlign w:val="center"/>
          </w:tcPr>
          <w:p w14:paraId="20C9D067" w14:textId="6D6C170D"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4</w:t>
            </w:r>
          </w:p>
        </w:tc>
        <w:tc>
          <w:tcPr>
            <w:tcW w:w="902" w:type="dxa"/>
            <w:vAlign w:val="center"/>
          </w:tcPr>
          <w:p w14:paraId="794CC4E0" w14:textId="66BD4BC0" w:rsidR="0049166A" w:rsidRPr="00DC62B4" w:rsidRDefault="0049166A" w:rsidP="00D222D7">
            <w:pPr>
              <w:jc w:val="center"/>
              <w:rPr>
                <w:color w:val="632423" w:themeColor="accent2" w:themeShade="80"/>
                <w:highlight w:val="green"/>
              </w:rPr>
            </w:pPr>
            <w:r w:rsidRPr="00DC62B4">
              <w:rPr>
                <w:color w:val="632423" w:themeColor="accent2" w:themeShade="80"/>
                <w:highlight w:val="green"/>
              </w:rPr>
              <w:t>3</w:t>
            </w:r>
          </w:p>
        </w:tc>
      </w:tr>
    </w:tbl>
    <w:p w14:paraId="06FE5996" w14:textId="1D8BC5BB" w:rsidR="00A577F7" w:rsidRDefault="00A577F7" w:rsidP="00D222D7">
      <w:r>
        <w:t xml:space="preserve">Teniendo en cuenta la previsión de </w:t>
      </w:r>
      <w:r w:rsidR="5ED40509">
        <w:t>trayectoria</w:t>
      </w:r>
      <w:r>
        <w:t xml:space="preserve"> de pacientes y la cantidad de recursos para dar un servicio de calidad de pacientes se podrá establecer la cantidad de personal que será necesario para dar servicio a los pacientes.</w:t>
      </w:r>
    </w:p>
    <w:p w14:paraId="66BF927A" w14:textId="77777777" w:rsidR="00A577F7" w:rsidRDefault="00A577F7" w:rsidP="00D222D7">
      <w:pPr>
        <w:pStyle w:val="Ttulo3"/>
      </w:pPr>
      <w:bookmarkStart w:id="35" w:name="_Toc38111447"/>
      <w:r>
        <w:t>Equipamiento médico</w:t>
      </w:r>
      <w:r w:rsidR="001845CC">
        <w:t xml:space="preserve"> inventariable</w:t>
      </w:r>
      <w:bookmarkEnd w:id="35"/>
    </w:p>
    <w:p w14:paraId="5E633AFE" w14:textId="77777777" w:rsidR="00A577F7" w:rsidRDefault="00A577F7" w:rsidP="00D222D7">
      <w:r>
        <w:t>La adecuada atención a los pacientes (y a sus familias) exige recursos que deben estar disponibles durante todo el tiempo que implique la brote.</w:t>
      </w:r>
    </w:p>
    <w:p w14:paraId="1FDB18F6" w14:textId="77777777" w:rsidR="001845CC" w:rsidRDefault="001845CC" w:rsidP="00D222D7">
      <w:r>
        <w:t xml:space="preserve">Parte de los equipos se pueden poner entre secciones del hospital y se pueden traer de otros hospitales (del mismo modo que se pueden enviar a otros sitios). </w:t>
      </w:r>
    </w:p>
    <w:p w14:paraId="3359646B" w14:textId="77777777" w:rsidR="001845CC" w:rsidRDefault="001845CC" w:rsidP="00D222D7"/>
    <w:tbl>
      <w:tblPr>
        <w:tblStyle w:val="Tablaconcuadrcula"/>
        <w:tblW w:w="8642" w:type="dxa"/>
        <w:tblLook w:val="04A0" w:firstRow="1" w:lastRow="0" w:firstColumn="1" w:lastColumn="0" w:noHBand="0" w:noVBand="1"/>
      </w:tblPr>
      <w:tblGrid>
        <w:gridCol w:w="1427"/>
        <w:gridCol w:w="901"/>
        <w:gridCol w:w="902"/>
        <w:gridCol w:w="902"/>
        <w:gridCol w:w="902"/>
        <w:gridCol w:w="902"/>
        <w:gridCol w:w="902"/>
        <w:gridCol w:w="902"/>
        <w:gridCol w:w="902"/>
      </w:tblGrid>
      <w:tr w:rsidR="001845CC" w14:paraId="76DD6898" w14:textId="77777777" w:rsidTr="00B56D45">
        <w:tc>
          <w:tcPr>
            <w:tcW w:w="1427" w:type="dxa"/>
          </w:tcPr>
          <w:p w14:paraId="076E288D" w14:textId="77777777" w:rsidR="001845CC" w:rsidRDefault="001845CC" w:rsidP="00D222D7"/>
        </w:tc>
        <w:tc>
          <w:tcPr>
            <w:tcW w:w="901" w:type="dxa"/>
          </w:tcPr>
          <w:p w14:paraId="28166E3C"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1</w:t>
            </w:r>
          </w:p>
        </w:tc>
        <w:tc>
          <w:tcPr>
            <w:tcW w:w="902" w:type="dxa"/>
          </w:tcPr>
          <w:p w14:paraId="7F8FB26F"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2</w:t>
            </w:r>
          </w:p>
        </w:tc>
        <w:tc>
          <w:tcPr>
            <w:tcW w:w="902" w:type="dxa"/>
          </w:tcPr>
          <w:p w14:paraId="46BD46D5"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3</w:t>
            </w:r>
          </w:p>
        </w:tc>
        <w:tc>
          <w:tcPr>
            <w:tcW w:w="902" w:type="dxa"/>
          </w:tcPr>
          <w:p w14:paraId="6653329E"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4</w:t>
            </w:r>
          </w:p>
        </w:tc>
        <w:tc>
          <w:tcPr>
            <w:tcW w:w="902" w:type="dxa"/>
          </w:tcPr>
          <w:p w14:paraId="20C9BE0D"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5</w:t>
            </w:r>
          </w:p>
        </w:tc>
        <w:tc>
          <w:tcPr>
            <w:tcW w:w="902" w:type="dxa"/>
          </w:tcPr>
          <w:p w14:paraId="768CCCB7"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6</w:t>
            </w:r>
          </w:p>
        </w:tc>
        <w:tc>
          <w:tcPr>
            <w:tcW w:w="902" w:type="dxa"/>
          </w:tcPr>
          <w:p w14:paraId="12967A13"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7</w:t>
            </w:r>
          </w:p>
        </w:tc>
        <w:tc>
          <w:tcPr>
            <w:tcW w:w="902" w:type="dxa"/>
          </w:tcPr>
          <w:p w14:paraId="31D5EC77"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8</w:t>
            </w:r>
          </w:p>
        </w:tc>
      </w:tr>
      <w:tr w:rsidR="00513841" w:rsidRPr="00DC62B4" w14:paraId="52C9466C" w14:textId="77777777" w:rsidTr="008153A7">
        <w:tc>
          <w:tcPr>
            <w:tcW w:w="1427" w:type="dxa"/>
          </w:tcPr>
          <w:p w14:paraId="2702877B" w14:textId="77777777" w:rsidR="00513841" w:rsidRPr="00D76032" w:rsidRDefault="00513841" w:rsidP="00D222D7">
            <w:pPr>
              <w:rPr>
                <w:sz w:val="18"/>
              </w:rPr>
            </w:pPr>
            <w:r>
              <w:rPr>
                <w:sz w:val="18"/>
              </w:rPr>
              <w:t>Camas Hospitalización</w:t>
            </w:r>
          </w:p>
        </w:tc>
        <w:tc>
          <w:tcPr>
            <w:tcW w:w="901" w:type="dxa"/>
            <w:vAlign w:val="bottom"/>
          </w:tcPr>
          <w:p w14:paraId="271441B1" w14:textId="39AB0A63" w:rsidR="00513841" w:rsidRPr="00DC62B4" w:rsidRDefault="00513841" w:rsidP="00D222D7">
            <w:pPr>
              <w:jc w:val="center"/>
              <w:rPr>
                <w:color w:val="632423" w:themeColor="accent2" w:themeShade="80"/>
                <w:highlight w:val="green"/>
              </w:rPr>
            </w:pPr>
            <w:r w:rsidRPr="00DC62B4">
              <w:rPr>
                <w:color w:val="632423" w:themeColor="accent2" w:themeShade="80"/>
                <w:highlight w:val="green"/>
              </w:rPr>
              <w:t>135</w:t>
            </w:r>
          </w:p>
        </w:tc>
        <w:tc>
          <w:tcPr>
            <w:tcW w:w="902" w:type="dxa"/>
            <w:vAlign w:val="bottom"/>
          </w:tcPr>
          <w:p w14:paraId="4F28EC21" w14:textId="71BA3B9F" w:rsidR="00513841" w:rsidRPr="00DC62B4" w:rsidRDefault="00513841" w:rsidP="00D222D7">
            <w:pPr>
              <w:jc w:val="center"/>
              <w:rPr>
                <w:color w:val="632423" w:themeColor="accent2" w:themeShade="80"/>
                <w:highlight w:val="green"/>
              </w:rPr>
            </w:pPr>
            <w:r w:rsidRPr="00DC62B4">
              <w:rPr>
                <w:color w:val="632423" w:themeColor="accent2" w:themeShade="80"/>
                <w:highlight w:val="green"/>
              </w:rPr>
              <w:t>165</w:t>
            </w:r>
          </w:p>
        </w:tc>
        <w:tc>
          <w:tcPr>
            <w:tcW w:w="902" w:type="dxa"/>
            <w:vAlign w:val="bottom"/>
          </w:tcPr>
          <w:p w14:paraId="6FF79D1B" w14:textId="108E43CB" w:rsidR="00513841" w:rsidRPr="00DC62B4" w:rsidRDefault="00513841" w:rsidP="00D222D7">
            <w:pPr>
              <w:jc w:val="center"/>
              <w:rPr>
                <w:color w:val="632423" w:themeColor="accent2" w:themeShade="80"/>
                <w:highlight w:val="green"/>
              </w:rPr>
            </w:pPr>
            <w:r w:rsidRPr="00DC62B4">
              <w:rPr>
                <w:color w:val="632423" w:themeColor="accent2" w:themeShade="80"/>
                <w:highlight w:val="green"/>
              </w:rPr>
              <w:t>195</w:t>
            </w:r>
          </w:p>
        </w:tc>
        <w:tc>
          <w:tcPr>
            <w:tcW w:w="902" w:type="dxa"/>
            <w:vAlign w:val="bottom"/>
          </w:tcPr>
          <w:p w14:paraId="0952FCF6" w14:textId="3CCB6E21" w:rsidR="00513841" w:rsidRPr="00DC62B4" w:rsidRDefault="00513841" w:rsidP="00D222D7">
            <w:pPr>
              <w:jc w:val="center"/>
              <w:rPr>
                <w:color w:val="632423" w:themeColor="accent2" w:themeShade="80"/>
                <w:highlight w:val="green"/>
              </w:rPr>
            </w:pPr>
            <w:r w:rsidRPr="00DC62B4">
              <w:rPr>
                <w:color w:val="632423" w:themeColor="accent2" w:themeShade="80"/>
                <w:highlight w:val="green"/>
              </w:rPr>
              <w:t>180</w:t>
            </w:r>
          </w:p>
        </w:tc>
        <w:tc>
          <w:tcPr>
            <w:tcW w:w="902" w:type="dxa"/>
            <w:vAlign w:val="bottom"/>
          </w:tcPr>
          <w:p w14:paraId="4FBF2F6D" w14:textId="634CC858" w:rsidR="00513841" w:rsidRPr="00DC62B4" w:rsidRDefault="00513841" w:rsidP="00D222D7">
            <w:pPr>
              <w:jc w:val="center"/>
              <w:rPr>
                <w:color w:val="632423" w:themeColor="accent2" w:themeShade="80"/>
                <w:highlight w:val="green"/>
              </w:rPr>
            </w:pPr>
            <w:r w:rsidRPr="00DC62B4">
              <w:rPr>
                <w:color w:val="632423" w:themeColor="accent2" w:themeShade="80"/>
                <w:highlight w:val="green"/>
              </w:rPr>
              <w:t>165</w:t>
            </w:r>
          </w:p>
        </w:tc>
        <w:tc>
          <w:tcPr>
            <w:tcW w:w="902" w:type="dxa"/>
            <w:vAlign w:val="bottom"/>
          </w:tcPr>
          <w:p w14:paraId="748B3C11" w14:textId="13AEC870" w:rsidR="00513841" w:rsidRPr="00DC62B4" w:rsidRDefault="00513841" w:rsidP="00D222D7">
            <w:pPr>
              <w:jc w:val="center"/>
              <w:rPr>
                <w:color w:val="632423" w:themeColor="accent2" w:themeShade="80"/>
                <w:highlight w:val="green"/>
              </w:rPr>
            </w:pPr>
            <w:r w:rsidRPr="00DC62B4">
              <w:rPr>
                <w:color w:val="632423" w:themeColor="accent2" w:themeShade="80"/>
                <w:highlight w:val="green"/>
              </w:rPr>
              <w:t>135</w:t>
            </w:r>
          </w:p>
        </w:tc>
        <w:tc>
          <w:tcPr>
            <w:tcW w:w="902" w:type="dxa"/>
            <w:vAlign w:val="bottom"/>
          </w:tcPr>
          <w:p w14:paraId="1C8C3F5B" w14:textId="334C3CD1" w:rsidR="00513841" w:rsidRPr="00DC62B4" w:rsidRDefault="00513841" w:rsidP="00D222D7">
            <w:pPr>
              <w:jc w:val="center"/>
              <w:rPr>
                <w:color w:val="632423" w:themeColor="accent2" w:themeShade="80"/>
                <w:highlight w:val="green"/>
              </w:rPr>
            </w:pPr>
            <w:r w:rsidRPr="00DC62B4">
              <w:rPr>
                <w:color w:val="632423" w:themeColor="accent2" w:themeShade="80"/>
                <w:highlight w:val="green"/>
              </w:rPr>
              <w:t>90</w:t>
            </w:r>
          </w:p>
        </w:tc>
        <w:tc>
          <w:tcPr>
            <w:tcW w:w="902" w:type="dxa"/>
            <w:vAlign w:val="bottom"/>
          </w:tcPr>
          <w:p w14:paraId="4B673E2E" w14:textId="0EC5E663" w:rsidR="00513841" w:rsidRPr="00DC62B4" w:rsidRDefault="00513841" w:rsidP="00D222D7">
            <w:pPr>
              <w:jc w:val="center"/>
              <w:rPr>
                <w:color w:val="632423" w:themeColor="accent2" w:themeShade="80"/>
                <w:highlight w:val="green"/>
              </w:rPr>
            </w:pPr>
            <w:r w:rsidRPr="00DC62B4">
              <w:rPr>
                <w:color w:val="632423" w:themeColor="accent2" w:themeShade="80"/>
                <w:highlight w:val="green"/>
              </w:rPr>
              <w:t>60</w:t>
            </w:r>
          </w:p>
        </w:tc>
      </w:tr>
      <w:tr w:rsidR="001845CC" w:rsidRPr="00DC62B4" w14:paraId="2FFDF0D3" w14:textId="77777777" w:rsidTr="00B56D45">
        <w:tc>
          <w:tcPr>
            <w:tcW w:w="1427" w:type="dxa"/>
          </w:tcPr>
          <w:p w14:paraId="0E9F83AA" w14:textId="18CE70A6" w:rsidR="001845CC" w:rsidRPr="00D76032" w:rsidRDefault="001845CC" w:rsidP="00D222D7">
            <w:pPr>
              <w:rPr>
                <w:sz w:val="18"/>
              </w:rPr>
            </w:pPr>
            <w:r>
              <w:rPr>
                <w:sz w:val="18"/>
              </w:rPr>
              <w:t xml:space="preserve">Ventiladores </w:t>
            </w:r>
            <w:r w:rsidR="00A1497C">
              <w:rPr>
                <w:sz w:val="18"/>
              </w:rPr>
              <w:t>Personal médico</w:t>
            </w:r>
          </w:p>
        </w:tc>
        <w:tc>
          <w:tcPr>
            <w:tcW w:w="901" w:type="dxa"/>
          </w:tcPr>
          <w:p w14:paraId="188ACFDA" w14:textId="0F60441C"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0</w:t>
            </w:r>
          </w:p>
        </w:tc>
        <w:tc>
          <w:tcPr>
            <w:tcW w:w="902" w:type="dxa"/>
          </w:tcPr>
          <w:p w14:paraId="20548F6D" w14:textId="301C1498"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0</w:t>
            </w:r>
          </w:p>
        </w:tc>
        <w:tc>
          <w:tcPr>
            <w:tcW w:w="902" w:type="dxa"/>
          </w:tcPr>
          <w:p w14:paraId="670F0909" w14:textId="404ECDE8"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4</w:t>
            </w:r>
          </w:p>
        </w:tc>
        <w:tc>
          <w:tcPr>
            <w:tcW w:w="902" w:type="dxa"/>
          </w:tcPr>
          <w:p w14:paraId="46DA8033" w14:textId="2915A870"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12</w:t>
            </w:r>
          </w:p>
        </w:tc>
        <w:tc>
          <w:tcPr>
            <w:tcW w:w="902" w:type="dxa"/>
          </w:tcPr>
          <w:p w14:paraId="47750DE0" w14:textId="702263EC"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12</w:t>
            </w:r>
          </w:p>
        </w:tc>
        <w:tc>
          <w:tcPr>
            <w:tcW w:w="902" w:type="dxa"/>
          </w:tcPr>
          <w:p w14:paraId="70A2330C" w14:textId="7262A70E"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12</w:t>
            </w:r>
          </w:p>
        </w:tc>
        <w:tc>
          <w:tcPr>
            <w:tcW w:w="902" w:type="dxa"/>
          </w:tcPr>
          <w:p w14:paraId="198D4A0C" w14:textId="4DAFBF58"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4</w:t>
            </w:r>
          </w:p>
        </w:tc>
        <w:tc>
          <w:tcPr>
            <w:tcW w:w="902" w:type="dxa"/>
          </w:tcPr>
          <w:p w14:paraId="5C5E7D68" w14:textId="6A4C652A"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4</w:t>
            </w:r>
          </w:p>
        </w:tc>
      </w:tr>
      <w:tr w:rsidR="001845CC" w:rsidRPr="00DC62B4" w14:paraId="0CD158D0" w14:textId="77777777" w:rsidTr="00B56D45">
        <w:tc>
          <w:tcPr>
            <w:tcW w:w="1427" w:type="dxa"/>
          </w:tcPr>
          <w:p w14:paraId="3C0C93A9" w14:textId="77777777" w:rsidR="001845CC" w:rsidRDefault="001845CC" w:rsidP="00D222D7">
            <w:pPr>
              <w:rPr>
                <w:sz w:val="18"/>
              </w:rPr>
            </w:pPr>
            <w:r>
              <w:rPr>
                <w:sz w:val="18"/>
              </w:rPr>
              <w:t>Camas UCI</w:t>
            </w:r>
          </w:p>
          <w:p w14:paraId="49899F66" w14:textId="77777777" w:rsidR="001845CC" w:rsidRPr="00D76032" w:rsidRDefault="001845CC" w:rsidP="00D222D7">
            <w:pPr>
              <w:rPr>
                <w:sz w:val="18"/>
              </w:rPr>
            </w:pPr>
          </w:p>
        </w:tc>
        <w:tc>
          <w:tcPr>
            <w:tcW w:w="901" w:type="dxa"/>
          </w:tcPr>
          <w:p w14:paraId="3FB4E033" w14:textId="0FD1E011"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5</w:t>
            </w:r>
          </w:p>
        </w:tc>
        <w:tc>
          <w:tcPr>
            <w:tcW w:w="902" w:type="dxa"/>
          </w:tcPr>
          <w:p w14:paraId="1909DDB2" w14:textId="30E21EF6"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15</w:t>
            </w:r>
          </w:p>
        </w:tc>
        <w:tc>
          <w:tcPr>
            <w:tcW w:w="902" w:type="dxa"/>
          </w:tcPr>
          <w:p w14:paraId="2A8AAEFC" w14:textId="10F817B0"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20</w:t>
            </w:r>
          </w:p>
        </w:tc>
        <w:tc>
          <w:tcPr>
            <w:tcW w:w="902" w:type="dxa"/>
          </w:tcPr>
          <w:p w14:paraId="2567D1AA" w14:textId="42DDD6F6"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24</w:t>
            </w:r>
          </w:p>
        </w:tc>
        <w:tc>
          <w:tcPr>
            <w:tcW w:w="902" w:type="dxa"/>
          </w:tcPr>
          <w:p w14:paraId="1AE3319D" w14:textId="79642D13"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30</w:t>
            </w:r>
          </w:p>
        </w:tc>
        <w:tc>
          <w:tcPr>
            <w:tcW w:w="902" w:type="dxa"/>
          </w:tcPr>
          <w:p w14:paraId="18F3191F" w14:textId="22BDBDFD"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34</w:t>
            </w:r>
          </w:p>
        </w:tc>
        <w:tc>
          <w:tcPr>
            <w:tcW w:w="902" w:type="dxa"/>
          </w:tcPr>
          <w:p w14:paraId="41177FDF" w14:textId="5F93E705"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30</w:t>
            </w:r>
          </w:p>
        </w:tc>
        <w:tc>
          <w:tcPr>
            <w:tcW w:w="902" w:type="dxa"/>
          </w:tcPr>
          <w:p w14:paraId="3D915E09" w14:textId="07DFD4D7"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20</w:t>
            </w:r>
          </w:p>
        </w:tc>
      </w:tr>
      <w:tr w:rsidR="001845CC" w:rsidRPr="00DC62B4" w14:paraId="25E9074C" w14:textId="77777777" w:rsidTr="00B56D45">
        <w:tc>
          <w:tcPr>
            <w:tcW w:w="1427" w:type="dxa"/>
          </w:tcPr>
          <w:p w14:paraId="5648D95C" w14:textId="7EC45126" w:rsidR="001845CC" w:rsidRPr="00D76032" w:rsidRDefault="00BE0218" w:rsidP="00D222D7">
            <w:pPr>
              <w:rPr>
                <w:sz w:val="18"/>
              </w:rPr>
            </w:pPr>
            <w:r>
              <w:rPr>
                <w:sz w:val="18"/>
              </w:rPr>
              <w:t xml:space="preserve">Equipos </w:t>
            </w:r>
            <w:r w:rsidR="001845CC">
              <w:rPr>
                <w:sz w:val="18"/>
              </w:rPr>
              <w:t>UCRI</w:t>
            </w:r>
          </w:p>
        </w:tc>
        <w:tc>
          <w:tcPr>
            <w:tcW w:w="901" w:type="dxa"/>
          </w:tcPr>
          <w:p w14:paraId="43C7884C" w14:textId="7F675F63"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0</w:t>
            </w:r>
          </w:p>
        </w:tc>
        <w:tc>
          <w:tcPr>
            <w:tcW w:w="902" w:type="dxa"/>
          </w:tcPr>
          <w:p w14:paraId="58C49856" w14:textId="14C12B8A"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5</w:t>
            </w:r>
          </w:p>
        </w:tc>
        <w:tc>
          <w:tcPr>
            <w:tcW w:w="902" w:type="dxa"/>
          </w:tcPr>
          <w:p w14:paraId="0914F516" w14:textId="6C19440B"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10</w:t>
            </w:r>
          </w:p>
        </w:tc>
        <w:tc>
          <w:tcPr>
            <w:tcW w:w="902" w:type="dxa"/>
          </w:tcPr>
          <w:p w14:paraId="040AF84E" w14:textId="5C634750"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10</w:t>
            </w:r>
          </w:p>
        </w:tc>
        <w:tc>
          <w:tcPr>
            <w:tcW w:w="902" w:type="dxa"/>
          </w:tcPr>
          <w:p w14:paraId="33E47B5D" w14:textId="710F0FD2"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10</w:t>
            </w:r>
          </w:p>
        </w:tc>
        <w:tc>
          <w:tcPr>
            <w:tcW w:w="902" w:type="dxa"/>
          </w:tcPr>
          <w:p w14:paraId="5F5D6D02" w14:textId="69DEDEFA"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5</w:t>
            </w:r>
          </w:p>
        </w:tc>
        <w:tc>
          <w:tcPr>
            <w:tcW w:w="902" w:type="dxa"/>
          </w:tcPr>
          <w:p w14:paraId="1E2BD7D8" w14:textId="261D080B"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5</w:t>
            </w:r>
          </w:p>
        </w:tc>
        <w:tc>
          <w:tcPr>
            <w:tcW w:w="902" w:type="dxa"/>
          </w:tcPr>
          <w:p w14:paraId="13044573" w14:textId="42CA6510" w:rsidR="001845CC" w:rsidRPr="00DC62B4" w:rsidRDefault="00513841" w:rsidP="00D222D7">
            <w:pPr>
              <w:jc w:val="center"/>
              <w:rPr>
                <w:color w:val="632423" w:themeColor="accent2" w:themeShade="80"/>
                <w:highlight w:val="green"/>
              </w:rPr>
            </w:pPr>
            <w:r w:rsidRPr="00DC62B4">
              <w:rPr>
                <w:color w:val="632423" w:themeColor="accent2" w:themeShade="80"/>
                <w:highlight w:val="green"/>
              </w:rPr>
              <w:t>0</w:t>
            </w:r>
          </w:p>
        </w:tc>
      </w:tr>
    </w:tbl>
    <w:p w14:paraId="77C9C320" w14:textId="77777777" w:rsidR="001845CC" w:rsidRDefault="001845CC" w:rsidP="00D222D7"/>
    <w:tbl>
      <w:tblPr>
        <w:tblStyle w:val="Tablaconcuadrcula"/>
        <w:tblW w:w="8642" w:type="dxa"/>
        <w:tblLook w:val="04A0" w:firstRow="1" w:lastRow="0" w:firstColumn="1" w:lastColumn="0" w:noHBand="0" w:noVBand="1"/>
      </w:tblPr>
      <w:tblGrid>
        <w:gridCol w:w="1427"/>
        <w:gridCol w:w="901"/>
        <w:gridCol w:w="902"/>
        <w:gridCol w:w="902"/>
        <w:gridCol w:w="902"/>
        <w:gridCol w:w="902"/>
        <w:gridCol w:w="902"/>
        <w:gridCol w:w="902"/>
        <w:gridCol w:w="902"/>
      </w:tblGrid>
      <w:tr w:rsidR="001845CC" w14:paraId="5B3B918A" w14:textId="77777777" w:rsidTr="00B56D45">
        <w:tc>
          <w:tcPr>
            <w:tcW w:w="1427" w:type="dxa"/>
          </w:tcPr>
          <w:p w14:paraId="124F9EA2" w14:textId="77777777" w:rsidR="001845CC" w:rsidRDefault="001845CC" w:rsidP="00D222D7"/>
        </w:tc>
        <w:tc>
          <w:tcPr>
            <w:tcW w:w="901" w:type="dxa"/>
          </w:tcPr>
          <w:p w14:paraId="13857802"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1</w:t>
            </w:r>
          </w:p>
        </w:tc>
        <w:tc>
          <w:tcPr>
            <w:tcW w:w="902" w:type="dxa"/>
          </w:tcPr>
          <w:p w14:paraId="02599F53"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2</w:t>
            </w:r>
          </w:p>
        </w:tc>
        <w:tc>
          <w:tcPr>
            <w:tcW w:w="902" w:type="dxa"/>
          </w:tcPr>
          <w:p w14:paraId="4341E847"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3</w:t>
            </w:r>
          </w:p>
        </w:tc>
        <w:tc>
          <w:tcPr>
            <w:tcW w:w="902" w:type="dxa"/>
          </w:tcPr>
          <w:p w14:paraId="5278BD51"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4</w:t>
            </w:r>
          </w:p>
        </w:tc>
        <w:tc>
          <w:tcPr>
            <w:tcW w:w="902" w:type="dxa"/>
          </w:tcPr>
          <w:p w14:paraId="7D03AEE1"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5</w:t>
            </w:r>
          </w:p>
        </w:tc>
        <w:tc>
          <w:tcPr>
            <w:tcW w:w="902" w:type="dxa"/>
          </w:tcPr>
          <w:p w14:paraId="1158E181"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6</w:t>
            </w:r>
          </w:p>
        </w:tc>
        <w:tc>
          <w:tcPr>
            <w:tcW w:w="902" w:type="dxa"/>
          </w:tcPr>
          <w:p w14:paraId="19CFDDC5"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7</w:t>
            </w:r>
          </w:p>
        </w:tc>
        <w:tc>
          <w:tcPr>
            <w:tcW w:w="902" w:type="dxa"/>
          </w:tcPr>
          <w:p w14:paraId="567B821E"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8</w:t>
            </w:r>
          </w:p>
        </w:tc>
      </w:tr>
      <w:tr w:rsidR="00DC62B4" w14:paraId="1C5E5169" w14:textId="77777777" w:rsidTr="00DC62B4">
        <w:tc>
          <w:tcPr>
            <w:tcW w:w="1427" w:type="dxa"/>
          </w:tcPr>
          <w:p w14:paraId="174B3067" w14:textId="40CF8FD0" w:rsidR="00DC62B4" w:rsidRPr="00D76032" w:rsidRDefault="00DC62B4" w:rsidP="00D222D7">
            <w:pPr>
              <w:rPr>
                <w:sz w:val="18"/>
              </w:rPr>
            </w:pPr>
            <w:r>
              <w:rPr>
                <w:sz w:val="18"/>
              </w:rPr>
              <w:t>VMNI</w:t>
            </w:r>
          </w:p>
        </w:tc>
        <w:tc>
          <w:tcPr>
            <w:tcW w:w="901" w:type="dxa"/>
            <w:vAlign w:val="bottom"/>
          </w:tcPr>
          <w:p w14:paraId="3A8CAE05" w14:textId="07231AAA" w:rsidR="00DC62B4" w:rsidRDefault="00DC62B4" w:rsidP="00D222D7">
            <w:r w:rsidRPr="00DC62B4">
              <w:rPr>
                <w:color w:val="632423" w:themeColor="accent2" w:themeShade="80"/>
                <w:highlight w:val="green"/>
              </w:rPr>
              <w:t>135</w:t>
            </w:r>
          </w:p>
        </w:tc>
        <w:tc>
          <w:tcPr>
            <w:tcW w:w="902" w:type="dxa"/>
            <w:vAlign w:val="bottom"/>
          </w:tcPr>
          <w:p w14:paraId="41FCBE0C" w14:textId="68C2AF91" w:rsidR="00DC62B4" w:rsidRDefault="00DC62B4" w:rsidP="00D222D7">
            <w:r w:rsidRPr="00DC62B4">
              <w:rPr>
                <w:color w:val="632423" w:themeColor="accent2" w:themeShade="80"/>
                <w:highlight w:val="green"/>
              </w:rPr>
              <w:t>165</w:t>
            </w:r>
          </w:p>
        </w:tc>
        <w:tc>
          <w:tcPr>
            <w:tcW w:w="902" w:type="dxa"/>
            <w:vAlign w:val="bottom"/>
          </w:tcPr>
          <w:p w14:paraId="1813B019" w14:textId="0FD63647" w:rsidR="00DC62B4" w:rsidRDefault="00DC62B4" w:rsidP="00D222D7">
            <w:r w:rsidRPr="00DC62B4">
              <w:rPr>
                <w:color w:val="632423" w:themeColor="accent2" w:themeShade="80"/>
                <w:highlight w:val="green"/>
              </w:rPr>
              <w:t>195</w:t>
            </w:r>
          </w:p>
        </w:tc>
        <w:tc>
          <w:tcPr>
            <w:tcW w:w="902" w:type="dxa"/>
            <w:vAlign w:val="bottom"/>
          </w:tcPr>
          <w:p w14:paraId="46576B79" w14:textId="27ED0B26" w:rsidR="00DC62B4" w:rsidRDefault="00DC62B4" w:rsidP="00D222D7">
            <w:r w:rsidRPr="00DC62B4">
              <w:rPr>
                <w:color w:val="632423" w:themeColor="accent2" w:themeShade="80"/>
                <w:highlight w:val="green"/>
              </w:rPr>
              <w:t>180</w:t>
            </w:r>
          </w:p>
        </w:tc>
        <w:tc>
          <w:tcPr>
            <w:tcW w:w="902" w:type="dxa"/>
            <w:vAlign w:val="bottom"/>
          </w:tcPr>
          <w:p w14:paraId="22C2EA3C" w14:textId="4BD183FA" w:rsidR="00DC62B4" w:rsidRDefault="00DC62B4" w:rsidP="00D222D7">
            <w:r w:rsidRPr="00DC62B4">
              <w:rPr>
                <w:color w:val="632423" w:themeColor="accent2" w:themeShade="80"/>
                <w:highlight w:val="green"/>
              </w:rPr>
              <w:t>165</w:t>
            </w:r>
          </w:p>
        </w:tc>
        <w:tc>
          <w:tcPr>
            <w:tcW w:w="902" w:type="dxa"/>
            <w:vAlign w:val="bottom"/>
          </w:tcPr>
          <w:p w14:paraId="2AA0BB24" w14:textId="3FC0D920" w:rsidR="00DC62B4" w:rsidRDefault="00DC62B4" w:rsidP="00D222D7">
            <w:r w:rsidRPr="00DC62B4">
              <w:rPr>
                <w:color w:val="632423" w:themeColor="accent2" w:themeShade="80"/>
                <w:highlight w:val="green"/>
              </w:rPr>
              <w:t>135</w:t>
            </w:r>
          </w:p>
        </w:tc>
        <w:tc>
          <w:tcPr>
            <w:tcW w:w="902" w:type="dxa"/>
            <w:vAlign w:val="bottom"/>
          </w:tcPr>
          <w:p w14:paraId="73382885" w14:textId="64566927" w:rsidR="00DC62B4" w:rsidRDefault="00DC62B4" w:rsidP="00D222D7">
            <w:r w:rsidRPr="00DC62B4">
              <w:rPr>
                <w:color w:val="632423" w:themeColor="accent2" w:themeShade="80"/>
                <w:highlight w:val="green"/>
              </w:rPr>
              <w:t>90</w:t>
            </w:r>
          </w:p>
        </w:tc>
        <w:tc>
          <w:tcPr>
            <w:tcW w:w="902" w:type="dxa"/>
            <w:vAlign w:val="bottom"/>
          </w:tcPr>
          <w:p w14:paraId="4C776B5B" w14:textId="620CF6C6" w:rsidR="00DC62B4" w:rsidRDefault="00DC62B4" w:rsidP="00D222D7">
            <w:r w:rsidRPr="00DC62B4">
              <w:rPr>
                <w:color w:val="632423" w:themeColor="accent2" w:themeShade="80"/>
                <w:highlight w:val="green"/>
              </w:rPr>
              <w:t>60</w:t>
            </w:r>
          </w:p>
        </w:tc>
      </w:tr>
      <w:tr w:rsidR="00DC62B4" w14:paraId="1B0DA151" w14:textId="77777777" w:rsidTr="00B56D45">
        <w:tc>
          <w:tcPr>
            <w:tcW w:w="1427" w:type="dxa"/>
          </w:tcPr>
          <w:p w14:paraId="6965EA54" w14:textId="77777777" w:rsidR="00DC62B4" w:rsidRPr="00D76032" w:rsidRDefault="00DC62B4" w:rsidP="00D222D7">
            <w:pPr>
              <w:rPr>
                <w:sz w:val="18"/>
              </w:rPr>
            </w:pPr>
            <w:r>
              <w:rPr>
                <w:sz w:val="18"/>
              </w:rPr>
              <w:t>Equipos UCRI</w:t>
            </w:r>
          </w:p>
        </w:tc>
        <w:tc>
          <w:tcPr>
            <w:tcW w:w="901" w:type="dxa"/>
          </w:tcPr>
          <w:p w14:paraId="05DB99C5" w14:textId="26640291" w:rsidR="00DC62B4" w:rsidRDefault="00DC62B4" w:rsidP="00D222D7">
            <w:r w:rsidRPr="00DC62B4">
              <w:rPr>
                <w:color w:val="632423" w:themeColor="accent2" w:themeShade="80"/>
                <w:highlight w:val="green"/>
              </w:rPr>
              <w:t>0</w:t>
            </w:r>
          </w:p>
        </w:tc>
        <w:tc>
          <w:tcPr>
            <w:tcW w:w="902" w:type="dxa"/>
          </w:tcPr>
          <w:p w14:paraId="54A6DAB4" w14:textId="65C33915" w:rsidR="00DC62B4" w:rsidRDefault="00DC62B4" w:rsidP="00D222D7">
            <w:r w:rsidRPr="00DC62B4">
              <w:rPr>
                <w:color w:val="632423" w:themeColor="accent2" w:themeShade="80"/>
                <w:highlight w:val="green"/>
              </w:rPr>
              <w:t>0</w:t>
            </w:r>
          </w:p>
        </w:tc>
        <w:tc>
          <w:tcPr>
            <w:tcW w:w="902" w:type="dxa"/>
          </w:tcPr>
          <w:p w14:paraId="202117D0" w14:textId="0D71D49E" w:rsidR="00DC62B4" w:rsidRDefault="00DC62B4" w:rsidP="00D222D7">
            <w:r w:rsidRPr="00DC62B4">
              <w:rPr>
                <w:color w:val="632423" w:themeColor="accent2" w:themeShade="80"/>
                <w:highlight w:val="green"/>
              </w:rPr>
              <w:t>4</w:t>
            </w:r>
          </w:p>
        </w:tc>
        <w:tc>
          <w:tcPr>
            <w:tcW w:w="902" w:type="dxa"/>
          </w:tcPr>
          <w:p w14:paraId="309B5A09" w14:textId="62F659C8" w:rsidR="00DC62B4" w:rsidRDefault="00DC62B4" w:rsidP="00D222D7">
            <w:r w:rsidRPr="00DC62B4">
              <w:rPr>
                <w:color w:val="632423" w:themeColor="accent2" w:themeShade="80"/>
                <w:highlight w:val="green"/>
              </w:rPr>
              <w:t>12</w:t>
            </w:r>
          </w:p>
        </w:tc>
        <w:tc>
          <w:tcPr>
            <w:tcW w:w="902" w:type="dxa"/>
          </w:tcPr>
          <w:p w14:paraId="52D9CC15" w14:textId="1FDF4A30" w:rsidR="00DC62B4" w:rsidRDefault="00DC62B4" w:rsidP="00D222D7">
            <w:r w:rsidRPr="00DC62B4">
              <w:rPr>
                <w:color w:val="632423" w:themeColor="accent2" w:themeShade="80"/>
                <w:highlight w:val="green"/>
              </w:rPr>
              <w:t>12</w:t>
            </w:r>
          </w:p>
        </w:tc>
        <w:tc>
          <w:tcPr>
            <w:tcW w:w="902" w:type="dxa"/>
          </w:tcPr>
          <w:p w14:paraId="0877200B" w14:textId="542DE8EE" w:rsidR="00DC62B4" w:rsidRDefault="00DC62B4" w:rsidP="00D222D7">
            <w:r w:rsidRPr="00DC62B4">
              <w:rPr>
                <w:color w:val="632423" w:themeColor="accent2" w:themeShade="80"/>
                <w:highlight w:val="green"/>
              </w:rPr>
              <w:t>12</w:t>
            </w:r>
          </w:p>
        </w:tc>
        <w:tc>
          <w:tcPr>
            <w:tcW w:w="902" w:type="dxa"/>
          </w:tcPr>
          <w:p w14:paraId="5D14F460" w14:textId="004DD5F8" w:rsidR="00DC62B4" w:rsidRDefault="00DC62B4" w:rsidP="00D222D7">
            <w:r w:rsidRPr="00DC62B4">
              <w:rPr>
                <w:color w:val="632423" w:themeColor="accent2" w:themeShade="80"/>
                <w:highlight w:val="green"/>
              </w:rPr>
              <w:t>4</w:t>
            </w:r>
          </w:p>
        </w:tc>
        <w:tc>
          <w:tcPr>
            <w:tcW w:w="902" w:type="dxa"/>
          </w:tcPr>
          <w:p w14:paraId="07EFF16D" w14:textId="451646F6" w:rsidR="00DC62B4" w:rsidRDefault="00DC62B4" w:rsidP="00D222D7">
            <w:r w:rsidRPr="00DC62B4">
              <w:rPr>
                <w:color w:val="632423" w:themeColor="accent2" w:themeShade="80"/>
                <w:highlight w:val="green"/>
              </w:rPr>
              <w:t>4</w:t>
            </w:r>
          </w:p>
        </w:tc>
      </w:tr>
      <w:tr w:rsidR="00DC62B4" w14:paraId="74C628A9" w14:textId="77777777" w:rsidTr="00B56D45">
        <w:tc>
          <w:tcPr>
            <w:tcW w:w="1427" w:type="dxa"/>
          </w:tcPr>
          <w:p w14:paraId="74F2552C" w14:textId="77777777" w:rsidR="00DC62B4" w:rsidRDefault="00DC62B4" w:rsidP="00D222D7">
            <w:pPr>
              <w:rPr>
                <w:sz w:val="18"/>
              </w:rPr>
            </w:pPr>
            <w:r>
              <w:rPr>
                <w:sz w:val="18"/>
              </w:rPr>
              <w:t>Camas UCI</w:t>
            </w:r>
          </w:p>
          <w:p w14:paraId="0FBA7465" w14:textId="77777777" w:rsidR="00DC62B4" w:rsidRPr="00D76032" w:rsidRDefault="00DC62B4" w:rsidP="00D222D7">
            <w:pPr>
              <w:rPr>
                <w:sz w:val="18"/>
              </w:rPr>
            </w:pPr>
          </w:p>
        </w:tc>
        <w:tc>
          <w:tcPr>
            <w:tcW w:w="901" w:type="dxa"/>
          </w:tcPr>
          <w:p w14:paraId="7F100075" w14:textId="02AD2A3B" w:rsidR="00DC62B4" w:rsidRDefault="00DC62B4" w:rsidP="00D222D7">
            <w:r w:rsidRPr="00DC62B4">
              <w:rPr>
                <w:color w:val="632423" w:themeColor="accent2" w:themeShade="80"/>
                <w:highlight w:val="green"/>
              </w:rPr>
              <w:t>5</w:t>
            </w:r>
          </w:p>
        </w:tc>
        <w:tc>
          <w:tcPr>
            <w:tcW w:w="902" w:type="dxa"/>
          </w:tcPr>
          <w:p w14:paraId="23EE8A6E" w14:textId="4839D9A6" w:rsidR="00DC62B4" w:rsidRDefault="00DC62B4" w:rsidP="00D222D7">
            <w:r w:rsidRPr="00DC62B4">
              <w:rPr>
                <w:color w:val="632423" w:themeColor="accent2" w:themeShade="80"/>
                <w:highlight w:val="green"/>
              </w:rPr>
              <w:t>15</w:t>
            </w:r>
          </w:p>
        </w:tc>
        <w:tc>
          <w:tcPr>
            <w:tcW w:w="902" w:type="dxa"/>
          </w:tcPr>
          <w:p w14:paraId="1141769B" w14:textId="6E5F8255" w:rsidR="00DC62B4" w:rsidRDefault="00DC62B4" w:rsidP="00D222D7">
            <w:r w:rsidRPr="00DC62B4">
              <w:rPr>
                <w:color w:val="632423" w:themeColor="accent2" w:themeShade="80"/>
                <w:highlight w:val="green"/>
              </w:rPr>
              <w:t>20</w:t>
            </w:r>
          </w:p>
        </w:tc>
        <w:tc>
          <w:tcPr>
            <w:tcW w:w="902" w:type="dxa"/>
          </w:tcPr>
          <w:p w14:paraId="176FC737" w14:textId="6117DD3B" w:rsidR="00DC62B4" w:rsidRDefault="00DC62B4" w:rsidP="00D222D7">
            <w:r w:rsidRPr="00DC62B4">
              <w:rPr>
                <w:color w:val="632423" w:themeColor="accent2" w:themeShade="80"/>
                <w:highlight w:val="green"/>
              </w:rPr>
              <w:t>24</w:t>
            </w:r>
          </w:p>
        </w:tc>
        <w:tc>
          <w:tcPr>
            <w:tcW w:w="902" w:type="dxa"/>
          </w:tcPr>
          <w:p w14:paraId="363A5795" w14:textId="6B8EFF11" w:rsidR="00DC62B4" w:rsidRDefault="00DC62B4" w:rsidP="00D222D7">
            <w:r w:rsidRPr="00DC62B4">
              <w:rPr>
                <w:color w:val="632423" w:themeColor="accent2" w:themeShade="80"/>
                <w:highlight w:val="green"/>
              </w:rPr>
              <w:t>30</w:t>
            </w:r>
          </w:p>
        </w:tc>
        <w:tc>
          <w:tcPr>
            <w:tcW w:w="902" w:type="dxa"/>
          </w:tcPr>
          <w:p w14:paraId="773EB75B" w14:textId="67DC18D3" w:rsidR="00DC62B4" w:rsidRDefault="00DC62B4" w:rsidP="00D222D7">
            <w:r w:rsidRPr="00DC62B4">
              <w:rPr>
                <w:color w:val="632423" w:themeColor="accent2" w:themeShade="80"/>
                <w:highlight w:val="green"/>
              </w:rPr>
              <w:t>34</w:t>
            </w:r>
          </w:p>
        </w:tc>
        <w:tc>
          <w:tcPr>
            <w:tcW w:w="902" w:type="dxa"/>
          </w:tcPr>
          <w:p w14:paraId="3C0D2228" w14:textId="01B134FE" w:rsidR="00DC62B4" w:rsidRDefault="00DC62B4" w:rsidP="00D222D7">
            <w:r w:rsidRPr="00DC62B4">
              <w:rPr>
                <w:color w:val="632423" w:themeColor="accent2" w:themeShade="80"/>
                <w:highlight w:val="green"/>
              </w:rPr>
              <w:t>30</w:t>
            </w:r>
          </w:p>
        </w:tc>
        <w:tc>
          <w:tcPr>
            <w:tcW w:w="902" w:type="dxa"/>
          </w:tcPr>
          <w:p w14:paraId="5EE43B5C" w14:textId="064A9BB1" w:rsidR="00DC62B4" w:rsidRDefault="00DC62B4" w:rsidP="00D222D7">
            <w:r w:rsidRPr="00DC62B4">
              <w:rPr>
                <w:color w:val="632423" w:themeColor="accent2" w:themeShade="80"/>
                <w:highlight w:val="green"/>
              </w:rPr>
              <w:t>20</w:t>
            </w:r>
          </w:p>
        </w:tc>
      </w:tr>
    </w:tbl>
    <w:p w14:paraId="7112DF57" w14:textId="77777777" w:rsidR="001845CC" w:rsidRDefault="001845CC" w:rsidP="00D222D7"/>
    <w:p w14:paraId="7C0F07DC" w14:textId="77777777" w:rsidR="001845CC" w:rsidRDefault="001845CC" w:rsidP="00D222D7">
      <w:pPr>
        <w:pStyle w:val="Ttulo3"/>
      </w:pPr>
      <w:bookmarkStart w:id="36" w:name="_Toc38111448"/>
      <w:r>
        <w:t>Suministros Farmacéuticos</w:t>
      </w:r>
      <w:bookmarkEnd w:id="36"/>
    </w:p>
    <w:p w14:paraId="67AD7B7B" w14:textId="77777777" w:rsidR="001845CC" w:rsidRPr="001845CC" w:rsidRDefault="001845CC" w:rsidP="00D222D7"/>
    <w:tbl>
      <w:tblPr>
        <w:tblStyle w:val="Tablaconcuadrcula"/>
        <w:tblW w:w="8642" w:type="dxa"/>
        <w:tblLook w:val="04A0" w:firstRow="1" w:lastRow="0" w:firstColumn="1" w:lastColumn="0" w:noHBand="0" w:noVBand="1"/>
      </w:tblPr>
      <w:tblGrid>
        <w:gridCol w:w="1427"/>
        <w:gridCol w:w="901"/>
        <w:gridCol w:w="902"/>
        <w:gridCol w:w="902"/>
        <w:gridCol w:w="902"/>
        <w:gridCol w:w="902"/>
        <w:gridCol w:w="902"/>
        <w:gridCol w:w="902"/>
        <w:gridCol w:w="902"/>
      </w:tblGrid>
      <w:tr w:rsidR="001845CC" w14:paraId="56ABC8CF" w14:textId="77777777" w:rsidTr="00B56D45">
        <w:tc>
          <w:tcPr>
            <w:tcW w:w="1427" w:type="dxa"/>
          </w:tcPr>
          <w:p w14:paraId="05670191" w14:textId="77777777" w:rsidR="001845CC" w:rsidRDefault="001845CC" w:rsidP="00D222D7"/>
        </w:tc>
        <w:tc>
          <w:tcPr>
            <w:tcW w:w="901" w:type="dxa"/>
          </w:tcPr>
          <w:p w14:paraId="5BB3D005"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1</w:t>
            </w:r>
          </w:p>
        </w:tc>
        <w:tc>
          <w:tcPr>
            <w:tcW w:w="902" w:type="dxa"/>
          </w:tcPr>
          <w:p w14:paraId="1C404070"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2</w:t>
            </w:r>
          </w:p>
        </w:tc>
        <w:tc>
          <w:tcPr>
            <w:tcW w:w="902" w:type="dxa"/>
          </w:tcPr>
          <w:p w14:paraId="67F4BC63"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3</w:t>
            </w:r>
          </w:p>
        </w:tc>
        <w:tc>
          <w:tcPr>
            <w:tcW w:w="902" w:type="dxa"/>
          </w:tcPr>
          <w:p w14:paraId="32EC088B"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4</w:t>
            </w:r>
          </w:p>
        </w:tc>
        <w:tc>
          <w:tcPr>
            <w:tcW w:w="902" w:type="dxa"/>
          </w:tcPr>
          <w:p w14:paraId="24108986"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5</w:t>
            </w:r>
          </w:p>
        </w:tc>
        <w:tc>
          <w:tcPr>
            <w:tcW w:w="902" w:type="dxa"/>
          </w:tcPr>
          <w:p w14:paraId="2978A908"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6</w:t>
            </w:r>
          </w:p>
        </w:tc>
        <w:tc>
          <w:tcPr>
            <w:tcW w:w="902" w:type="dxa"/>
          </w:tcPr>
          <w:p w14:paraId="14F95919"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7</w:t>
            </w:r>
          </w:p>
        </w:tc>
        <w:tc>
          <w:tcPr>
            <w:tcW w:w="902" w:type="dxa"/>
          </w:tcPr>
          <w:p w14:paraId="3CDBC89B" w14:textId="77777777" w:rsidR="001845CC" w:rsidRPr="00D76032" w:rsidRDefault="001845CC" w:rsidP="00D222D7">
            <w:pPr>
              <w:rPr>
                <w:sz w:val="16"/>
                <w:szCs w:val="16"/>
              </w:rPr>
            </w:pPr>
            <w:r w:rsidRPr="00D76032">
              <w:rPr>
                <w:sz w:val="16"/>
                <w:szCs w:val="16"/>
              </w:rPr>
              <w:t>Semana</w:t>
            </w:r>
            <w:r>
              <w:rPr>
                <w:sz w:val="16"/>
                <w:szCs w:val="16"/>
              </w:rPr>
              <w:t xml:space="preserve"> </w:t>
            </w:r>
            <w:r w:rsidRPr="00D76032">
              <w:rPr>
                <w:sz w:val="16"/>
                <w:szCs w:val="16"/>
              </w:rPr>
              <w:t>8</w:t>
            </w:r>
          </w:p>
        </w:tc>
      </w:tr>
      <w:tr w:rsidR="00DC62B4" w14:paraId="056E5AC3" w14:textId="77777777" w:rsidTr="00DC62B4">
        <w:tc>
          <w:tcPr>
            <w:tcW w:w="1427" w:type="dxa"/>
          </w:tcPr>
          <w:p w14:paraId="174399A0" w14:textId="5C6E173B" w:rsidR="00DC62B4" w:rsidRPr="00D76032" w:rsidRDefault="008239EF" w:rsidP="00D222D7">
            <w:pPr>
              <w:rPr>
                <w:sz w:val="18"/>
              </w:rPr>
            </w:pPr>
            <w:r>
              <w:rPr>
                <w:sz w:val="18"/>
              </w:rPr>
              <w:lastRenderedPageBreak/>
              <w:t>Sin nombre por falta de datos</w:t>
            </w:r>
          </w:p>
        </w:tc>
        <w:tc>
          <w:tcPr>
            <w:tcW w:w="901" w:type="dxa"/>
            <w:vAlign w:val="bottom"/>
          </w:tcPr>
          <w:p w14:paraId="17693C3C" w14:textId="28E3B42C" w:rsidR="00DC62B4" w:rsidRDefault="00DC62B4" w:rsidP="00D222D7">
            <w:r w:rsidRPr="00DC62B4">
              <w:rPr>
                <w:color w:val="632423" w:themeColor="accent2" w:themeShade="80"/>
                <w:highlight w:val="green"/>
              </w:rPr>
              <w:t>135</w:t>
            </w:r>
          </w:p>
        </w:tc>
        <w:tc>
          <w:tcPr>
            <w:tcW w:w="902" w:type="dxa"/>
            <w:vAlign w:val="bottom"/>
          </w:tcPr>
          <w:p w14:paraId="3B388A9C" w14:textId="4283B860" w:rsidR="00DC62B4" w:rsidRDefault="00DC62B4" w:rsidP="00D222D7">
            <w:r w:rsidRPr="00DC62B4">
              <w:rPr>
                <w:color w:val="632423" w:themeColor="accent2" w:themeShade="80"/>
                <w:highlight w:val="green"/>
              </w:rPr>
              <w:t>165</w:t>
            </w:r>
          </w:p>
        </w:tc>
        <w:tc>
          <w:tcPr>
            <w:tcW w:w="902" w:type="dxa"/>
            <w:vAlign w:val="bottom"/>
          </w:tcPr>
          <w:p w14:paraId="032A6116" w14:textId="52452426" w:rsidR="00DC62B4" w:rsidRDefault="00DC62B4" w:rsidP="00D222D7">
            <w:r w:rsidRPr="00DC62B4">
              <w:rPr>
                <w:color w:val="632423" w:themeColor="accent2" w:themeShade="80"/>
                <w:highlight w:val="green"/>
              </w:rPr>
              <w:t>195</w:t>
            </w:r>
          </w:p>
        </w:tc>
        <w:tc>
          <w:tcPr>
            <w:tcW w:w="902" w:type="dxa"/>
            <w:vAlign w:val="bottom"/>
          </w:tcPr>
          <w:p w14:paraId="0BDB3760" w14:textId="4188A783" w:rsidR="00DC62B4" w:rsidRDefault="00DC62B4" w:rsidP="00D222D7">
            <w:r w:rsidRPr="00DC62B4">
              <w:rPr>
                <w:color w:val="632423" w:themeColor="accent2" w:themeShade="80"/>
                <w:highlight w:val="green"/>
              </w:rPr>
              <w:t>180</w:t>
            </w:r>
          </w:p>
        </w:tc>
        <w:tc>
          <w:tcPr>
            <w:tcW w:w="902" w:type="dxa"/>
            <w:vAlign w:val="bottom"/>
          </w:tcPr>
          <w:p w14:paraId="73E8220F" w14:textId="328F2109" w:rsidR="00DC62B4" w:rsidRDefault="00DC62B4" w:rsidP="00D222D7">
            <w:r w:rsidRPr="00DC62B4">
              <w:rPr>
                <w:color w:val="632423" w:themeColor="accent2" w:themeShade="80"/>
                <w:highlight w:val="green"/>
              </w:rPr>
              <w:t>165</w:t>
            </w:r>
          </w:p>
        </w:tc>
        <w:tc>
          <w:tcPr>
            <w:tcW w:w="902" w:type="dxa"/>
            <w:vAlign w:val="bottom"/>
          </w:tcPr>
          <w:p w14:paraId="2B6F9586" w14:textId="37F324F2" w:rsidR="00DC62B4" w:rsidRDefault="00DC62B4" w:rsidP="00D222D7">
            <w:r w:rsidRPr="00DC62B4">
              <w:rPr>
                <w:color w:val="632423" w:themeColor="accent2" w:themeShade="80"/>
                <w:highlight w:val="green"/>
              </w:rPr>
              <w:t>135</w:t>
            </w:r>
          </w:p>
        </w:tc>
        <w:tc>
          <w:tcPr>
            <w:tcW w:w="902" w:type="dxa"/>
            <w:vAlign w:val="bottom"/>
          </w:tcPr>
          <w:p w14:paraId="72C7F896" w14:textId="05DD271E" w:rsidR="00DC62B4" w:rsidRDefault="00DC62B4" w:rsidP="00D222D7">
            <w:r w:rsidRPr="00DC62B4">
              <w:rPr>
                <w:color w:val="632423" w:themeColor="accent2" w:themeShade="80"/>
                <w:highlight w:val="green"/>
              </w:rPr>
              <w:t>90</w:t>
            </w:r>
          </w:p>
        </w:tc>
        <w:tc>
          <w:tcPr>
            <w:tcW w:w="902" w:type="dxa"/>
            <w:vAlign w:val="bottom"/>
          </w:tcPr>
          <w:p w14:paraId="7C989A8F" w14:textId="10325D27" w:rsidR="00DC62B4" w:rsidRDefault="00DC62B4" w:rsidP="00D222D7">
            <w:r w:rsidRPr="00DC62B4">
              <w:rPr>
                <w:color w:val="632423" w:themeColor="accent2" w:themeShade="80"/>
                <w:highlight w:val="green"/>
              </w:rPr>
              <w:t>60</w:t>
            </w:r>
          </w:p>
        </w:tc>
      </w:tr>
      <w:tr w:rsidR="008239EF" w14:paraId="07DFDDB7" w14:textId="77777777" w:rsidTr="004E5C7D">
        <w:tc>
          <w:tcPr>
            <w:tcW w:w="1427" w:type="dxa"/>
          </w:tcPr>
          <w:p w14:paraId="759C9339" w14:textId="310D9889" w:rsidR="008239EF" w:rsidRPr="00D76032" w:rsidRDefault="008239EF" w:rsidP="00D222D7">
            <w:pPr>
              <w:rPr>
                <w:sz w:val="18"/>
              </w:rPr>
            </w:pPr>
            <w:r>
              <w:rPr>
                <w:sz w:val="18"/>
              </w:rPr>
              <w:t>Sin nombre por falta de datos</w:t>
            </w:r>
          </w:p>
        </w:tc>
        <w:tc>
          <w:tcPr>
            <w:tcW w:w="901" w:type="dxa"/>
            <w:vAlign w:val="bottom"/>
          </w:tcPr>
          <w:p w14:paraId="12C8EE3E" w14:textId="67F240D6" w:rsidR="008239EF" w:rsidRDefault="008239EF" w:rsidP="00D222D7">
            <w:r w:rsidRPr="00DC62B4">
              <w:rPr>
                <w:color w:val="632423" w:themeColor="accent2" w:themeShade="80"/>
                <w:highlight w:val="green"/>
              </w:rPr>
              <w:t>135</w:t>
            </w:r>
          </w:p>
        </w:tc>
        <w:tc>
          <w:tcPr>
            <w:tcW w:w="902" w:type="dxa"/>
            <w:vAlign w:val="bottom"/>
          </w:tcPr>
          <w:p w14:paraId="41686FCE" w14:textId="603D1196" w:rsidR="008239EF" w:rsidRDefault="008239EF" w:rsidP="00D222D7">
            <w:r w:rsidRPr="00DC62B4">
              <w:rPr>
                <w:color w:val="632423" w:themeColor="accent2" w:themeShade="80"/>
                <w:highlight w:val="green"/>
              </w:rPr>
              <w:t>165</w:t>
            </w:r>
          </w:p>
        </w:tc>
        <w:tc>
          <w:tcPr>
            <w:tcW w:w="902" w:type="dxa"/>
            <w:vAlign w:val="bottom"/>
          </w:tcPr>
          <w:p w14:paraId="5E95FCEA" w14:textId="0C7B8DCF" w:rsidR="008239EF" w:rsidRDefault="008239EF" w:rsidP="00D222D7">
            <w:r w:rsidRPr="00DC62B4">
              <w:rPr>
                <w:color w:val="632423" w:themeColor="accent2" w:themeShade="80"/>
                <w:highlight w:val="green"/>
              </w:rPr>
              <w:t>195</w:t>
            </w:r>
          </w:p>
        </w:tc>
        <w:tc>
          <w:tcPr>
            <w:tcW w:w="902" w:type="dxa"/>
            <w:vAlign w:val="bottom"/>
          </w:tcPr>
          <w:p w14:paraId="3B1476FF" w14:textId="301138E6" w:rsidR="008239EF" w:rsidRDefault="008239EF" w:rsidP="00D222D7">
            <w:r w:rsidRPr="00DC62B4">
              <w:rPr>
                <w:color w:val="632423" w:themeColor="accent2" w:themeShade="80"/>
                <w:highlight w:val="green"/>
              </w:rPr>
              <w:t>180</w:t>
            </w:r>
          </w:p>
        </w:tc>
        <w:tc>
          <w:tcPr>
            <w:tcW w:w="902" w:type="dxa"/>
            <w:vAlign w:val="bottom"/>
          </w:tcPr>
          <w:p w14:paraId="1B25F43F" w14:textId="3A71F8EB" w:rsidR="008239EF" w:rsidRDefault="008239EF" w:rsidP="00D222D7">
            <w:r w:rsidRPr="00DC62B4">
              <w:rPr>
                <w:color w:val="632423" w:themeColor="accent2" w:themeShade="80"/>
                <w:highlight w:val="green"/>
              </w:rPr>
              <w:t>165</w:t>
            </w:r>
          </w:p>
        </w:tc>
        <w:tc>
          <w:tcPr>
            <w:tcW w:w="902" w:type="dxa"/>
            <w:vAlign w:val="bottom"/>
          </w:tcPr>
          <w:p w14:paraId="1A17E609" w14:textId="2ECA0119" w:rsidR="008239EF" w:rsidRDefault="008239EF" w:rsidP="00D222D7">
            <w:r w:rsidRPr="00DC62B4">
              <w:rPr>
                <w:color w:val="632423" w:themeColor="accent2" w:themeShade="80"/>
                <w:highlight w:val="green"/>
              </w:rPr>
              <w:t>135</w:t>
            </w:r>
          </w:p>
        </w:tc>
        <w:tc>
          <w:tcPr>
            <w:tcW w:w="902" w:type="dxa"/>
            <w:vAlign w:val="bottom"/>
          </w:tcPr>
          <w:p w14:paraId="21E0B63F" w14:textId="054D2E57" w:rsidR="008239EF" w:rsidRDefault="008239EF" w:rsidP="00D222D7">
            <w:r w:rsidRPr="00DC62B4">
              <w:rPr>
                <w:color w:val="632423" w:themeColor="accent2" w:themeShade="80"/>
                <w:highlight w:val="green"/>
              </w:rPr>
              <w:t>90</w:t>
            </w:r>
          </w:p>
        </w:tc>
        <w:tc>
          <w:tcPr>
            <w:tcW w:w="902" w:type="dxa"/>
            <w:vAlign w:val="bottom"/>
          </w:tcPr>
          <w:p w14:paraId="44BC5399" w14:textId="3D936C74" w:rsidR="008239EF" w:rsidRDefault="008239EF" w:rsidP="00D222D7">
            <w:r w:rsidRPr="00DC62B4">
              <w:rPr>
                <w:color w:val="632423" w:themeColor="accent2" w:themeShade="80"/>
                <w:highlight w:val="green"/>
              </w:rPr>
              <w:t>60</w:t>
            </w:r>
          </w:p>
        </w:tc>
      </w:tr>
      <w:tr w:rsidR="00DC62B4" w14:paraId="03A30D34" w14:textId="77777777" w:rsidTr="00B56D45">
        <w:tc>
          <w:tcPr>
            <w:tcW w:w="1427" w:type="dxa"/>
          </w:tcPr>
          <w:p w14:paraId="324973BF" w14:textId="71A19915" w:rsidR="00DC62B4" w:rsidRPr="00D76032" w:rsidRDefault="008239EF" w:rsidP="00D222D7">
            <w:pPr>
              <w:rPr>
                <w:sz w:val="18"/>
              </w:rPr>
            </w:pPr>
            <w:r>
              <w:rPr>
                <w:sz w:val="18"/>
              </w:rPr>
              <w:t>Sin nombre por falta de datos</w:t>
            </w:r>
          </w:p>
        </w:tc>
        <w:tc>
          <w:tcPr>
            <w:tcW w:w="901" w:type="dxa"/>
          </w:tcPr>
          <w:p w14:paraId="46EA3E0D" w14:textId="42E421B6" w:rsidR="00DC62B4" w:rsidRDefault="00DC62B4" w:rsidP="00D222D7">
            <w:r w:rsidRPr="00DC62B4">
              <w:rPr>
                <w:color w:val="632423" w:themeColor="accent2" w:themeShade="80"/>
                <w:highlight w:val="green"/>
              </w:rPr>
              <w:t>5</w:t>
            </w:r>
          </w:p>
        </w:tc>
        <w:tc>
          <w:tcPr>
            <w:tcW w:w="902" w:type="dxa"/>
          </w:tcPr>
          <w:p w14:paraId="235B667F" w14:textId="44EE091A" w:rsidR="00DC62B4" w:rsidRDefault="00DC62B4" w:rsidP="00D222D7">
            <w:r w:rsidRPr="00DC62B4">
              <w:rPr>
                <w:color w:val="632423" w:themeColor="accent2" w:themeShade="80"/>
                <w:highlight w:val="green"/>
              </w:rPr>
              <w:t>15</w:t>
            </w:r>
          </w:p>
        </w:tc>
        <w:tc>
          <w:tcPr>
            <w:tcW w:w="902" w:type="dxa"/>
          </w:tcPr>
          <w:p w14:paraId="0477CD96" w14:textId="7ADFF6F2" w:rsidR="00DC62B4" w:rsidRDefault="00DC62B4" w:rsidP="00D222D7">
            <w:r w:rsidRPr="00DC62B4">
              <w:rPr>
                <w:color w:val="632423" w:themeColor="accent2" w:themeShade="80"/>
                <w:highlight w:val="green"/>
              </w:rPr>
              <w:t>20</w:t>
            </w:r>
          </w:p>
        </w:tc>
        <w:tc>
          <w:tcPr>
            <w:tcW w:w="902" w:type="dxa"/>
          </w:tcPr>
          <w:p w14:paraId="0316B6DB" w14:textId="7D118D35" w:rsidR="00DC62B4" w:rsidRDefault="00DC62B4" w:rsidP="00D222D7">
            <w:r w:rsidRPr="00DC62B4">
              <w:rPr>
                <w:color w:val="632423" w:themeColor="accent2" w:themeShade="80"/>
                <w:highlight w:val="green"/>
              </w:rPr>
              <w:t>24</w:t>
            </w:r>
          </w:p>
        </w:tc>
        <w:tc>
          <w:tcPr>
            <w:tcW w:w="902" w:type="dxa"/>
          </w:tcPr>
          <w:p w14:paraId="1971AE5A" w14:textId="25632EA7" w:rsidR="00DC62B4" w:rsidRDefault="00DC62B4" w:rsidP="00D222D7">
            <w:r w:rsidRPr="00DC62B4">
              <w:rPr>
                <w:color w:val="632423" w:themeColor="accent2" w:themeShade="80"/>
                <w:highlight w:val="green"/>
              </w:rPr>
              <w:t>30</w:t>
            </w:r>
          </w:p>
        </w:tc>
        <w:tc>
          <w:tcPr>
            <w:tcW w:w="902" w:type="dxa"/>
          </w:tcPr>
          <w:p w14:paraId="393A6E6B" w14:textId="69019502" w:rsidR="00DC62B4" w:rsidRDefault="00DC62B4" w:rsidP="00D222D7">
            <w:r w:rsidRPr="00DC62B4">
              <w:rPr>
                <w:color w:val="632423" w:themeColor="accent2" w:themeShade="80"/>
                <w:highlight w:val="green"/>
              </w:rPr>
              <w:t>34</w:t>
            </w:r>
          </w:p>
        </w:tc>
        <w:tc>
          <w:tcPr>
            <w:tcW w:w="902" w:type="dxa"/>
          </w:tcPr>
          <w:p w14:paraId="11AAC070" w14:textId="7CBE4D7B" w:rsidR="00DC62B4" w:rsidRDefault="00DC62B4" w:rsidP="00D222D7">
            <w:r w:rsidRPr="00DC62B4">
              <w:rPr>
                <w:color w:val="632423" w:themeColor="accent2" w:themeShade="80"/>
                <w:highlight w:val="green"/>
              </w:rPr>
              <w:t>30</w:t>
            </w:r>
          </w:p>
        </w:tc>
        <w:tc>
          <w:tcPr>
            <w:tcW w:w="902" w:type="dxa"/>
          </w:tcPr>
          <w:p w14:paraId="5EA539B0" w14:textId="2BAF6D22" w:rsidR="00DC62B4" w:rsidRDefault="00DC62B4" w:rsidP="00D222D7">
            <w:r w:rsidRPr="00DC62B4">
              <w:rPr>
                <w:color w:val="632423" w:themeColor="accent2" w:themeShade="80"/>
                <w:highlight w:val="green"/>
              </w:rPr>
              <w:t>20</w:t>
            </w:r>
          </w:p>
        </w:tc>
      </w:tr>
    </w:tbl>
    <w:p w14:paraId="213E2576" w14:textId="77777777" w:rsidR="001845CC" w:rsidRPr="001845CC" w:rsidRDefault="001845CC" w:rsidP="00D222D7"/>
    <w:p w14:paraId="682FE1BA" w14:textId="7D39B680" w:rsidR="001845CC" w:rsidRDefault="00D222D7" w:rsidP="00D222D7">
      <w:pPr>
        <w:pStyle w:val="Ttulo3"/>
      </w:pPr>
      <w:bookmarkStart w:id="37" w:name="_Toc38111449"/>
      <w:r>
        <w:t>Material fungible</w:t>
      </w:r>
      <w:r w:rsidR="001845CC">
        <w:t xml:space="preserve"> y consumible</w:t>
      </w:r>
      <w:bookmarkEnd w:id="37"/>
    </w:p>
    <w:p w14:paraId="0FF38FD0" w14:textId="77777777" w:rsidR="001845CC" w:rsidRPr="001845CC" w:rsidRDefault="001845CC" w:rsidP="00D222D7"/>
    <w:tbl>
      <w:tblPr>
        <w:tblStyle w:val="Tablaconcuadrcula"/>
        <w:tblW w:w="9242" w:type="dxa"/>
        <w:tblLook w:val="04A0" w:firstRow="1" w:lastRow="0" w:firstColumn="1" w:lastColumn="0" w:noHBand="0" w:noVBand="1"/>
      </w:tblPr>
      <w:tblGrid>
        <w:gridCol w:w="1065"/>
        <w:gridCol w:w="1421"/>
        <w:gridCol w:w="911"/>
        <w:gridCol w:w="835"/>
        <w:gridCol w:w="835"/>
        <w:gridCol w:w="835"/>
        <w:gridCol w:w="835"/>
        <w:gridCol w:w="835"/>
        <w:gridCol w:w="835"/>
        <w:gridCol w:w="835"/>
      </w:tblGrid>
      <w:tr w:rsidR="008239EF" w14:paraId="473B63FC" w14:textId="77777777" w:rsidTr="008239EF">
        <w:tc>
          <w:tcPr>
            <w:tcW w:w="1065" w:type="dxa"/>
          </w:tcPr>
          <w:p w14:paraId="5655B1E5" w14:textId="77777777" w:rsidR="00480553" w:rsidRDefault="00480553" w:rsidP="00D222D7"/>
        </w:tc>
        <w:tc>
          <w:tcPr>
            <w:tcW w:w="1421" w:type="dxa"/>
          </w:tcPr>
          <w:p w14:paraId="0DE0DFFA" w14:textId="15937E01" w:rsidR="00480553" w:rsidRDefault="00480553" w:rsidP="00D222D7"/>
        </w:tc>
        <w:tc>
          <w:tcPr>
            <w:tcW w:w="911" w:type="dxa"/>
          </w:tcPr>
          <w:p w14:paraId="06FD4341" w14:textId="77777777" w:rsidR="00480553" w:rsidRPr="00D76032" w:rsidRDefault="00480553" w:rsidP="00D222D7">
            <w:pPr>
              <w:rPr>
                <w:sz w:val="16"/>
                <w:szCs w:val="16"/>
              </w:rPr>
            </w:pPr>
            <w:r w:rsidRPr="00D76032">
              <w:rPr>
                <w:sz w:val="16"/>
                <w:szCs w:val="16"/>
              </w:rPr>
              <w:t>Semana</w:t>
            </w:r>
            <w:r>
              <w:rPr>
                <w:sz w:val="16"/>
                <w:szCs w:val="16"/>
              </w:rPr>
              <w:t xml:space="preserve"> </w:t>
            </w:r>
            <w:r w:rsidRPr="00D76032">
              <w:rPr>
                <w:sz w:val="16"/>
                <w:szCs w:val="16"/>
              </w:rPr>
              <w:t>1</w:t>
            </w:r>
          </w:p>
        </w:tc>
        <w:tc>
          <w:tcPr>
            <w:tcW w:w="835" w:type="dxa"/>
          </w:tcPr>
          <w:p w14:paraId="3D09C864" w14:textId="77777777" w:rsidR="00480553" w:rsidRPr="00D76032" w:rsidRDefault="00480553" w:rsidP="00D222D7">
            <w:pPr>
              <w:rPr>
                <w:sz w:val="16"/>
                <w:szCs w:val="16"/>
              </w:rPr>
            </w:pPr>
            <w:r w:rsidRPr="00D76032">
              <w:rPr>
                <w:sz w:val="16"/>
                <w:szCs w:val="16"/>
              </w:rPr>
              <w:t>Semana</w:t>
            </w:r>
            <w:r>
              <w:rPr>
                <w:sz w:val="16"/>
                <w:szCs w:val="16"/>
              </w:rPr>
              <w:t xml:space="preserve"> </w:t>
            </w:r>
            <w:r w:rsidRPr="00D76032">
              <w:rPr>
                <w:sz w:val="16"/>
                <w:szCs w:val="16"/>
              </w:rPr>
              <w:t>2</w:t>
            </w:r>
          </w:p>
        </w:tc>
        <w:tc>
          <w:tcPr>
            <w:tcW w:w="835" w:type="dxa"/>
          </w:tcPr>
          <w:p w14:paraId="3B596B83" w14:textId="77777777" w:rsidR="00480553" w:rsidRPr="00D76032" w:rsidRDefault="00480553" w:rsidP="00D222D7">
            <w:pPr>
              <w:rPr>
                <w:sz w:val="16"/>
                <w:szCs w:val="16"/>
              </w:rPr>
            </w:pPr>
            <w:r w:rsidRPr="00D76032">
              <w:rPr>
                <w:sz w:val="16"/>
                <w:szCs w:val="16"/>
              </w:rPr>
              <w:t>Semana</w:t>
            </w:r>
            <w:r>
              <w:rPr>
                <w:sz w:val="16"/>
                <w:szCs w:val="16"/>
              </w:rPr>
              <w:t xml:space="preserve"> </w:t>
            </w:r>
            <w:r w:rsidRPr="00D76032">
              <w:rPr>
                <w:sz w:val="16"/>
                <w:szCs w:val="16"/>
              </w:rPr>
              <w:t>3</w:t>
            </w:r>
          </w:p>
        </w:tc>
        <w:tc>
          <w:tcPr>
            <w:tcW w:w="835" w:type="dxa"/>
          </w:tcPr>
          <w:p w14:paraId="707E497E" w14:textId="77777777" w:rsidR="00480553" w:rsidRPr="00D76032" w:rsidRDefault="00480553" w:rsidP="00D222D7">
            <w:pPr>
              <w:rPr>
                <w:sz w:val="16"/>
                <w:szCs w:val="16"/>
              </w:rPr>
            </w:pPr>
            <w:r w:rsidRPr="00D76032">
              <w:rPr>
                <w:sz w:val="16"/>
                <w:szCs w:val="16"/>
              </w:rPr>
              <w:t>Semana</w:t>
            </w:r>
            <w:r>
              <w:rPr>
                <w:sz w:val="16"/>
                <w:szCs w:val="16"/>
              </w:rPr>
              <w:t xml:space="preserve"> </w:t>
            </w:r>
            <w:r w:rsidRPr="00D76032">
              <w:rPr>
                <w:sz w:val="16"/>
                <w:szCs w:val="16"/>
              </w:rPr>
              <w:t>4</w:t>
            </w:r>
          </w:p>
        </w:tc>
        <w:tc>
          <w:tcPr>
            <w:tcW w:w="835" w:type="dxa"/>
          </w:tcPr>
          <w:p w14:paraId="37D65CDC" w14:textId="77777777" w:rsidR="00480553" w:rsidRPr="00D76032" w:rsidRDefault="00480553" w:rsidP="00D222D7">
            <w:pPr>
              <w:rPr>
                <w:sz w:val="16"/>
                <w:szCs w:val="16"/>
              </w:rPr>
            </w:pPr>
            <w:r w:rsidRPr="00D76032">
              <w:rPr>
                <w:sz w:val="16"/>
                <w:szCs w:val="16"/>
              </w:rPr>
              <w:t>Semana</w:t>
            </w:r>
            <w:r>
              <w:rPr>
                <w:sz w:val="16"/>
                <w:szCs w:val="16"/>
              </w:rPr>
              <w:t xml:space="preserve"> </w:t>
            </w:r>
            <w:r w:rsidRPr="00D76032">
              <w:rPr>
                <w:sz w:val="16"/>
                <w:szCs w:val="16"/>
              </w:rPr>
              <w:t>5</w:t>
            </w:r>
          </w:p>
        </w:tc>
        <w:tc>
          <w:tcPr>
            <w:tcW w:w="835" w:type="dxa"/>
          </w:tcPr>
          <w:p w14:paraId="35B547F4" w14:textId="77777777" w:rsidR="00480553" w:rsidRPr="00D76032" w:rsidRDefault="00480553" w:rsidP="00D222D7">
            <w:pPr>
              <w:rPr>
                <w:sz w:val="16"/>
                <w:szCs w:val="16"/>
              </w:rPr>
            </w:pPr>
            <w:r w:rsidRPr="00D76032">
              <w:rPr>
                <w:sz w:val="16"/>
                <w:szCs w:val="16"/>
              </w:rPr>
              <w:t>Semana</w:t>
            </w:r>
            <w:r>
              <w:rPr>
                <w:sz w:val="16"/>
                <w:szCs w:val="16"/>
              </w:rPr>
              <w:t xml:space="preserve"> </w:t>
            </w:r>
            <w:r w:rsidRPr="00D76032">
              <w:rPr>
                <w:sz w:val="16"/>
                <w:szCs w:val="16"/>
              </w:rPr>
              <w:t>6</w:t>
            </w:r>
          </w:p>
        </w:tc>
        <w:tc>
          <w:tcPr>
            <w:tcW w:w="835" w:type="dxa"/>
          </w:tcPr>
          <w:p w14:paraId="069621ED" w14:textId="77777777" w:rsidR="00480553" w:rsidRPr="00D76032" w:rsidRDefault="00480553" w:rsidP="00D222D7">
            <w:pPr>
              <w:rPr>
                <w:sz w:val="16"/>
                <w:szCs w:val="16"/>
              </w:rPr>
            </w:pPr>
            <w:r w:rsidRPr="00D76032">
              <w:rPr>
                <w:sz w:val="16"/>
                <w:szCs w:val="16"/>
              </w:rPr>
              <w:t>Semana</w:t>
            </w:r>
            <w:r>
              <w:rPr>
                <w:sz w:val="16"/>
                <w:szCs w:val="16"/>
              </w:rPr>
              <w:t xml:space="preserve"> </w:t>
            </w:r>
            <w:r w:rsidRPr="00D76032">
              <w:rPr>
                <w:sz w:val="16"/>
                <w:szCs w:val="16"/>
              </w:rPr>
              <w:t>7</w:t>
            </w:r>
          </w:p>
        </w:tc>
        <w:tc>
          <w:tcPr>
            <w:tcW w:w="835" w:type="dxa"/>
          </w:tcPr>
          <w:p w14:paraId="48A0431C" w14:textId="77777777" w:rsidR="00480553" w:rsidRPr="00D76032" w:rsidRDefault="00480553" w:rsidP="00D222D7">
            <w:pPr>
              <w:rPr>
                <w:sz w:val="16"/>
                <w:szCs w:val="16"/>
              </w:rPr>
            </w:pPr>
            <w:r w:rsidRPr="00D76032">
              <w:rPr>
                <w:sz w:val="16"/>
                <w:szCs w:val="16"/>
              </w:rPr>
              <w:t>Semana</w:t>
            </w:r>
            <w:r>
              <w:rPr>
                <w:sz w:val="16"/>
                <w:szCs w:val="16"/>
              </w:rPr>
              <w:t xml:space="preserve"> </w:t>
            </w:r>
            <w:r w:rsidRPr="00D76032">
              <w:rPr>
                <w:sz w:val="16"/>
                <w:szCs w:val="16"/>
              </w:rPr>
              <w:t>8</w:t>
            </w:r>
          </w:p>
        </w:tc>
      </w:tr>
      <w:tr w:rsidR="008239EF" w14:paraId="53E2679B" w14:textId="77777777" w:rsidTr="008239EF">
        <w:tc>
          <w:tcPr>
            <w:tcW w:w="1065" w:type="dxa"/>
          </w:tcPr>
          <w:p w14:paraId="1AC37756" w14:textId="53BE5533" w:rsidR="00DC62B4" w:rsidRDefault="00DC62B4" w:rsidP="00D222D7">
            <w:pPr>
              <w:rPr>
                <w:sz w:val="18"/>
              </w:rPr>
            </w:pPr>
            <w:r>
              <w:rPr>
                <w:sz w:val="18"/>
              </w:rPr>
              <w:t>EPI</w:t>
            </w:r>
          </w:p>
        </w:tc>
        <w:tc>
          <w:tcPr>
            <w:tcW w:w="1421" w:type="dxa"/>
          </w:tcPr>
          <w:p w14:paraId="637B5323" w14:textId="5A9A5EA5" w:rsidR="00DC62B4" w:rsidRPr="00D76032" w:rsidRDefault="00DC62B4" w:rsidP="00D222D7">
            <w:pPr>
              <w:rPr>
                <w:sz w:val="18"/>
              </w:rPr>
            </w:pPr>
            <w:r>
              <w:rPr>
                <w:sz w:val="18"/>
              </w:rPr>
              <w:t>Mascarillas FFP2</w:t>
            </w:r>
          </w:p>
        </w:tc>
        <w:tc>
          <w:tcPr>
            <w:tcW w:w="911" w:type="dxa"/>
            <w:vAlign w:val="bottom"/>
          </w:tcPr>
          <w:p w14:paraId="0D315DAE" w14:textId="3F684503" w:rsidR="00DC62B4" w:rsidRPr="008239EF" w:rsidRDefault="008239EF" w:rsidP="00D222D7">
            <w:pPr>
              <w:rPr>
                <w:color w:val="632423" w:themeColor="accent2" w:themeShade="80"/>
                <w:highlight w:val="green"/>
              </w:rPr>
            </w:pPr>
            <w:r>
              <w:rPr>
                <w:color w:val="632423" w:themeColor="accent2" w:themeShade="80"/>
                <w:highlight w:val="green"/>
              </w:rPr>
              <w:t>1000</w:t>
            </w:r>
          </w:p>
        </w:tc>
        <w:tc>
          <w:tcPr>
            <w:tcW w:w="835" w:type="dxa"/>
            <w:vAlign w:val="bottom"/>
          </w:tcPr>
          <w:p w14:paraId="39E38845" w14:textId="7474C9A2" w:rsidR="00DC62B4" w:rsidRPr="008239EF" w:rsidRDefault="008239EF" w:rsidP="00D222D7">
            <w:pPr>
              <w:rPr>
                <w:color w:val="632423" w:themeColor="accent2" w:themeShade="80"/>
                <w:highlight w:val="green"/>
              </w:rPr>
            </w:pPr>
            <w:r>
              <w:rPr>
                <w:color w:val="632423" w:themeColor="accent2" w:themeShade="80"/>
                <w:highlight w:val="green"/>
              </w:rPr>
              <w:t>100</w:t>
            </w:r>
            <w:r w:rsidRPr="008239EF">
              <w:rPr>
                <w:color w:val="632423" w:themeColor="accent2" w:themeShade="80"/>
                <w:highlight w:val="green"/>
              </w:rPr>
              <w:t>0</w:t>
            </w:r>
          </w:p>
        </w:tc>
        <w:tc>
          <w:tcPr>
            <w:tcW w:w="835" w:type="dxa"/>
            <w:vAlign w:val="bottom"/>
          </w:tcPr>
          <w:p w14:paraId="68EF9169" w14:textId="595CEC21" w:rsidR="00DC62B4" w:rsidRPr="008239EF" w:rsidRDefault="008239EF" w:rsidP="00D222D7">
            <w:pPr>
              <w:rPr>
                <w:color w:val="632423" w:themeColor="accent2" w:themeShade="80"/>
                <w:highlight w:val="green"/>
              </w:rPr>
            </w:pPr>
            <w:r>
              <w:rPr>
                <w:color w:val="632423" w:themeColor="accent2" w:themeShade="80"/>
                <w:highlight w:val="green"/>
              </w:rPr>
              <w:t>200</w:t>
            </w:r>
            <w:r w:rsidRPr="008239EF">
              <w:rPr>
                <w:color w:val="632423" w:themeColor="accent2" w:themeShade="80"/>
                <w:highlight w:val="green"/>
              </w:rPr>
              <w:t>0</w:t>
            </w:r>
          </w:p>
        </w:tc>
        <w:tc>
          <w:tcPr>
            <w:tcW w:w="835" w:type="dxa"/>
            <w:vAlign w:val="bottom"/>
          </w:tcPr>
          <w:p w14:paraId="49AA5AE3" w14:textId="6D49FDEF" w:rsidR="00DC62B4" w:rsidRPr="008239EF" w:rsidRDefault="008239EF" w:rsidP="00D222D7">
            <w:pPr>
              <w:rPr>
                <w:color w:val="632423" w:themeColor="accent2" w:themeShade="80"/>
                <w:highlight w:val="green"/>
              </w:rPr>
            </w:pPr>
            <w:r>
              <w:rPr>
                <w:color w:val="632423" w:themeColor="accent2" w:themeShade="80"/>
                <w:highlight w:val="green"/>
              </w:rPr>
              <w:t>4</w:t>
            </w:r>
            <w:r w:rsidRPr="008239EF">
              <w:rPr>
                <w:color w:val="632423" w:themeColor="accent2" w:themeShade="80"/>
                <w:highlight w:val="green"/>
              </w:rPr>
              <w:t>000</w:t>
            </w:r>
          </w:p>
        </w:tc>
        <w:tc>
          <w:tcPr>
            <w:tcW w:w="835" w:type="dxa"/>
            <w:vAlign w:val="bottom"/>
          </w:tcPr>
          <w:p w14:paraId="276D85F7" w14:textId="6BF598C5" w:rsidR="00DC62B4" w:rsidRPr="008239EF" w:rsidRDefault="008239EF" w:rsidP="00D222D7">
            <w:pPr>
              <w:rPr>
                <w:color w:val="632423" w:themeColor="accent2" w:themeShade="80"/>
                <w:highlight w:val="green"/>
              </w:rPr>
            </w:pPr>
            <w:r>
              <w:rPr>
                <w:color w:val="632423" w:themeColor="accent2" w:themeShade="80"/>
                <w:highlight w:val="green"/>
              </w:rPr>
              <w:t>8</w:t>
            </w:r>
            <w:r w:rsidRPr="008239EF">
              <w:rPr>
                <w:color w:val="632423" w:themeColor="accent2" w:themeShade="80"/>
                <w:highlight w:val="green"/>
              </w:rPr>
              <w:t>000</w:t>
            </w:r>
          </w:p>
        </w:tc>
        <w:tc>
          <w:tcPr>
            <w:tcW w:w="835" w:type="dxa"/>
            <w:vAlign w:val="bottom"/>
          </w:tcPr>
          <w:p w14:paraId="2FB923DB" w14:textId="4D553F1B" w:rsidR="00DC62B4" w:rsidRDefault="008239EF" w:rsidP="00D222D7">
            <w:r>
              <w:rPr>
                <w:color w:val="632423" w:themeColor="accent2" w:themeShade="80"/>
                <w:highlight w:val="green"/>
              </w:rPr>
              <w:t>60</w:t>
            </w:r>
            <w:r w:rsidRPr="008239EF">
              <w:rPr>
                <w:color w:val="632423" w:themeColor="accent2" w:themeShade="80"/>
                <w:highlight w:val="green"/>
              </w:rPr>
              <w:t>00</w:t>
            </w:r>
          </w:p>
        </w:tc>
        <w:tc>
          <w:tcPr>
            <w:tcW w:w="835" w:type="dxa"/>
            <w:vAlign w:val="bottom"/>
          </w:tcPr>
          <w:p w14:paraId="6CA15B34" w14:textId="1E3931A1" w:rsidR="00DC62B4" w:rsidRDefault="008239EF" w:rsidP="00D222D7">
            <w:r>
              <w:rPr>
                <w:color w:val="632423" w:themeColor="accent2" w:themeShade="80"/>
                <w:highlight w:val="green"/>
              </w:rPr>
              <w:t>5</w:t>
            </w:r>
            <w:r w:rsidRPr="008239EF">
              <w:rPr>
                <w:color w:val="632423" w:themeColor="accent2" w:themeShade="80"/>
                <w:highlight w:val="green"/>
              </w:rPr>
              <w:t>000</w:t>
            </w:r>
          </w:p>
        </w:tc>
        <w:tc>
          <w:tcPr>
            <w:tcW w:w="835" w:type="dxa"/>
            <w:vAlign w:val="bottom"/>
          </w:tcPr>
          <w:p w14:paraId="0534C125" w14:textId="74B0961A" w:rsidR="00DC62B4" w:rsidRDefault="008239EF" w:rsidP="00D222D7">
            <w:r>
              <w:rPr>
                <w:color w:val="632423" w:themeColor="accent2" w:themeShade="80"/>
                <w:highlight w:val="green"/>
              </w:rPr>
              <w:t>2</w:t>
            </w:r>
            <w:r w:rsidRPr="008239EF">
              <w:rPr>
                <w:color w:val="632423" w:themeColor="accent2" w:themeShade="80"/>
                <w:highlight w:val="green"/>
              </w:rPr>
              <w:t>000</w:t>
            </w:r>
          </w:p>
        </w:tc>
      </w:tr>
      <w:tr w:rsidR="008239EF" w14:paraId="15902C21" w14:textId="77777777" w:rsidTr="004E5C7D">
        <w:tc>
          <w:tcPr>
            <w:tcW w:w="1065" w:type="dxa"/>
          </w:tcPr>
          <w:p w14:paraId="5B560E27" w14:textId="77777777" w:rsidR="008239EF" w:rsidRDefault="008239EF" w:rsidP="00D222D7">
            <w:pPr>
              <w:rPr>
                <w:sz w:val="18"/>
              </w:rPr>
            </w:pPr>
          </w:p>
        </w:tc>
        <w:tc>
          <w:tcPr>
            <w:tcW w:w="1421" w:type="dxa"/>
          </w:tcPr>
          <w:p w14:paraId="2FAD83DF" w14:textId="625F3CDA" w:rsidR="008239EF" w:rsidRPr="00D76032" w:rsidRDefault="008239EF" w:rsidP="00D222D7">
            <w:pPr>
              <w:rPr>
                <w:sz w:val="18"/>
              </w:rPr>
            </w:pPr>
            <w:r>
              <w:rPr>
                <w:sz w:val="18"/>
              </w:rPr>
              <w:t>Mascarillas FFP3</w:t>
            </w:r>
          </w:p>
        </w:tc>
        <w:tc>
          <w:tcPr>
            <w:tcW w:w="911" w:type="dxa"/>
            <w:vAlign w:val="bottom"/>
          </w:tcPr>
          <w:p w14:paraId="2EA8BE55" w14:textId="74750D44" w:rsidR="008239EF" w:rsidRPr="008239EF" w:rsidRDefault="008239EF" w:rsidP="00D222D7">
            <w:pPr>
              <w:rPr>
                <w:color w:val="632423" w:themeColor="accent2" w:themeShade="80"/>
                <w:highlight w:val="green"/>
              </w:rPr>
            </w:pPr>
            <w:r>
              <w:rPr>
                <w:color w:val="632423" w:themeColor="accent2" w:themeShade="80"/>
                <w:highlight w:val="green"/>
              </w:rPr>
              <w:t>1000</w:t>
            </w:r>
          </w:p>
        </w:tc>
        <w:tc>
          <w:tcPr>
            <w:tcW w:w="835" w:type="dxa"/>
            <w:vAlign w:val="bottom"/>
          </w:tcPr>
          <w:p w14:paraId="1A9A7ED3" w14:textId="6E849A53" w:rsidR="008239EF" w:rsidRPr="008239EF" w:rsidRDefault="008239EF" w:rsidP="00D222D7">
            <w:pPr>
              <w:rPr>
                <w:color w:val="632423" w:themeColor="accent2" w:themeShade="80"/>
                <w:highlight w:val="green"/>
              </w:rPr>
            </w:pPr>
            <w:r>
              <w:rPr>
                <w:color w:val="632423" w:themeColor="accent2" w:themeShade="80"/>
                <w:highlight w:val="green"/>
              </w:rPr>
              <w:t>100</w:t>
            </w:r>
            <w:r w:rsidRPr="008239EF">
              <w:rPr>
                <w:color w:val="632423" w:themeColor="accent2" w:themeShade="80"/>
                <w:highlight w:val="green"/>
              </w:rPr>
              <w:t>0</w:t>
            </w:r>
          </w:p>
        </w:tc>
        <w:tc>
          <w:tcPr>
            <w:tcW w:w="835" w:type="dxa"/>
            <w:vAlign w:val="bottom"/>
          </w:tcPr>
          <w:p w14:paraId="3400241E" w14:textId="46FBA5F4" w:rsidR="008239EF" w:rsidRPr="008239EF" w:rsidRDefault="008239EF" w:rsidP="00D222D7">
            <w:pPr>
              <w:rPr>
                <w:color w:val="632423" w:themeColor="accent2" w:themeShade="80"/>
                <w:highlight w:val="green"/>
              </w:rPr>
            </w:pPr>
            <w:r>
              <w:rPr>
                <w:color w:val="632423" w:themeColor="accent2" w:themeShade="80"/>
                <w:highlight w:val="green"/>
              </w:rPr>
              <w:t>200</w:t>
            </w:r>
            <w:r w:rsidRPr="008239EF">
              <w:rPr>
                <w:color w:val="632423" w:themeColor="accent2" w:themeShade="80"/>
                <w:highlight w:val="green"/>
              </w:rPr>
              <w:t>0</w:t>
            </w:r>
          </w:p>
        </w:tc>
        <w:tc>
          <w:tcPr>
            <w:tcW w:w="835" w:type="dxa"/>
            <w:vAlign w:val="bottom"/>
          </w:tcPr>
          <w:p w14:paraId="047666F9" w14:textId="706558AA" w:rsidR="008239EF" w:rsidRPr="008239EF" w:rsidRDefault="008239EF" w:rsidP="00D222D7">
            <w:pPr>
              <w:rPr>
                <w:color w:val="632423" w:themeColor="accent2" w:themeShade="80"/>
                <w:highlight w:val="green"/>
              </w:rPr>
            </w:pPr>
            <w:r>
              <w:rPr>
                <w:color w:val="632423" w:themeColor="accent2" w:themeShade="80"/>
                <w:highlight w:val="green"/>
              </w:rPr>
              <w:t>4</w:t>
            </w:r>
            <w:r w:rsidRPr="008239EF">
              <w:rPr>
                <w:color w:val="632423" w:themeColor="accent2" w:themeShade="80"/>
                <w:highlight w:val="green"/>
              </w:rPr>
              <w:t>000</w:t>
            </w:r>
          </w:p>
        </w:tc>
        <w:tc>
          <w:tcPr>
            <w:tcW w:w="835" w:type="dxa"/>
            <w:vAlign w:val="bottom"/>
          </w:tcPr>
          <w:p w14:paraId="4D590A4A" w14:textId="66138E7A" w:rsidR="008239EF" w:rsidRPr="008239EF" w:rsidRDefault="008239EF" w:rsidP="00D222D7">
            <w:pPr>
              <w:rPr>
                <w:color w:val="632423" w:themeColor="accent2" w:themeShade="80"/>
                <w:highlight w:val="green"/>
              </w:rPr>
            </w:pPr>
            <w:r>
              <w:rPr>
                <w:color w:val="632423" w:themeColor="accent2" w:themeShade="80"/>
                <w:highlight w:val="green"/>
              </w:rPr>
              <w:t>8</w:t>
            </w:r>
            <w:r w:rsidRPr="008239EF">
              <w:rPr>
                <w:color w:val="632423" w:themeColor="accent2" w:themeShade="80"/>
                <w:highlight w:val="green"/>
              </w:rPr>
              <w:t>000</w:t>
            </w:r>
          </w:p>
        </w:tc>
        <w:tc>
          <w:tcPr>
            <w:tcW w:w="835" w:type="dxa"/>
            <w:vAlign w:val="bottom"/>
          </w:tcPr>
          <w:p w14:paraId="6BEC9CAF" w14:textId="1E117260" w:rsidR="008239EF" w:rsidRDefault="008239EF" w:rsidP="00D222D7">
            <w:r>
              <w:rPr>
                <w:color w:val="632423" w:themeColor="accent2" w:themeShade="80"/>
                <w:highlight w:val="green"/>
              </w:rPr>
              <w:t>60</w:t>
            </w:r>
            <w:r w:rsidRPr="008239EF">
              <w:rPr>
                <w:color w:val="632423" w:themeColor="accent2" w:themeShade="80"/>
                <w:highlight w:val="green"/>
              </w:rPr>
              <w:t>00</w:t>
            </w:r>
          </w:p>
        </w:tc>
        <w:tc>
          <w:tcPr>
            <w:tcW w:w="835" w:type="dxa"/>
            <w:vAlign w:val="bottom"/>
          </w:tcPr>
          <w:p w14:paraId="6F43E3AD" w14:textId="0759289C" w:rsidR="008239EF" w:rsidRDefault="008239EF" w:rsidP="00D222D7">
            <w:r>
              <w:rPr>
                <w:color w:val="632423" w:themeColor="accent2" w:themeShade="80"/>
                <w:highlight w:val="green"/>
              </w:rPr>
              <w:t>5</w:t>
            </w:r>
            <w:r w:rsidRPr="008239EF">
              <w:rPr>
                <w:color w:val="632423" w:themeColor="accent2" w:themeShade="80"/>
                <w:highlight w:val="green"/>
              </w:rPr>
              <w:t>000</w:t>
            </w:r>
          </w:p>
        </w:tc>
        <w:tc>
          <w:tcPr>
            <w:tcW w:w="835" w:type="dxa"/>
            <w:vAlign w:val="bottom"/>
          </w:tcPr>
          <w:p w14:paraId="1A8258AA" w14:textId="3F808891" w:rsidR="008239EF" w:rsidRDefault="008239EF" w:rsidP="00D222D7">
            <w:r>
              <w:rPr>
                <w:color w:val="632423" w:themeColor="accent2" w:themeShade="80"/>
                <w:highlight w:val="green"/>
              </w:rPr>
              <w:t>2</w:t>
            </w:r>
            <w:r w:rsidRPr="008239EF">
              <w:rPr>
                <w:color w:val="632423" w:themeColor="accent2" w:themeShade="80"/>
                <w:highlight w:val="green"/>
              </w:rPr>
              <w:t>000</w:t>
            </w:r>
          </w:p>
        </w:tc>
      </w:tr>
      <w:tr w:rsidR="008239EF" w14:paraId="16CA7009" w14:textId="77777777" w:rsidTr="004E5C7D">
        <w:tc>
          <w:tcPr>
            <w:tcW w:w="1065" w:type="dxa"/>
          </w:tcPr>
          <w:p w14:paraId="694A3977" w14:textId="77777777" w:rsidR="008239EF" w:rsidRDefault="008239EF" w:rsidP="00D222D7">
            <w:pPr>
              <w:rPr>
                <w:sz w:val="18"/>
              </w:rPr>
            </w:pPr>
          </w:p>
        </w:tc>
        <w:tc>
          <w:tcPr>
            <w:tcW w:w="1421" w:type="dxa"/>
          </w:tcPr>
          <w:p w14:paraId="56F9B492" w14:textId="22015670" w:rsidR="008239EF" w:rsidRPr="00D76032" w:rsidRDefault="008239EF" w:rsidP="00D222D7">
            <w:pPr>
              <w:rPr>
                <w:sz w:val="18"/>
              </w:rPr>
            </w:pPr>
            <w:r>
              <w:rPr>
                <w:sz w:val="18"/>
              </w:rPr>
              <w:t>Mascarillas Quirúrgicas</w:t>
            </w:r>
          </w:p>
        </w:tc>
        <w:tc>
          <w:tcPr>
            <w:tcW w:w="911" w:type="dxa"/>
            <w:vAlign w:val="bottom"/>
          </w:tcPr>
          <w:p w14:paraId="449122ED" w14:textId="30F0F1B9" w:rsidR="008239EF" w:rsidRPr="008239EF" w:rsidRDefault="008239EF" w:rsidP="00D222D7">
            <w:pPr>
              <w:rPr>
                <w:color w:val="632423" w:themeColor="accent2" w:themeShade="80"/>
                <w:highlight w:val="green"/>
              </w:rPr>
            </w:pPr>
            <w:r>
              <w:rPr>
                <w:color w:val="632423" w:themeColor="accent2" w:themeShade="80"/>
                <w:highlight w:val="green"/>
              </w:rPr>
              <w:t>1000</w:t>
            </w:r>
          </w:p>
        </w:tc>
        <w:tc>
          <w:tcPr>
            <w:tcW w:w="835" w:type="dxa"/>
            <w:vAlign w:val="bottom"/>
          </w:tcPr>
          <w:p w14:paraId="0EF5A86E" w14:textId="1CAF9E6C" w:rsidR="008239EF" w:rsidRPr="008239EF" w:rsidRDefault="008239EF" w:rsidP="00D222D7">
            <w:pPr>
              <w:rPr>
                <w:color w:val="632423" w:themeColor="accent2" w:themeShade="80"/>
                <w:highlight w:val="green"/>
              </w:rPr>
            </w:pPr>
            <w:r>
              <w:rPr>
                <w:color w:val="632423" w:themeColor="accent2" w:themeShade="80"/>
                <w:highlight w:val="green"/>
              </w:rPr>
              <w:t>100</w:t>
            </w:r>
            <w:r w:rsidRPr="008239EF">
              <w:rPr>
                <w:color w:val="632423" w:themeColor="accent2" w:themeShade="80"/>
                <w:highlight w:val="green"/>
              </w:rPr>
              <w:t>0</w:t>
            </w:r>
          </w:p>
        </w:tc>
        <w:tc>
          <w:tcPr>
            <w:tcW w:w="835" w:type="dxa"/>
            <w:vAlign w:val="bottom"/>
          </w:tcPr>
          <w:p w14:paraId="014B3EA2" w14:textId="4F844B3A" w:rsidR="008239EF" w:rsidRPr="008239EF" w:rsidRDefault="008239EF" w:rsidP="00D222D7">
            <w:pPr>
              <w:rPr>
                <w:color w:val="632423" w:themeColor="accent2" w:themeShade="80"/>
                <w:highlight w:val="green"/>
              </w:rPr>
            </w:pPr>
            <w:r>
              <w:rPr>
                <w:color w:val="632423" w:themeColor="accent2" w:themeShade="80"/>
                <w:highlight w:val="green"/>
              </w:rPr>
              <w:t>200</w:t>
            </w:r>
            <w:r w:rsidRPr="008239EF">
              <w:rPr>
                <w:color w:val="632423" w:themeColor="accent2" w:themeShade="80"/>
                <w:highlight w:val="green"/>
              </w:rPr>
              <w:t>0</w:t>
            </w:r>
          </w:p>
        </w:tc>
        <w:tc>
          <w:tcPr>
            <w:tcW w:w="835" w:type="dxa"/>
            <w:vAlign w:val="bottom"/>
          </w:tcPr>
          <w:p w14:paraId="3EAE88F2" w14:textId="3335A765" w:rsidR="008239EF" w:rsidRPr="008239EF" w:rsidRDefault="008239EF" w:rsidP="00D222D7">
            <w:pPr>
              <w:rPr>
                <w:color w:val="632423" w:themeColor="accent2" w:themeShade="80"/>
                <w:highlight w:val="green"/>
              </w:rPr>
            </w:pPr>
            <w:r>
              <w:rPr>
                <w:color w:val="632423" w:themeColor="accent2" w:themeShade="80"/>
                <w:highlight w:val="green"/>
              </w:rPr>
              <w:t>4</w:t>
            </w:r>
            <w:r w:rsidRPr="008239EF">
              <w:rPr>
                <w:color w:val="632423" w:themeColor="accent2" w:themeShade="80"/>
                <w:highlight w:val="green"/>
              </w:rPr>
              <w:t>000</w:t>
            </w:r>
          </w:p>
        </w:tc>
        <w:tc>
          <w:tcPr>
            <w:tcW w:w="835" w:type="dxa"/>
            <w:vAlign w:val="bottom"/>
          </w:tcPr>
          <w:p w14:paraId="48C87951" w14:textId="06557BA0" w:rsidR="008239EF" w:rsidRPr="008239EF" w:rsidRDefault="008239EF" w:rsidP="00D222D7">
            <w:pPr>
              <w:rPr>
                <w:color w:val="632423" w:themeColor="accent2" w:themeShade="80"/>
                <w:highlight w:val="green"/>
              </w:rPr>
            </w:pPr>
            <w:r>
              <w:rPr>
                <w:color w:val="632423" w:themeColor="accent2" w:themeShade="80"/>
                <w:highlight w:val="green"/>
              </w:rPr>
              <w:t>8</w:t>
            </w:r>
            <w:r w:rsidRPr="008239EF">
              <w:rPr>
                <w:color w:val="632423" w:themeColor="accent2" w:themeShade="80"/>
                <w:highlight w:val="green"/>
              </w:rPr>
              <w:t>000</w:t>
            </w:r>
          </w:p>
        </w:tc>
        <w:tc>
          <w:tcPr>
            <w:tcW w:w="835" w:type="dxa"/>
            <w:vAlign w:val="bottom"/>
          </w:tcPr>
          <w:p w14:paraId="4DE2EFB7" w14:textId="42C3B51C" w:rsidR="008239EF" w:rsidRDefault="008239EF" w:rsidP="00D222D7">
            <w:r>
              <w:rPr>
                <w:color w:val="632423" w:themeColor="accent2" w:themeShade="80"/>
                <w:highlight w:val="green"/>
              </w:rPr>
              <w:t>60</w:t>
            </w:r>
            <w:r w:rsidRPr="008239EF">
              <w:rPr>
                <w:color w:val="632423" w:themeColor="accent2" w:themeShade="80"/>
                <w:highlight w:val="green"/>
              </w:rPr>
              <w:t>00</w:t>
            </w:r>
          </w:p>
        </w:tc>
        <w:tc>
          <w:tcPr>
            <w:tcW w:w="835" w:type="dxa"/>
            <w:vAlign w:val="bottom"/>
          </w:tcPr>
          <w:p w14:paraId="161330C6" w14:textId="6AACE522" w:rsidR="008239EF" w:rsidRDefault="008239EF" w:rsidP="00D222D7">
            <w:r>
              <w:rPr>
                <w:color w:val="632423" w:themeColor="accent2" w:themeShade="80"/>
                <w:highlight w:val="green"/>
              </w:rPr>
              <w:t>5</w:t>
            </w:r>
            <w:r w:rsidRPr="008239EF">
              <w:rPr>
                <w:color w:val="632423" w:themeColor="accent2" w:themeShade="80"/>
                <w:highlight w:val="green"/>
              </w:rPr>
              <w:t>000</w:t>
            </w:r>
          </w:p>
        </w:tc>
        <w:tc>
          <w:tcPr>
            <w:tcW w:w="835" w:type="dxa"/>
            <w:vAlign w:val="bottom"/>
          </w:tcPr>
          <w:p w14:paraId="7942E7FB" w14:textId="5CF9B919" w:rsidR="008239EF" w:rsidRDefault="008239EF" w:rsidP="00D222D7">
            <w:r>
              <w:rPr>
                <w:color w:val="632423" w:themeColor="accent2" w:themeShade="80"/>
                <w:highlight w:val="green"/>
              </w:rPr>
              <w:t>2</w:t>
            </w:r>
            <w:r w:rsidRPr="008239EF">
              <w:rPr>
                <w:color w:val="632423" w:themeColor="accent2" w:themeShade="80"/>
                <w:highlight w:val="green"/>
              </w:rPr>
              <w:t>000</w:t>
            </w:r>
          </w:p>
        </w:tc>
      </w:tr>
      <w:tr w:rsidR="008239EF" w14:paraId="49AEF3DC" w14:textId="77777777" w:rsidTr="004E5C7D">
        <w:tc>
          <w:tcPr>
            <w:tcW w:w="1065" w:type="dxa"/>
          </w:tcPr>
          <w:p w14:paraId="02F507EB" w14:textId="77777777" w:rsidR="008239EF" w:rsidRDefault="008239EF" w:rsidP="00D222D7">
            <w:pPr>
              <w:rPr>
                <w:sz w:val="18"/>
              </w:rPr>
            </w:pPr>
          </w:p>
        </w:tc>
        <w:tc>
          <w:tcPr>
            <w:tcW w:w="1421" w:type="dxa"/>
          </w:tcPr>
          <w:p w14:paraId="6F38D9D1" w14:textId="05950ABB" w:rsidR="008239EF" w:rsidRPr="00D76032" w:rsidRDefault="008239EF" w:rsidP="00D222D7">
            <w:pPr>
              <w:rPr>
                <w:sz w:val="18"/>
              </w:rPr>
            </w:pPr>
            <w:r>
              <w:rPr>
                <w:sz w:val="18"/>
              </w:rPr>
              <w:t>Pantallas</w:t>
            </w:r>
          </w:p>
        </w:tc>
        <w:tc>
          <w:tcPr>
            <w:tcW w:w="911" w:type="dxa"/>
            <w:vAlign w:val="bottom"/>
          </w:tcPr>
          <w:p w14:paraId="73090AE1" w14:textId="5F28A541" w:rsidR="008239EF" w:rsidRDefault="008239EF" w:rsidP="00D222D7">
            <w:r w:rsidRPr="00DC62B4">
              <w:rPr>
                <w:color w:val="632423" w:themeColor="accent2" w:themeShade="80"/>
                <w:highlight w:val="green"/>
              </w:rPr>
              <w:t>135</w:t>
            </w:r>
          </w:p>
        </w:tc>
        <w:tc>
          <w:tcPr>
            <w:tcW w:w="835" w:type="dxa"/>
            <w:vAlign w:val="bottom"/>
          </w:tcPr>
          <w:p w14:paraId="3CF33F91" w14:textId="35588BE6" w:rsidR="008239EF" w:rsidRDefault="008239EF" w:rsidP="00D222D7">
            <w:r w:rsidRPr="00DC62B4">
              <w:rPr>
                <w:color w:val="632423" w:themeColor="accent2" w:themeShade="80"/>
                <w:highlight w:val="green"/>
              </w:rPr>
              <w:t>165</w:t>
            </w:r>
          </w:p>
        </w:tc>
        <w:tc>
          <w:tcPr>
            <w:tcW w:w="835" w:type="dxa"/>
          </w:tcPr>
          <w:p w14:paraId="5ADA71D2" w14:textId="28E9A560" w:rsidR="008239EF" w:rsidRDefault="008239EF" w:rsidP="00D222D7">
            <w:r w:rsidRPr="00DC62B4">
              <w:rPr>
                <w:color w:val="632423" w:themeColor="accent2" w:themeShade="80"/>
                <w:highlight w:val="green"/>
              </w:rPr>
              <w:t>0</w:t>
            </w:r>
          </w:p>
        </w:tc>
        <w:tc>
          <w:tcPr>
            <w:tcW w:w="835" w:type="dxa"/>
          </w:tcPr>
          <w:p w14:paraId="094D5E75" w14:textId="267A271F" w:rsidR="008239EF" w:rsidRDefault="008239EF" w:rsidP="00D222D7">
            <w:r w:rsidRPr="00DC62B4">
              <w:rPr>
                <w:color w:val="632423" w:themeColor="accent2" w:themeShade="80"/>
                <w:highlight w:val="green"/>
              </w:rPr>
              <w:t>0</w:t>
            </w:r>
          </w:p>
        </w:tc>
        <w:tc>
          <w:tcPr>
            <w:tcW w:w="835" w:type="dxa"/>
          </w:tcPr>
          <w:p w14:paraId="782D67D2" w14:textId="5C45ABA8" w:rsidR="008239EF" w:rsidRDefault="008239EF" w:rsidP="00D222D7">
            <w:r w:rsidRPr="00DC62B4">
              <w:rPr>
                <w:color w:val="632423" w:themeColor="accent2" w:themeShade="80"/>
                <w:highlight w:val="green"/>
              </w:rPr>
              <w:t>0</w:t>
            </w:r>
          </w:p>
        </w:tc>
        <w:tc>
          <w:tcPr>
            <w:tcW w:w="835" w:type="dxa"/>
          </w:tcPr>
          <w:p w14:paraId="00F4E1C6" w14:textId="77D72185" w:rsidR="008239EF" w:rsidRDefault="008239EF" w:rsidP="00D222D7">
            <w:r w:rsidRPr="00DC62B4">
              <w:rPr>
                <w:color w:val="632423" w:themeColor="accent2" w:themeShade="80"/>
                <w:highlight w:val="green"/>
              </w:rPr>
              <w:t>0</w:t>
            </w:r>
          </w:p>
        </w:tc>
        <w:tc>
          <w:tcPr>
            <w:tcW w:w="835" w:type="dxa"/>
          </w:tcPr>
          <w:p w14:paraId="4D860D6B" w14:textId="44C09FE1" w:rsidR="008239EF" w:rsidRDefault="008239EF" w:rsidP="00D222D7">
            <w:r w:rsidRPr="00DC62B4">
              <w:rPr>
                <w:color w:val="632423" w:themeColor="accent2" w:themeShade="80"/>
                <w:highlight w:val="green"/>
              </w:rPr>
              <w:t>0</w:t>
            </w:r>
          </w:p>
        </w:tc>
        <w:tc>
          <w:tcPr>
            <w:tcW w:w="835" w:type="dxa"/>
          </w:tcPr>
          <w:p w14:paraId="2ABDAD52" w14:textId="2CC26211" w:rsidR="008239EF" w:rsidRDefault="008239EF" w:rsidP="00D222D7">
            <w:r w:rsidRPr="00DC62B4">
              <w:rPr>
                <w:color w:val="632423" w:themeColor="accent2" w:themeShade="80"/>
                <w:highlight w:val="green"/>
              </w:rPr>
              <w:t>0</w:t>
            </w:r>
          </w:p>
        </w:tc>
      </w:tr>
      <w:tr w:rsidR="008239EF" w14:paraId="4DA4AF09" w14:textId="77777777" w:rsidTr="004E5C7D">
        <w:tc>
          <w:tcPr>
            <w:tcW w:w="1065" w:type="dxa"/>
          </w:tcPr>
          <w:p w14:paraId="0C79B982" w14:textId="77777777" w:rsidR="008239EF" w:rsidRDefault="008239EF" w:rsidP="00D222D7">
            <w:pPr>
              <w:rPr>
                <w:sz w:val="18"/>
              </w:rPr>
            </w:pPr>
          </w:p>
        </w:tc>
        <w:tc>
          <w:tcPr>
            <w:tcW w:w="1421" w:type="dxa"/>
          </w:tcPr>
          <w:p w14:paraId="4C779A14" w14:textId="09219F23" w:rsidR="008239EF" w:rsidRPr="00D76032" w:rsidRDefault="008239EF" w:rsidP="00D222D7">
            <w:pPr>
              <w:rPr>
                <w:sz w:val="18"/>
              </w:rPr>
            </w:pPr>
            <w:r>
              <w:rPr>
                <w:sz w:val="18"/>
              </w:rPr>
              <w:t>Gafas</w:t>
            </w:r>
          </w:p>
        </w:tc>
        <w:tc>
          <w:tcPr>
            <w:tcW w:w="911" w:type="dxa"/>
            <w:vAlign w:val="bottom"/>
          </w:tcPr>
          <w:p w14:paraId="235EE1CF" w14:textId="1199EFF6" w:rsidR="008239EF" w:rsidRDefault="008239EF" w:rsidP="00D222D7">
            <w:r w:rsidRPr="00DC62B4">
              <w:rPr>
                <w:color w:val="632423" w:themeColor="accent2" w:themeShade="80"/>
                <w:highlight w:val="green"/>
              </w:rPr>
              <w:t>135</w:t>
            </w:r>
          </w:p>
        </w:tc>
        <w:tc>
          <w:tcPr>
            <w:tcW w:w="835" w:type="dxa"/>
            <w:vAlign w:val="bottom"/>
          </w:tcPr>
          <w:p w14:paraId="0A09954C" w14:textId="2000A597" w:rsidR="008239EF" w:rsidRDefault="008239EF" w:rsidP="00D222D7">
            <w:r w:rsidRPr="00DC62B4">
              <w:rPr>
                <w:color w:val="632423" w:themeColor="accent2" w:themeShade="80"/>
                <w:highlight w:val="green"/>
              </w:rPr>
              <w:t>165</w:t>
            </w:r>
          </w:p>
        </w:tc>
        <w:tc>
          <w:tcPr>
            <w:tcW w:w="835" w:type="dxa"/>
          </w:tcPr>
          <w:p w14:paraId="2CB148F2" w14:textId="7ACFABF9" w:rsidR="008239EF" w:rsidRDefault="008239EF" w:rsidP="00D222D7">
            <w:r w:rsidRPr="00DC62B4">
              <w:rPr>
                <w:color w:val="632423" w:themeColor="accent2" w:themeShade="80"/>
                <w:highlight w:val="green"/>
              </w:rPr>
              <w:t>0</w:t>
            </w:r>
          </w:p>
        </w:tc>
        <w:tc>
          <w:tcPr>
            <w:tcW w:w="835" w:type="dxa"/>
          </w:tcPr>
          <w:p w14:paraId="28483891" w14:textId="4873EE50" w:rsidR="008239EF" w:rsidRDefault="008239EF" w:rsidP="00D222D7">
            <w:r w:rsidRPr="00DC62B4">
              <w:rPr>
                <w:color w:val="632423" w:themeColor="accent2" w:themeShade="80"/>
                <w:highlight w:val="green"/>
              </w:rPr>
              <w:t>0</w:t>
            </w:r>
          </w:p>
        </w:tc>
        <w:tc>
          <w:tcPr>
            <w:tcW w:w="835" w:type="dxa"/>
          </w:tcPr>
          <w:p w14:paraId="75AEE58B" w14:textId="2EBDAB34" w:rsidR="008239EF" w:rsidRDefault="008239EF" w:rsidP="00D222D7">
            <w:r w:rsidRPr="00DC62B4">
              <w:rPr>
                <w:color w:val="632423" w:themeColor="accent2" w:themeShade="80"/>
                <w:highlight w:val="green"/>
              </w:rPr>
              <w:t>0</w:t>
            </w:r>
          </w:p>
        </w:tc>
        <w:tc>
          <w:tcPr>
            <w:tcW w:w="835" w:type="dxa"/>
          </w:tcPr>
          <w:p w14:paraId="51A901A7" w14:textId="4F3F24B8" w:rsidR="008239EF" w:rsidRDefault="008239EF" w:rsidP="00D222D7">
            <w:r w:rsidRPr="00DC62B4">
              <w:rPr>
                <w:color w:val="632423" w:themeColor="accent2" w:themeShade="80"/>
                <w:highlight w:val="green"/>
              </w:rPr>
              <w:t>0</w:t>
            </w:r>
          </w:p>
        </w:tc>
        <w:tc>
          <w:tcPr>
            <w:tcW w:w="835" w:type="dxa"/>
          </w:tcPr>
          <w:p w14:paraId="5BB13CC2" w14:textId="2D139395" w:rsidR="008239EF" w:rsidRDefault="008239EF" w:rsidP="00D222D7">
            <w:r w:rsidRPr="00DC62B4">
              <w:rPr>
                <w:color w:val="632423" w:themeColor="accent2" w:themeShade="80"/>
                <w:highlight w:val="green"/>
              </w:rPr>
              <w:t>0</w:t>
            </w:r>
          </w:p>
        </w:tc>
        <w:tc>
          <w:tcPr>
            <w:tcW w:w="835" w:type="dxa"/>
          </w:tcPr>
          <w:p w14:paraId="3974B731" w14:textId="30B2CC20" w:rsidR="008239EF" w:rsidRDefault="008239EF" w:rsidP="00D222D7">
            <w:r w:rsidRPr="00DC62B4">
              <w:rPr>
                <w:color w:val="632423" w:themeColor="accent2" w:themeShade="80"/>
                <w:highlight w:val="green"/>
              </w:rPr>
              <w:t>0</w:t>
            </w:r>
          </w:p>
        </w:tc>
      </w:tr>
      <w:tr w:rsidR="008239EF" w14:paraId="28D8FD4E" w14:textId="77777777" w:rsidTr="008239EF">
        <w:tc>
          <w:tcPr>
            <w:tcW w:w="1065" w:type="dxa"/>
          </w:tcPr>
          <w:p w14:paraId="6AE7DC31" w14:textId="77777777" w:rsidR="008239EF" w:rsidRDefault="008239EF" w:rsidP="00D222D7">
            <w:pPr>
              <w:rPr>
                <w:sz w:val="18"/>
              </w:rPr>
            </w:pPr>
          </w:p>
        </w:tc>
        <w:tc>
          <w:tcPr>
            <w:tcW w:w="1421" w:type="dxa"/>
          </w:tcPr>
          <w:p w14:paraId="41DBDD1D" w14:textId="301E198E" w:rsidR="008239EF" w:rsidRPr="00D76032" w:rsidRDefault="008239EF" w:rsidP="00D222D7">
            <w:pPr>
              <w:rPr>
                <w:sz w:val="18"/>
              </w:rPr>
            </w:pPr>
            <w:r>
              <w:rPr>
                <w:sz w:val="18"/>
              </w:rPr>
              <w:t xml:space="preserve">Gel </w:t>
            </w:r>
            <w:proofErr w:type="spellStart"/>
            <w:r>
              <w:rPr>
                <w:sz w:val="18"/>
              </w:rPr>
              <w:t>hidroalcohólico</w:t>
            </w:r>
            <w:proofErr w:type="spellEnd"/>
          </w:p>
        </w:tc>
        <w:tc>
          <w:tcPr>
            <w:tcW w:w="911" w:type="dxa"/>
          </w:tcPr>
          <w:p w14:paraId="2ABE6A24" w14:textId="359559B1" w:rsidR="008239EF" w:rsidRDefault="008239EF" w:rsidP="00D222D7">
            <w:r w:rsidRPr="008239EF">
              <w:rPr>
                <w:color w:val="632423" w:themeColor="accent2" w:themeShade="80"/>
                <w:highlight w:val="green"/>
              </w:rPr>
              <w:t>100</w:t>
            </w:r>
          </w:p>
        </w:tc>
        <w:tc>
          <w:tcPr>
            <w:tcW w:w="835" w:type="dxa"/>
          </w:tcPr>
          <w:p w14:paraId="65FAC14A" w14:textId="64B48B72" w:rsidR="008239EF" w:rsidRDefault="008239EF" w:rsidP="00D222D7">
            <w:r w:rsidRPr="008239EF">
              <w:rPr>
                <w:color w:val="632423" w:themeColor="accent2" w:themeShade="80"/>
                <w:highlight w:val="green"/>
              </w:rPr>
              <w:t>100</w:t>
            </w:r>
          </w:p>
        </w:tc>
        <w:tc>
          <w:tcPr>
            <w:tcW w:w="835" w:type="dxa"/>
          </w:tcPr>
          <w:p w14:paraId="5FD62865" w14:textId="7D568F5E" w:rsidR="008239EF" w:rsidRDefault="008239EF" w:rsidP="00D222D7">
            <w:r w:rsidRPr="00DC62B4">
              <w:rPr>
                <w:color w:val="632423" w:themeColor="accent2" w:themeShade="80"/>
                <w:highlight w:val="green"/>
              </w:rPr>
              <w:t>20</w:t>
            </w:r>
            <w:r>
              <w:rPr>
                <w:color w:val="632423" w:themeColor="accent2" w:themeShade="80"/>
              </w:rPr>
              <w:t>0</w:t>
            </w:r>
          </w:p>
        </w:tc>
        <w:tc>
          <w:tcPr>
            <w:tcW w:w="835" w:type="dxa"/>
          </w:tcPr>
          <w:p w14:paraId="35D895D7" w14:textId="7CC70C1F" w:rsidR="008239EF" w:rsidRDefault="008239EF" w:rsidP="00D222D7">
            <w:r w:rsidRPr="00DC62B4">
              <w:rPr>
                <w:color w:val="632423" w:themeColor="accent2" w:themeShade="80"/>
                <w:highlight w:val="green"/>
              </w:rPr>
              <w:t>24</w:t>
            </w:r>
            <w:r>
              <w:rPr>
                <w:color w:val="632423" w:themeColor="accent2" w:themeShade="80"/>
              </w:rPr>
              <w:t>0</w:t>
            </w:r>
          </w:p>
        </w:tc>
        <w:tc>
          <w:tcPr>
            <w:tcW w:w="835" w:type="dxa"/>
          </w:tcPr>
          <w:p w14:paraId="50F92934" w14:textId="7B28EE94" w:rsidR="008239EF" w:rsidRDefault="008239EF" w:rsidP="00D222D7">
            <w:r w:rsidRPr="00DC62B4">
              <w:rPr>
                <w:color w:val="632423" w:themeColor="accent2" w:themeShade="80"/>
                <w:highlight w:val="green"/>
              </w:rPr>
              <w:t>30</w:t>
            </w:r>
            <w:r>
              <w:rPr>
                <w:color w:val="632423" w:themeColor="accent2" w:themeShade="80"/>
              </w:rPr>
              <w:t>0</w:t>
            </w:r>
          </w:p>
        </w:tc>
        <w:tc>
          <w:tcPr>
            <w:tcW w:w="835" w:type="dxa"/>
          </w:tcPr>
          <w:p w14:paraId="01AE9067" w14:textId="2C9731CF" w:rsidR="008239EF" w:rsidRDefault="008239EF" w:rsidP="00D222D7">
            <w:r w:rsidRPr="008239EF">
              <w:rPr>
                <w:color w:val="632423" w:themeColor="accent2" w:themeShade="80"/>
                <w:highlight w:val="green"/>
              </w:rPr>
              <w:t>100</w:t>
            </w:r>
          </w:p>
        </w:tc>
        <w:tc>
          <w:tcPr>
            <w:tcW w:w="835" w:type="dxa"/>
          </w:tcPr>
          <w:p w14:paraId="20E67119" w14:textId="2A06FAD4" w:rsidR="008239EF" w:rsidRDefault="008239EF" w:rsidP="00D222D7">
            <w:r w:rsidRPr="008239EF">
              <w:rPr>
                <w:color w:val="632423" w:themeColor="accent2" w:themeShade="80"/>
                <w:highlight w:val="green"/>
              </w:rPr>
              <w:t>100</w:t>
            </w:r>
          </w:p>
        </w:tc>
        <w:tc>
          <w:tcPr>
            <w:tcW w:w="835" w:type="dxa"/>
          </w:tcPr>
          <w:p w14:paraId="438D8FF8" w14:textId="44BE206C" w:rsidR="008239EF" w:rsidRDefault="008239EF" w:rsidP="00D222D7">
            <w:r w:rsidRPr="008239EF">
              <w:rPr>
                <w:color w:val="632423" w:themeColor="accent2" w:themeShade="80"/>
                <w:highlight w:val="green"/>
              </w:rPr>
              <w:t>100</w:t>
            </w:r>
          </w:p>
        </w:tc>
      </w:tr>
      <w:tr w:rsidR="008239EF" w14:paraId="0AF9FD64" w14:textId="77777777" w:rsidTr="008239EF">
        <w:tc>
          <w:tcPr>
            <w:tcW w:w="1065" w:type="dxa"/>
          </w:tcPr>
          <w:p w14:paraId="35130D7A" w14:textId="07406D29" w:rsidR="008239EF" w:rsidRDefault="008239EF" w:rsidP="00D222D7">
            <w:pPr>
              <w:rPr>
                <w:sz w:val="18"/>
              </w:rPr>
            </w:pPr>
            <w:r>
              <w:rPr>
                <w:sz w:val="18"/>
              </w:rPr>
              <w:t>Material Limpieza</w:t>
            </w:r>
          </w:p>
        </w:tc>
        <w:tc>
          <w:tcPr>
            <w:tcW w:w="1421" w:type="dxa"/>
          </w:tcPr>
          <w:p w14:paraId="277A5581" w14:textId="53E902E5" w:rsidR="008239EF" w:rsidRPr="00D76032" w:rsidRDefault="008239EF" w:rsidP="00D222D7">
            <w:pPr>
              <w:rPr>
                <w:sz w:val="18"/>
              </w:rPr>
            </w:pPr>
            <w:r>
              <w:rPr>
                <w:sz w:val="18"/>
              </w:rPr>
              <w:t>Productos Limpieza Material Reutilizable</w:t>
            </w:r>
          </w:p>
        </w:tc>
        <w:tc>
          <w:tcPr>
            <w:tcW w:w="911" w:type="dxa"/>
          </w:tcPr>
          <w:p w14:paraId="1B2F0A3C" w14:textId="1020CAD7" w:rsidR="008239EF" w:rsidRDefault="008239EF" w:rsidP="00D222D7"/>
        </w:tc>
        <w:tc>
          <w:tcPr>
            <w:tcW w:w="835" w:type="dxa"/>
          </w:tcPr>
          <w:p w14:paraId="76A86780" w14:textId="77777777" w:rsidR="008239EF" w:rsidRDefault="008239EF" w:rsidP="00D222D7"/>
        </w:tc>
        <w:tc>
          <w:tcPr>
            <w:tcW w:w="835" w:type="dxa"/>
          </w:tcPr>
          <w:p w14:paraId="3597932F" w14:textId="77777777" w:rsidR="008239EF" w:rsidRDefault="008239EF" w:rsidP="00D222D7"/>
        </w:tc>
        <w:tc>
          <w:tcPr>
            <w:tcW w:w="835" w:type="dxa"/>
          </w:tcPr>
          <w:p w14:paraId="12F64B51" w14:textId="77777777" w:rsidR="008239EF" w:rsidRDefault="008239EF" w:rsidP="00D222D7"/>
        </w:tc>
        <w:tc>
          <w:tcPr>
            <w:tcW w:w="835" w:type="dxa"/>
          </w:tcPr>
          <w:p w14:paraId="0DB422B8" w14:textId="77777777" w:rsidR="008239EF" w:rsidRDefault="008239EF" w:rsidP="00D222D7"/>
        </w:tc>
        <w:tc>
          <w:tcPr>
            <w:tcW w:w="835" w:type="dxa"/>
          </w:tcPr>
          <w:p w14:paraId="52A49A79" w14:textId="77777777" w:rsidR="008239EF" w:rsidRDefault="008239EF" w:rsidP="00D222D7"/>
        </w:tc>
        <w:tc>
          <w:tcPr>
            <w:tcW w:w="835" w:type="dxa"/>
          </w:tcPr>
          <w:p w14:paraId="0FC7058D" w14:textId="77777777" w:rsidR="008239EF" w:rsidRDefault="008239EF" w:rsidP="00D222D7"/>
        </w:tc>
        <w:tc>
          <w:tcPr>
            <w:tcW w:w="835" w:type="dxa"/>
          </w:tcPr>
          <w:p w14:paraId="612CB3C9" w14:textId="77777777" w:rsidR="008239EF" w:rsidRDefault="008239EF" w:rsidP="00D222D7"/>
        </w:tc>
      </w:tr>
      <w:tr w:rsidR="008239EF" w14:paraId="44C027D7" w14:textId="77777777" w:rsidTr="008239EF">
        <w:tc>
          <w:tcPr>
            <w:tcW w:w="1065" w:type="dxa"/>
          </w:tcPr>
          <w:p w14:paraId="0352ED33" w14:textId="77777777" w:rsidR="008239EF" w:rsidRDefault="008239EF" w:rsidP="00D222D7">
            <w:pPr>
              <w:rPr>
                <w:sz w:val="18"/>
              </w:rPr>
            </w:pPr>
          </w:p>
        </w:tc>
        <w:tc>
          <w:tcPr>
            <w:tcW w:w="1421" w:type="dxa"/>
          </w:tcPr>
          <w:p w14:paraId="337A90DD" w14:textId="36F8D6BD" w:rsidR="008239EF" w:rsidRPr="00D76032" w:rsidRDefault="008239EF" w:rsidP="00D222D7">
            <w:pPr>
              <w:rPr>
                <w:sz w:val="18"/>
              </w:rPr>
            </w:pPr>
            <w:r>
              <w:rPr>
                <w:sz w:val="18"/>
              </w:rPr>
              <w:t>Hipoclorito Sódico</w:t>
            </w:r>
          </w:p>
        </w:tc>
        <w:tc>
          <w:tcPr>
            <w:tcW w:w="911" w:type="dxa"/>
          </w:tcPr>
          <w:p w14:paraId="00143638" w14:textId="77777777" w:rsidR="008239EF" w:rsidRDefault="008239EF" w:rsidP="00D222D7"/>
        </w:tc>
        <w:tc>
          <w:tcPr>
            <w:tcW w:w="835" w:type="dxa"/>
          </w:tcPr>
          <w:p w14:paraId="2270C435" w14:textId="77777777" w:rsidR="008239EF" w:rsidRDefault="008239EF" w:rsidP="00D222D7"/>
        </w:tc>
        <w:tc>
          <w:tcPr>
            <w:tcW w:w="835" w:type="dxa"/>
          </w:tcPr>
          <w:p w14:paraId="5B23F221" w14:textId="77777777" w:rsidR="008239EF" w:rsidRDefault="008239EF" w:rsidP="00D222D7"/>
        </w:tc>
        <w:tc>
          <w:tcPr>
            <w:tcW w:w="835" w:type="dxa"/>
          </w:tcPr>
          <w:p w14:paraId="0D0CD168" w14:textId="77777777" w:rsidR="008239EF" w:rsidRDefault="008239EF" w:rsidP="00D222D7"/>
        </w:tc>
        <w:tc>
          <w:tcPr>
            <w:tcW w:w="835" w:type="dxa"/>
          </w:tcPr>
          <w:p w14:paraId="3FCA2819" w14:textId="77777777" w:rsidR="008239EF" w:rsidRDefault="008239EF" w:rsidP="00D222D7"/>
        </w:tc>
        <w:tc>
          <w:tcPr>
            <w:tcW w:w="835" w:type="dxa"/>
          </w:tcPr>
          <w:p w14:paraId="49710C17" w14:textId="77777777" w:rsidR="008239EF" w:rsidRDefault="008239EF" w:rsidP="00D222D7"/>
        </w:tc>
        <w:tc>
          <w:tcPr>
            <w:tcW w:w="835" w:type="dxa"/>
          </w:tcPr>
          <w:p w14:paraId="10E9B35D" w14:textId="77777777" w:rsidR="008239EF" w:rsidRDefault="008239EF" w:rsidP="00D222D7"/>
        </w:tc>
        <w:tc>
          <w:tcPr>
            <w:tcW w:w="835" w:type="dxa"/>
          </w:tcPr>
          <w:p w14:paraId="7092A490" w14:textId="77777777" w:rsidR="008239EF" w:rsidRDefault="008239EF" w:rsidP="00D222D7"/>
        </w:tc>
      </w:tr>
      <w:tr w:rsidR="008239EF" w14:paraId="35792DC4" w14:textId="77777777" w:rsidTr="008239EF">
        <w:tc>
          <w:tcPr>
            <w:tcW w:w="1065" w:type="dxa"/>
          </w:tcPr>
          <w:p w14:paraId="20760F71" w14:textId="77777777" w:rsidR="008239EF" w:rsidRPr="00D76032" w:rsidRDefault="008239EF" w:rsidP="00D222D7">
            <w:pPr>
              <w:rPr>
                <w:sz w:val="18"/>
              </w:rPr>
            </w:pPr>
          </w:p>
        </w:tc>
        <w:tc>
          <w:tcPr>
            <w:tcW w:w="1421" w:type="dxa"/>
          </w:tcPr>
          <w:p w14:paraId="1AC542F1" w14:textId="1F627D85" w:rsidR="008239EF" w:rsidRPr="00D76032" w:rsidRDefault="008239EF" w:rsidP="00D222D7">
            <w:pPr>
              <w:rPr>
                <w:sz w:val="18"/>
              </w:rPr>
            </w:pPr>
          </w:p>
        </w:tc>
        <w:tc>
          <w:tcPr>
            <w:tcW w:w="911" w:type="dxa"/>
          </w:tcPr>
          <w:p w14:paraId="1CA5D73E" w14:textId="77777777" w:rsidR="008239EF" w:rsidRDefault="008239EF" w:rsidP="00D222D7"/>
        </w:tc>
        <w:tc>
          <w:tcPr>
            <w:tcW w:w="835" w:type="dxa"/>
          </w:tcPr>
          <w:p w14:paraId="213F2823" w14:textId="77777777" w:rsidR="008239EF" w:rsidRDefault="008239EF" w:rsidP="00D222D7"/>
        </w:tc>
        <w:tc>
          <w:tcPr>
            <w:tcW w:w="835" w:type="dxa"/>
          </w:tcPr>
          <w:p w14:paraId="0EF38C8D" w14:textId="77777777" w:rsidR="008239EF" w:rsidRDefault="008239EF" w:rsidP="00D222D7"/>
        </w:tc>
        <w:tc>
          <w:tcPr>
            <w:tcW w:w="835" w:type="dxa"/>
          </w:tcPr>
          <w:p w14:paraId="3063BBCA" w14:textId="77777777" w:rsidR="008239EF" w:rsidRDefault="008239EF" w:rsidP="00D222D7"/>
        </w:tc>
        <w:tc>
          <w:tcPr>
            <w:tcW w:w="835" w:type="dxa"/>
          </w:tcPr>
          <w:p w14:paraId="7D28018E" w14:textId="77777777" w:rsidR="008239EF" w:rsidRDefault="008239EF" w:rsidP="00D222D7"/>
        </w:tc>
        <w:tc>
          <w:tcPr>
            <w:tcW w:w="835" w:type="dxa"/>
          </w:tcPr>
          <w:p w14:paraId="02D0A83D" w14:textId="77777777" w:rsidR="008239EF" w:rsidRDefault="008239EF" w:rsidP="00D222D7"/>
        </w:tc>
        <w:tc>
          <w:tcPr>
            <w:tcW w:w="835" w:type="dxa"/>
          </w:tcPr>
          <w:p w14:paraId="19D2E52F" w14:textId="77777777" w:rsidR="008239EF" w:rsidRDefault="008239EF" w:rsidP="00D222D7"/>
        </w:tc>
        <w:tc>
          <w:tcPr>
            <w:tcW w:w="835" w:type="dxa"/>
          </w:tcPr>
          <w:p w14:paraId="4AAEF852" w14:textId="77777777" w:rsidR="008239EF" w:rsidRDefault="008239EF" w:rsidP="00D222D7"/>
        </w:tc>
      </w:tr>
    </w:tbl>
    <w:p w14:paraId="04DD9917" w14:textId="67CC13D3" w:rsidR="001845CC" w:rsidRPr="001845CC" w:rsidRDefault="008239EF" w:rsidP="00D222D7">
      <w:pPr>
        <w:jc w:val="center"/>
      </w:pPr>
      <w:r>
        <w:rPr>
          <w:noProof/>
          <w:lang w:val="es-ES"/>
        </w:rPr>
        <w:drawing>
          <wp:inline distT="0" distB="0" distL="0" distR="0" wp14:anchorId="1B217E97" wp14:editId="6F0220C6">
            <wp:extent cx="36576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57600" cy="609600"/>
                    </a:xfrm>
                    <a:prstGeom prst="rect">
                      <a:avLst/>
                    </a:prstGeom>
                  </pic:spPr>
                </pic:pic>
              </a:graphicData>
            </a:graphic>
          </wp:inline>
        </w:drawing>
      </w:r>
    </w:p>
    <w:p w14:paraId="4446B583" w14:textId="77777777" w:rsidR="00A577F7" w:rsidRDefault="00A577F7" w:rsidP="00D222D7"/>
    <w:p w14:paraId="67AE383B" w14:textId="77777777" w:rsidR="006A1537" w:rsidRDefault="006A1537" w:rsidP="00D222D7">
      <w:pPr>
        <w:pStyle w:val="Ttulo2"/>
      </w:pPr>
      <w:bookmarkStart w:id="38" w:name="_Toc38111450"/>
      <w:r>
        <w:t>Programación de Actividades</w:t>
      </w:r>
      <w:bookmarkEnd w:id="38"/>
    </w:p>
    <w:p w14:paraId="21B020E1" w14:textId="77777777" w:rsidR="006A1537" w:rsidRPr="00D222D7" w:rsidRDefault="006A1537" w:rsidP="00D222D7">
      <w:r w:rsidRPr="00D222D7">
        <w:t>Una vez definidos los planes es el momento de realizar programas de trabajo para el personal.</w:t>
      </w:r>
    </w:p>
    <w:p w14:paraId="7CEA0B5C" w14:textId="55BCCD32" w:rsidR="006A1537" w:rsidRPr="00D222D7" w:rsidRDefault="006A1537" w:rsidP="00D222D7">
      <w:r w:rsidRPr="00D222D7">
        <w:t>Los programas (calendarios y horarios) pueden tener estructuras diferentes según hospitales</w:t>
      </w:r>
      <w:r w:rsidR="00BE0218" w:rsidRPr="00D222D7">
        <w:t>.</w:t>
      </w:r>
    </w:p>
    <w:p w14:paraId="4DA2AD62" w14:textId="52203040" w:rsidR="00480553" w:rsidRPr="00D222D7" w:rsidRDefault="00BE0218" w:rsidP="00D222D7">
      <w:r w:rsidRPr="00D222D7">
        <w:t xml:space="preserve">Las diferentes especialidades debieran tomar el control de las áreas </w:t>
      </w:r>
      <w:r w:rsidR="00480553" w:rsidRPr="00D222D7">
        <w:t xml:space="preserve">que mejor conocen la situación </w:t>
      </w:r>
      <w:r w:rsidRPr="00D222D7">
        <w:t xml:space="preserve">por ejemplo las </w:t>
      </w:r>
      <w:proofErr w:type="spellStart"/>
      <w:r w:rsidRPr="00D222D7">
        <w:t>UCRIs</w:t>
      </w:r>
      <w:proofErr w:type="spellEnd"/>
      <w:r w:rsidRPr="00D222D7">
        <w:t xml:space="preserve"> quizá deban estar al cargo de </w:t>
      </w:r>
      <w:r w:rsidRPr="00D222D7">
        <w:lastRenderedPageBreak/>
        <w:t xml:space="preserve">neumólogos, </w:t>
      </w:r>
      <w:r w:rsidR="00480553" w:rsidRPr="00D222D7">
        <w:t xml:space="preserve">las UCI por </w:t>
      </w:r>
      <w:proofErr w:type="spellStart"/>
      <w:r w:rsidR="00480553" w:rsidRPr="00D222D7">
        <w:t>inteivistas</w:t>
      </w:r>
      <w:proofErr w:type="spellEnd"/>
      <w:r w:rsidR="00480553" w:rsidRPr="00D222D7">
        <w:t xml:space="preserve">, las </w:t>
      </w:r>
      <w:proofErr w:type="spellStart"/>
      <w:r w:rsidR="00480553" w:rsidRPr="00D222D7">
        <w:t>p</w:t>
      </w:r>
      <w:r w:rsidRPr="00D222D7">
        <w:t>ostUCI</w:t>
      </w:r>
      <w:proofErr w:type="spellEnd"/>
      <w:r w:rsidRPr="00D222D7">
        <w:t xml:space="preserve"> </w:t>
      </w:r>
      <w:r w:rsidR="00480553" w:rsidRPr="00D222D7">
        <w:t xml:space="preserve">por neumólogos o intensivistas, </w:t>
      </w:r>
      <w:r w:rsidRPr="00D222D7">
        <w:t xml:space="preserve">la hospitalización al cargo de internistas. </w:t>
      </w:r>
    </w:p>
    <w:p w14:paraId="37E7FB8A" w14:textId="005A6AF5" w:rsidR="00480553" w:rsidRPr="00D222D7" w:rsidRDefault="00480553" w:rsidP="00D222D7">
      <w:r w:rsidRPr="00D222D7">
        <w:t xml:space="preserve">Otras especialidades médicas pueden apoyar a la hospitalización de pacientes menos complejos, atender transversalmente a pacientes complejos mediante interconsultas, apoyar en actividades no esenciales </w:t>
      </w:r>
      <w:proofErr w:type="gramStart"/>
      <w:r w:rsidRPr="00D222D7">
        <w:t xml:space="preserve">a los </w:t>
      </w:r>
      <w:r w:rsidR="00A1497C" w:rsidRPr="00D222D7">
        <w:t>personal médico</w:t>
      </w:r>
      <w:proofErr w:type="gramEnd"/>
      <w:r w:rsidRPr="00D222D7">
        <w:t xml:space="preserve"> responsables (soporte administrativo, vigilancia de </w:t>
      </w:r>
      <w:r w:rsidR="000F7B0C" w:rsidRPr="00D222D7">
        <w:t>cumplimiento de medidas de seguridad…)</w:t>
      </w:r>
    </w:p>
    <w:p w14:paraId="3DF574E2" w14:textId="55F357F2" w:rsidR="000F7B0C" w:rsidRPr="00D222D7" w:rsidRDefault="000F7B0C" w:rsidP="00D222D7">
      <w:r w:rsidRPr="00D222D7">
        <w:t>E</w:t>
      </w:r>
      <w:r w:rsidR="00BE0218" w:rsidRPr="00D222D7">
        <w:t>so llev</w:t>
      </w:r>
      <w:r w:rsidR="00480553" w:rsidRPr="00D222D7">
        <w:t>ará a organizaciones diferentes, que se asignan por grupos de trabajo (para mejorar la coordinación)</w:t>
      </w:r>
      <w:r w:rsidRPr="00D222D7">
        <w:t xml:space="preserve"> </w:t>
      </w:r>
      <w:r w:rsidR="00BE0218" w:rsidRPr="00D222D7">
        <w:t xml:space="preserve">Y exigen poner el nombre del personal. </w:t>
      </w:r>
      <w:r w:rsidRPr="00D222D7">
        <w:t xml:space="preserve">Por ejemplo, 4 equipos de trabajo con turnos de 12 horas siguiendo un esquema ABCDABCDABCD… hacen 44 horas semanales. </w:t>
      </w:r>
    </w:p>
    <w:p w14:paraId="78700C14" w14:textId="77777777" w:rsidR="00D07E3F" w:rsidRDefault="00D07E3F" w:rsidP="00D07E3F">
      <w:pPr>
        <w:pStyle w:val="Ttulo1"/>
      </w:pPr>
      <w:bookmarkStart w:id="39" w:name="_Toc38111451"/>
      <w:r>
        <w:t>Glosario</w:t>
      </w:r>
      <w:bookmarkEnd w:id="39"/>
    </w:p>
    <w:p w14:paraId="7D8C4656" w14:textId="77777777" w:rsidR="00D07E3F" w:rsidRDefault="00D07E3F" w:rsidP="00D07E3F"/>
    <w:tbl>
      <w:tblPr>
        <w:tblStyle w:val="Tablaconcuadrcula"/>
        <w:tblW w:w="0" w:type="auto"/>
        <w:tblLook w:val="04A0" w:firstRow="1" w:lastRow="0" w:firstColumn="1" w:lastColumn="0" w:noHBand="0" w:noVBand="1"/>
      </w:tblPr>
      <w:tblGrid>
        <w:gridCol w:w="1484"/>
        <w:gridCol w:w="7010"/>
      </w:tblGrid>
      <w:tr w:rsidR="00D07E3F" w:rsidRPr="00835505" w14:paraId="17DD68B1" w14:textId="77777777" w:rsidTr="006639D0">
        <w:tc>
          <w:tcPr>
            <w:tcW w:w="1484" w:type="dxa"/>
          </w:tcPr>
          <w:p w14:paraId="09734C5A" w14:textId="77777777" w:rsidR="00D07E3F" w:rsidRPr="00835505" w:rsidRDefault="00D07E3F" w:rsidP="006639D0">
            <w:r>
              <w:t>Brote</w:t>
            </w:r>
          </w:p>
        </w:tc>
        <w:tc>
          <w:tcPr>
            <w:tcW w:w="7010" w:type="dxa"/>
          </w:tcPr>
          <w:p w14:paraId="2744DCF5" w14:textId="77777777" w:rsidR="00D07E3F" w:rsidRPr="00835505" w:rsidRDefault="00D07E3F" w:rsidP="006639D0">
            <w:r>
              <w:t>E</w:t>
            </w:r>
            <w:r w:rsidRPr="00835505">
              <w:t>volución en requerimientos de servicios ligado al incremento exponencial en los casos de infect</w:t>
            </w:r>
            <w:r>
              <w:t>ados que requieren hospitalización</w:t>
            </w:r>
          </w:p>
        </w:tc>
      </w:tr>
      <w:tr w:rsidR="00D07E3F" w:rsidRPr="00835505" w14:paraId="65E12546" w14:textId="77777777" w:rsidTr="006639D0">
        <w:tc>
          <w:tcPr>
            <w:tcW w:w="1484" w:type="dxa"/>
          </w:tcPr>
          <w:p w14:paraId="2405FEEE" w14:textId="77777777" w:rsidR="00D07E3F" w:rsidRPr="00835505" w:rsidRDefault="00D07E3F" w:rsidP="006639D0">
            <w:r>
              <w:t>Capacidad de brote</w:t>
            </w:r>
          </w:p>
        </w:tc>
        <w:tc>
          <w:tcPr>
            <w:tcW w:w="7010" w:type="dxa"/>
          </w:tcPr>
          <w:p w14:paraId="1511C5E2" w14:textId="77777777" w:rsidR="00D07E3F" w:rsidRPr="00835505" w:rsidRDefault="00D07E3F" w:rsidP="006639D0">
            <w:r>
              <w:t>Cantidad de pacientes Covid-19 en hospital que activan el proceso de transferencia a otros hospitales. Se define en función de la organización del personal y los recursos disponibles (camas hospital, UCI, respiradores…)</w:t>
            </w:r>
          </w:p>
        </w:tc>
      </w:tr>
      <w:tr w:rsidR="00D07E3F" w:rsidRPr="00835505" w14:paraId="1D4DCFCB" w14:textId="77777777" w:rsidTr="006639D0">
        <w:tc>
          <w:tcPr>
            <w:tcW w:w="1484" w:type="dxa"/>
          </w:tcPr>
          <w:p w14:paraId="095FD4C9" w14:textId="77777777" w:rsidR="00D07E3F" w:rsidRPr="00835505" w:rsidRDefault="00D07E3F" w:rsidP="006639D0">
            <w:r w:rsidRPr="00835505">
              <w:t xml:space="preserve">Declaración de </w:t>
            </w:r>
            <w:r>
              <w:t>alarma</w:t>
            </w:r>
          </w:p>
        </w:tc>
        <w:tc>
          <w:tcPr>
            <w:tcW w:w="7010" w:type="dxa"/>
          </w:tcPr>
          <w:p w14:paraId="3C72DB24" w14:textId="77777777" w:rsidR="00D07E3F" w:rsidRPr="00835505" w:rsidRDefault="00D07E3F" w:rsidP="006639D0">
            <w:r>
              <w:t xml:space="preserve">Momento en el que se activa el plan de contingencia. Debe definirse un momento en el que prevea </w:t>
            </w:r>
            <w:r w:rsidRPr="00835505">
              <w:t>un incremento de ingresos ligados</w:t>
            </w:r>
            <w:r>
              <w:t xml:space="preserve"> a la propagación de la infección.</w:t>
            </w:r>
          </w:p>
        </w:tc>
      </w:tr>
      <w:tr w:rsidR="00D07E3F" w:rsidRPr="00835505" w14:paraId="40B6AE42" w14:textId="77777777" w:rsidTr="006639D0">
        <w:tc>
          <w:tcPr>
            <w:tcW w:w="1484" w:type="dxa"/>
          </w:tcPr>
          <w:p w14:paraId="4D295ECF" w14:textId="77777777" w:rsidR="00D07E3F" w:rsidRPr="00835505" w:rsidRDefault="00D07E3F" w:rsidP="006639D0">
            <w:r>
              <w:t>Etapas de Progresión de Paciente</w:t>
            </w:r>
          </w:p>
        </w:tc>
        <w:tc>
          <w:tcPr>
            <w:tcW w:w="7010" w:type="dxa"/>
          </w:tcPr>
          <w:p w14:paraId="472710A7" w14:textId="77777777" w:rsidR="00D07E3F" w:rsidRPr="00835505" w:rsidRDefault="00D07E3F" w:rsidP="006639D0">
            <w:r>
              <w:t xml:space="preserve">Diferentes estados que el paciente típico de </w:t>
            </w:r>
            <w:proofErr w:type="spellStart"/>
            <w:r>
              <w:t>Covid</w:t>
            </w:r>
            <w:proofErr w:type="spellEnd"/>
            <w:r>
              <w:t xml:space="preserve"> va recorriendo (urgencias, ingreso-leve, ingreso grave, UCI-1, UCI-2, UCI-3)</w:t>
            </w:r>
          </w:p>
        </w:tc>
      </w:tr>
      <w:tr w:rsidR="007460EB" w:rsidRPr="00835505" w14:paraId="2F735233" w14:textId="77777777" w:rsidTr="007460EB">
        <w:tc>
          <w:tcPr>
            <w:tcW w:w="1484" w:type="dxa"/>
          </w:tcPr>
          <w:p w14:paraId="350D3712" w14:textId="77777777" w:rsidR="007460EB" w:rsidRPr="00835505" w:rsidRDefault="007460EB" w:rsidP="007460EB">
            <w:r>
              <w:t>Fase</w:t>
            </w:r>
          </w:p>
        </w:tc>
        <w:tc>
          <w:tcPr>
            <w:tcW w:w="7010" w:type="dxa"/>
          </w:tcPr>
          <w:p w14:paraId="57068042" w14:textId="1E5F82DF" w:rsidR="007460EB" w:rsidRPr="00835505" w:rsidRDefault="007460EB" w:rsidP="007460EB">
            <w:r>
              <w:t>Momento en el que se activa el plan de contingencia. Debe definirse un momento en el que prevea un incremento de ingresos</w:t>
            </w:r>
          </w:p>
        </w:tc>
      </w:tr>
      <w:tr w:rsidR="007460EB" w:rsidRPr="00835505" w14:paraId="5C5025AE" w14:textId="77777777" w:rsidTr="007460EB">
        <w:tc>
          <w:tcPr>
            <w:tcW w:w="1484" w:type="dxa"/>
          </w:tcPr>
          <w:p w14:paraId="58BF238A" w14:textId="71610195" w:rsidR="007460EB" w:rsidRPr="00835505" w:rsidRDefault="00A1497C" w:rsidP="007460EB">
            <w:r>
              <w:t>Personal médico</w:t>
            </w:r>
          </w:p>
        </w:tc>
        <w:tc>
          <w:tcPr>
            <w:tcW w:w="7010" w:type="dxa"/>
          </w:tcPr>
          <w:p w14:paraId="37C35993" w14:textId="77777777" w:rsidR="007460EB" w:rsidRPr="00835505" w:rsidRDefault="007460EB" w:rsidP="007460EB">
            <w:r>
              <w:t>Personal con titulación en Medicina</w:t>
            </w:r>
          </w:p>
        </w:tc>
      </w:tr>
      <w:tr w:rsidR="00D07E3F" w:rsidRPr="00835505" w14:paraId="03D8D80F" w14:textId="77777777" w:rsidTr="006639D0">
        <w:tc>
          <w:tcPr>
            <w:tcW w:w="1484" w:type="dxa"/>
          </w:tcPr>
          <w:p w14:paraId="3B4800C7" w14:textId="30427A1C" w:rsidR="00D07E3F" w:rsidRPr="00835505" w:rsidRDefault="00A1497C" w:rsidP="006639D0">
            <w:r>
              <w:t>Personal enfermería</w:t>
            </w:r>
          </w:p>
        </w:tc>
        <w:tc>
          <w:tcPr>
            <w:tcW w:w="7010" w:type="dxa"/>
          </w:tcPr>
          <w:p w14:paraId="5452B439" w14:textId="7322AF19" w:rsidR="00D07E3F" w:rsidRPr="00835505" w:rsidRDefault="007460EB" w:rsidP="007460EB">
            <w:r>
              <w:t xml:space="preserve">Personal con titulación en </w:t>
            </w:r>
            <w:r w:rsidR="00A1497C">
              <w:t>Personal enfermería</w:t>
            </w:r>
          </w:p>
        </w:tc>
      </w:tr>
      <w:tr w:rsidR="00D07E3F" w:rsidRPr="00835505" w14:paraId="4C2F604F" w14:textId="77777777" w:rsidTr="006639D0">
        <w:tc>
          <w:tcPr>
            <w:tcW w:w="1484" w:type="dxa"/>
            <w:shd w:val="clear" w:color="auto" w:fill="F2DBDB" w:themeFill="accent2" w:themeFillTint="33"/>
          </w:tcPr>
          <w:p w14:paraId="30E579C3" w14:textId="77777777" w:rsidR="00D07E3F" w:rsidRPr="00835505" w:rsidRDefault="00D0553D" w:rsidP="006639D0">
            <w:r>
              <w:t xml:space="preserve">Faltan </w:t>
            </w:r>
            <w:r w:rsidR="00D07E3F">
              <w:t>muchos términos</w:t>
            </w:r>
          </w:p>
        </w:tc>
        <w:tc>
          <w:tcPr>
            <w:tcW w:w="7010" w:type="dxa"/>
            <w:shd w:val="clear" w:color="auto" w:fill="F2DBDB" w:themeFill="accent2" w:themeFillTint="33"/>
          </w:tcPr>
          <w:p w14:paraId="6E7CFE29" w14:textId="77777777" w:rsidR="00D07E3F" w:rsidRPr="00835505" w:rsidRDefault="00D07E3F" w:rsidP="006639D0">
            <w:r>
              <w:t>XXX</w:t>
            </w:r>
          </w:p>
        </w:tc>
      </w:tr>
    </w:tbl>
    <w:p w14:paraId="508E8273" w14:textId="0E7B27B3" w:rsidR="00DF0502" w:rsidRDefault="00D07E3F" w:rsidP="00DF0502">
      <w:pPr>
        <w:pStyle w:val="Ttulo1"/>
      </w:pPr>
      <w:bookmarkStart w:id="40" w:name="_Toc38111452"/>
      <w:r>
        <w:lastRenderedPageBreak/>
        <w:t>Autores</w:t>
      </w:r>
      <w:r w:rsidR="008153A7">
        <w:t xml:space="preserve"> y contribuidores</w:t>
      </w:r>
      <w:bookmarkEnd w:id="40"/>
    </w:p>
    <w:p w14:paraId="062F681F" w14:textId="77777777" w:rsidR="00D07E3F" w:rsidRDefault="00D07E3F" w:rsidP="00D07E3F">
      <w:r>
        <w:t>José P. García</w:t>
      </w:r>
      <w:r w:rsidR="00D0553D">
        <w:t>-</w:t>
      </w:r>
      <w:r>
        <w:t>Sabater</w:t>
      </w:r>
    </w:p>
    <w:p w14:paraId="63BA27C7" w14:textId="77777777" w:rsidR="00D0553D" w:rsidRDefault="00D0553D" w:rsidP="00D07E3F">
      <w:r>
        <w:t>Juan A. Marin-Garcia</w:t>
      </w:r>
    </w:p>
    <w:p w14:paraId="7794F82C" w14:textId="31B27064" w:rsidR="00D07E3F" w:rsidRDefault="00D07E3F" w:rsidP="00D07E3F">
      <w:r>
        <w:t xml:space="preserve">Vicente </w:t>
      </w:r>
      <w:r w:rsidR="00AB7CAC">
        <w:t>G</w:t>
      </w:r>
      <w:r w:rsidR="004E5C7D">
        <w:t xml:space="preserve">iner </w:t>
      </w:r>
      <w:proofErr w:type="spellStart"/>
      <w:r w:rsidR="004E5C7D">
        <w:t>Galvañ</w:t>
      </w:r>
      <w:proofErr w:type="spellEnd"/>
    </w:p>
    <w:p w14:paraId="258E6B92" w14:textId="3A40CD09" w:rsidR="004E5C7D" w:rsidRDefault="004E5C7D" w:rsidP="00D07E3F">
      <w:r>
        <w:t>Jose Miguel Seguí</w:t>
      </w:r>
    </w:p>
    <w:p w14:paraId="2901ABFE" w14:textId="77777777" w:rsidR="00D0553D" w:rsidRDefault="00D0553D" w:rsidP="00D07E3F">
      <w:r>
        <w:t>Pilar Vidal-Carreras</w:t>
      </w:r>
    </w:p>
    <w:p w14:paraId="402FFA6D" w14:textId="7B9DA1B0" w:rsidR="00D07E3F" w:rsidRDefault="00D07E3F" w:rsidP="00D07E3F">
      <w:r>
        <w:t xml:space="preserve">Marta </w:t>
      </w:r>
      <w:r w:rsidR="00AB7CAC">
        <w:t>G</w:t>
      </w:r>
      <w:r w:rsidR="00D43F1D">
        <w:t xml:space="preserve">arcía </w:t>
      </w:r>
      <w:proofErr w:type="spellStart"/>
      <w:r w:rsidR="00D43F1D">
        <w:t>Mifsud</w:t>
      </w:r>
      <w:proofErr w:type="spellEnd"/>
    </w:p>
    <w:p w14:paraId="0BA7088F" w14:textId="77777777" w:rsidR="00D07E3F" w:rsidRDefault="00D07E3F" w:rsidP="00D07E3F">
      <w:r>
        <w:t>Francisca Sempere</w:t>
      </w:r>
      <w:bookmarkStart w:id="41" w:name="_GoBack"/>
      <w:bookmarkEnd w:id="41"/>
    </w:p>
    <w:p w14:paraId="22000B13" w14:textId="77777777" w:rsidR="00D07E3F" w:rsidRPr="00D07E3F" w:rsidRDefault="00D07E3F" w:rsidP="00D07E3F">
      <w:r>
        <w:t>Jesús Seguí</w:t>
      </w:r>
    </w:p>
    <w:p w14:paraId="76B5A96C" w14:textId="77777777" w:rsidR="00D07E3F" w:rsidRDefault="00D0553D" w:rsidP="00D07E3F">
      <w:r>
        <w:t>Julio J. Garcia-Sabater</w:t>
      </w:r>
    </w:p>
    <w:p w14:paraId="3231860D" w14:textId="6F2DDDB7" w:rsidR="00D0553D" w:rsidRDefault="00D0553D" w:rsidP="00D07E3F">
      <w:r>
        <w:t>Julien Maheut</w:t>
      </w:r>
    </w:p>
    <w:p w14:paraId="4D9FA1FA" w14:textId="2DC2877D" w:rsidR="00AE3877" w:rsidRDefault="00A7338E" w:rsidP="00D07E3F">
      <w:r>
        <w:t>Llanos Cuenca</w:t>
      </w:r>
    </w:p>
    <w:p w14:paraId="1AD49F0E" w14:textId="62276CB3" w:rsidR="00A7338E" w:rsidRDefault="00A7338E" w:rsidP="00D07E3F">
      <w:r>
        <w:t>Cristobal Miralles</w:t>
      </w:r>
    </w:p>
    <w:p w14:paraId="1D81FF59" w14:textId="3E7A5712" w:rsidR="00A7338E" w:rsidRDefault="00A7338E" w:rsidP="00D07E3F">
      <w:r>
        <w:t>Carmen Garcia Fenollar</w:t>
      </w:r>
    </w:p>
    <w:p w14:paraId="30F07744" w14:textId="77777777" w:rsidR="00D0553D" w:rsidRDefault="00D0553D" w:rsidP="00D07E3F"/>
    <w:p w14:paraId="141C3DAD" w14:textId="591DFFDE" w:rsidR="00D0553D" w:rsidRDefault="00D0553D" w:rsidP="00D0553D">
      <w:pPr>
        <w:pStyle w:val="Ttulo1"/>
      </w:pPr>
      <w:bookmarkStart w:id="42" w:name="_Toc38111453"/>
      <w:r>
        <w:t xml:space="preserve">Referencias </w:t>
      </w:r>
      <w:r w:rsidR="005E6518">
        <w:t>utilizadas</w:t>
      </w:r>
      <w:bookmarkEnd w:id="42"/>
    </w:p>
    <w:p w14:paraId="1A76E4C0" w14:textId="77777777" w:rsidR="00D0553D" w:rsidRDefault="00BA3751" w:rsidP="00D0553D">
      <w:hyperlink r:id="rId25" w:history="1">
        <w:r w:rsidR="00D0553D">
          <w:rPr>
            <w:rStyle w:val="Hipervnculo"/>
          </w:rPr>
          <w:t>http://www.euro.who.int/__data/assets/pdf_file/0004/78988/E93006.pdf</w:t>
        </w:r>
      </w:hyperlink>
    </w:p>
    <w:p w14:paraId="5E32577D" w14:textId="77777777" w:rsidR="00D0553D" w:rsidRDefault="00BA3751" w:rsidP="00D0553D">
      <w:hyperlink r:id="rId26" w:history="1">
        <w:r w:rsidR="00D0553D">
          <w:rPr>
            <w:rStyle w:val="Hipervnculo"/>
          </w:rPr>
          <w:t>https://www.who.int/influenza/gisn_laboratory/national_influenza_centres/pandemic_contingency_planning_checklist_nics.pdf?ua=1</w:t>
        </w:r>
      </w:hyperlink>
    </w:p>
    <w:p w14:paraId="4C534A06" w14:textId="77777777" w:rsidR="00D0553D" w:rsidRPr="00136AE8" w:rsidRDefault="00BA3751" w:rsidP="00D0553D">
      <w:pPr>
        <w:rPr>
          <w:highlight w:val="lightGray"/>
        </w:rPr>
      </w:pPr>
      <w:hyperlink r:id="rId27" w:history="1">
        <w:r w:rsidR="00D0553D">
          <w:rPr>
            <w:rStyle w:val="Hipervnculo"/>
          </w:rPr>
          <w:t>https://www.ecdc.europa.eu/sites/default/files/documents/COVID-19-guidance-health-systems-contingency-planning.pdf</w:t>
        </w:r>
      </w:hyperlink>
    </w:p>
    <w:p w14:paraId="324BAC6F" w14:textId="28F3AD16" w:rsidR="00D0553D" w:rsidRDefault="00BA3751" w:rsidP="00D07E3F">
      <w:pPr>
        <w:rPr>
          <w:rStyle w:val="Hipervnculo"/>
        </w:rPr>
      </w:pPr>
      <w:hyperlink r:id="rId28" w:history="1">
        <w:r w:rsidR="00AB7CAC">
          <w:rPr>
            <w:rStyle w:val="Hipervnculo"/>
          </w:rPr>
          <w:t>https://www.archbronconeumol.org/es-unidades-cuidados-respiratorios-intermedios-definicion-articulo-13078653</w:t>
        </w:r>
      </w:hyperlink>
    </w:p>
    <w:p w14:paraId="2743FA56" w14:textId="23C8572F" w:rsidR="00703E44" w:rsidRDefault="00703E44" w:rsidP="00D07E3F">
      <w:pPr>
        <w:rPr>
          <w:rStyle w:val="Hipervnculo"/>
        </w:rPr>
      </w:pPr>
      <w:r>
        <w:rPr>
          <w:rStyle w:val="Hipervnculo"/>
        </w:rPr>
        <w:t xml:space="preserve">Pla de contingencia de </w:t>
      </w:r>
      <w:proofErr w:type="spellStart"/>
      <w:r>
        <w:rPr>
          <w:rStyle w:val="Hipervnculo"/>
        </w:rPr>
        <w:t>Vall</w:t>
      </w:r>
      <w:proofErr w:type="spellEnd"/>
      <w:r>
        <w:rPr>
          <w:rStyle w:val="Hipervnculo"/>
        </w:rPr>
        <w:t xml:space="preserve"> </w:t>
      </w:r>
      <w:proofErr w:type="spellStart"/>
      <w:r>
        <w:rPr>
          <w:rStyle w:val="Hipervnculo"/>
        </w:rPr>
        <w:t>d’Hebron</w:t>
      </w:r>
      <w:proofErr w:type="spellEnd"/>
      <w:r>
        <w:rPr>
          <w:rStyle w:val="Hipervnculo"/>
        </w:rPr>
        <w:t xml:space="preserve"> per </w:t>
      </w:r>
      <w:proofErr w:type="spellStart"/>
      <w:r>
        <w:rPr>
          <w:rStyle w:val="Hipervnculo"/>
        </w:rPr>
        <w:t>fer</w:t>
      </w:r>
      <w:proofErr w:type="spellEnd"/>
      <w:r>
        <w:rPr>
          <w:rStyle w:val="Hipervnculo"/>
        </w:rPr>
        <w:t xml:space="preserve"> </w:t>
      </w:r>
      <w:proofErr w:type="spellStart"/>
      <w:r>
        <w:rPr>
          <w:rStyle w:val="Hipervnculo"/>
        </w:rPr>
        <w:t>fornt</w:t>
      </w:r>
      <w:proofErr w:type="spellEnd"/>
      <w:r>
        <w:rPr>
          <w:rStyle w:val="Hipervnculo"/>
        </w:rPr>
        <w:t xml:space="preserve"> a </w:t>
      </w:r>
      <w:proofErr w:type="spellStart"/>
      <w:r>
        <w:rPr>
          <w:rStyle w:val="Hipervnculo"/>
        </w:rPr>
        <w:t>l’epidèmia</w:t>
      </w:r>
      <w:proofErr w:type="spellEnd"/>
      <w:r>
        <w:rPr>
          <w:rStyle w:val="Hipervnculo"/>
        </w:rPr>
        <w:t xml:space="preserve"> del SARS-COV-2</w:t>
      </w:r>
    </w:p>
    <w:p w14:paraId="57C55EA5" w14:textId="3F6CF7D2" w:rsidR="005E6518" w:rsidRDefault="00BA3751" w:rsidP="00D07E3F">
      <w:hyperlink r:id="rId29" w:history="1">
        <w:r w:rsidR="005E6518">
          <w:rPr>
            <w:rStyle w:val="Hipervnculo"/>
          </w:rPr>
          <w:t>https://www.mscbs.gob.es/profesionales/saludPublica/ccayes/alertasActual/nCov-China/documentos/20200404_ITCoronavirus.pdf</w:t>
        </w:r>
      </w:hyperlink>
    </w:p>
    <w:p w14:paraId="526BF839" w14:textId="0047DA84" w:rsidR="005E6518" w:rsidRPr="00D07E3F" w:rsidRDefault="00BA3751" w:rsidP="00D07E3F">
      <w:hyperlink r:id="rId30" w:history="1">
        <w:r w:rsidR="005E6518">
          <w:rPr>
            <w:rStyle w:val="Hipervnculo"/>
          </w:rPr>
          <w:t>https://www.mscbs.gob.es/profesionales/saludPublica/ccayes/alertasActual/nCov-China/documentos/Actualizacion_74_COVID-19.pdf</w:t>
        </w:r>
      </w:hyperlink>
    </w:p>
    <w:sectPr w:rsidR="005E6518" w:rsidRPr="00D07E3F" w:rsidSect="00AF4C44">
      <w:headerReference w:type="default" r:id="rId31"/>
      <w:footerReference w:type="default" r:id="rId32"/>
      <w:pgSz w:w="11906" w:h="16838"/>
      <w:pgMar w:top="1417" w:right="1701" w:bottom="1417" w:left="1701" w:header="708" w:footer="11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7D0484" w16cid:durableId="223ED519"/>
  <w16cid:commentId w16cid:paraId="444688AA" w16cid:durableId="223ED576"/>
  <w16cid:commentId w16cid:paraId="296B21A3" w16cid:durableId="223EDDB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A6600" w14:textId="77777777" w:rsidR="0089536F" w:rsidRDefault="0089536F" w:rsidP="00DF0502">
      <w:r>
        <w:separator/>
      </w:r>
    </w:p>
  </w:endnote>
  <w:endnote w:type="continuationSeparator" w:id="0">
    <w:p w14:paraId="0D42B563" w14:textId="77777777" w:rsidR="0089536F" w:rsidRDefault="0089536F" w:rsidP="00DF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4815"/>
      <w:gridCol w:w="3679"/>
    </w:tblGrid>
    <w:tr w:rsidR="00D222D7" w:rsidRPr="00BA3751" w14:paraId="21A518C9" w14:textId="77777777" w:rsidTr="36A83BF9">
      <w:tc>
        <w:tcPr>
          <w:tcW w:w="4815" w:type="dxa"/>
        </w:tcPr>
        <w:p w14:paraId="40B8B259" w14:textId="77777777" w:rsidR="00D222D7" w:rsidRPr="0039521B" w:rsidRDefault="00D222D7" w:rsidP="00DF0502">
          <w:pPr>
            <w:pStyle w:val="Piedepgina"/>
            <w:rPr>
              <w:lang w:val="en-US"/>
            </w:rPr>
          </w:pPr>
          <w:r w:rsidRPr="0039521B">
            <w:rPr>
              <w:noProof/>
              <w:lang w:val="es-ES"/>
            </w:rPr>
            <w:drawing>
              <wp:anchor distT="0" distB="0" distL="114300" distR="114300" simplePos="0" relativeHeight="251658240" behindDoc="0" locked="0" layoutInCell="1" allowOverlap="1" wp14:anchorId="16129EDA" wp14:editId="6364DA2C">
                <wp:simplePos x="0" y="0"/>
                <wp:positionH relativeFrom="column">
                  <wp:posOffset>267335</wp:posOffset>
                </wp:positionH>
                <wp:positionV relativeFrom="paragraph">
                  <wp:posOffset>1</wp:posOffset>
                </wp:positionV>
                <wp:extent cx="2170170" cy="560414"/>
                <wp:effectExtent l="0" t="0" r="190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98092" cy="567624"/>
                        </a:xfrm>
                        <a:prstGeom prst="rect">
                          <a:avLst/>
                        </a:prstGeom>
                      </pic:spPr>
                    </pic:pic>
                  </a:graphicData>
                </a:graphic>
                <wp14:sizeRelH relativeFrom="page">
                  <wp14:pctWidth>0</wp14:pctWidth>
                </wp14:sizeRelH>
                <wp14:sizeRelV relativeFrom="page">
                  <wp14:pctHeight>0</wp14:pctHeight>
                </wp14:sizeRelV>
              </wp:anchor>
            </w:drawing>
          </w:r>
        </w:p>
      </w:tc>
      <w:tc>
        <w:tcPr>
          <w:tcW w:w="3679" w:type="dxa"/>
        </w:tcPr>
        <w:p w14:paraId="089ED814" w14:textId="77777777" w:rsidR="00D222D7" w:rsidRPr="00AF4C44" w:rsidRDefault="00D222D7" w:rsidP="00DF0502">
          <w:pPr>
            <w:pStyle w:val="Piedepgina"/>
            <w:rPr>
              <w:sz w:val="18"/>
            </w:rPr>
          </w:pPr>
          <w:r w:rsidRPr="00AF4C44">
            <w:rPr>
              <w:sz w:val="18"/>
            </w:rPr>
            <w:t>Plan de Contingencia para hospitales y departamento</w:t>
          </w:r>
        </w:p>
        <w:p w14:paraId="50D41F47" w14:textId="7EBC12F6" w:rsidR="00D222D7" w:rsidRPr="00AF4C44" w:rsidRDefault="00D222D7" w:rsidP="00DF0502">
          <w:pPr>
            <w:pStyle w:val="Piedepgina"/>
            <w:rPr>
              <w:sz w:val="18"/>
              <w:lang w:val="en-GB"/>
            </w:rPr>
          </w:pPr>
          <w:r w:rsidRPr="00AF4C44">
            <w:rPr>
              <w:sz w:val="18"/>
              <w:lang w:val="en-GB"/>
            </w:rPr>
            <w:t xml:space="preserve">http://hdl.handle.net/10251/140991 </w:t>
          </w:r>
        </w:p>
        <w:p w14:paraId="74C0C07B" w14:textId="77777777" w:rsidR="00D222D7" w:rsidRPr="00AF4C44" w:rsidRDefault="00D222D7" w:rsidP="00DF0502">
          <w:pPr>
            <w:pStyle w:val="Piedepgina"/>
            <w:rPr>
              <w:sz w:val="18"/>
              <w:lang w:val="en-GB"/>
            </w:rPr>
          </w:pPr>
          <w:r w:rsidRPr="00AF4C44">
            <w:rPr>
              <w:sz w:val="18"/>
              <w:lang w:val="en-GB"/>
            </w:rPr>
            <w:t>ROGLE - UPV</w:t>
          </w:r>
        </w:p>
      </w:tc>
    </w:tr>
  </w:tbl>
  <w:p w14:paraId="55B49249" w14:textId="77777777" w:rsidR="00D222D7" w:rsidRPr="00136AE8" w:rsidRDefault="00D222D7" w:rsidP="00DF0502">
    <w:pPr>
      <w:pStyle w:val="Piedepgina"/>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42E9F" w14:textId="77777777" w:rsidR="0089536F" w:rsidRDefault="0089536F" w:rsidP="00DF0502">
      <w:r>
        <w:separator/>
      </w:r>
    </w:p>
  </w:footnote>
  <w:footnote w:type="continuationSeparator" w:id="0">
    <w:p w14:paraId="03C5FEB5" w14:textId="77777777" w:rsidR="0089536F" w:rsidRDefault="0089536F" w:rsidP="00DF05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BE074" w14:textId="0DBAC30E" w:rsidR="00D222D7" w:rsidRDefault="00D222D7" w:rsidP="00A868F1">
    <w:pPr>
      <w:pStyle w:val="Encabezado"/>
      <w:pBdr>
        <w:bottom w:val="single" w:sz="4" w:space="1" w:color="auto"/>
      </w:pBdr>
      <w:rPr>
        <w:rFonts w:eastAsiaTheme="majorEastAsia"/>
      </w:rPr>
    </w:pPr>
    <w:r w:rsidRPr="36A83BF9">
      <w:rPr>
        <w:rFonts w:eastAsiaTheme="majorEastAsia"/>
      </w:rPr>
      <w:t>Plan de Contingencia para hospital o departamento</w:t>
    </w:r>
    <w:r>
      <w:rPr>
        <w:rFonts w:eastAsiaTheme="majorEastAsia"/>
      </w:rPr>
      <w:tab/>
    </w:r>
    <w:r w:rsidRPr="009177BC">
      <w:rPr>
        <w:rFonts w:eastAsiaTheme="majorEastAsia"/>
        <w:noProof/>
        <w:lang w:val="es-ES"/>
      </w:rPr>
      <w:drawing>
        <wp:inline distT="0" distB="0" distL="0" distR="0" wp14:anchorId="0094BD2C" wp14:editId="6529F7C1">
          <wp:extent cx="1442787" cy="513686"/>
          <wp:effectExtent l="19050" t="0" r="5013" b="0"/>
          <wp:docPr id="5" name="0 Imagen" descr="icono ro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 rogle.png"/>
                  <pic:cNvPicPr/>
                </pic:nvPicPr>
                <pic:blipFill>
                  <a:blip r:embed="rId1"/>
                  <a:stretch>
                    <a:fillRect/>
                  </a:stretch>
                </pic:blipFill>
                <pic:spPr>
                  <a:xfrm>
                    <a:off x="0" y="0"/>
                    <a:ext cx="1443080" cy="513790"/>
                  </a:xfrm>
                  <a:prstGeom prst="rect">
                    <a:avLst/>
                  </a:prstGeom>
                </pic:spPr>
              </pic:pic>
            </a:graphicData>
          </a:graphic>
        </wp:inline>
      </w:drawing>
    </w:r>
  </w:p>
  <w:p w14:paraId="4F0E6FD9" w14:textId="77777777" w:rsidR="00D222D7" w:rsidRDefault="00D222D7" w:rsidP="00DF05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C067906"/>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15:restartNumberingAfterBreak="0">
    <w:nsid w:val="02FB0719"/>
    <w:multiLevelType w:val="hybridMultilevel"/>
    <w:tmpl w:val="64384BFE"/>
    <w:lvl w:ilvl="0" w:tplc="C4B83E6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15D54E5"/>
    <w:multiLevelType w:val="hybridMultilevel"/>
    <w:tmpl w:val="9238F69C"/>
    <w:lvl w:ilvl="0" w:tplc="AE461FC8">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13B53C35"/>
    <w:multiLevelType w:val="hybridMultilevel"/>
    <w:tmpl w:val="F4FCF7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8B044A"/>
    <w:multiLevelType w:val="hybridMultilevel"/>
    <w:tmpl w:val="8164747C"/>
    <w:lvl w:ilvl="0" w:tplc="4ED84BE8">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72107EE"/>
    <w:multiLevelType w:val="hybridMultilevel"/>
    <w:tmpl w:val="9308389A"/>
    <w:lvl w:ilvl="0" w:tplc="831E8674">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FA2E5E"/>
    <w:multiLevelType w:val="hybridMultilevel"/>
    <w:tmpl w:val="07E6627A"/>
    <w:lvl w:ilvl="0" w:tplc="B02865AC">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D592099"/>
    <w:multiLevelType w:val="hybridMultilevel"/>
    <w:tmpl w:val="397CBDE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C41CEB"/>
    <w:multiLevelType w:val="hybridMultilevel"/>
    <w:tmpl w:val="2E700D06"/>
    <w:lvl w:ilvl="0" w:tplc="157451F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26287BCF"/>
    <w:multiLevelType w:val="hybridMultilevel"/>
    <w:tmpl w:val="65746D0A"/>
    <w:lvl w:ilvl="0" w:tplc="C23AE7E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28E64325"/>
    <w:multiLevelType w:val="hybridMultilevel"/>
    <w:tmpl w:val="7C183170"/>
    <w:lvl w:ilvl="0" w:tplc="C960E144">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 w15:restartNumberingAfterBreak="0">
    <w:nsid w:val="34514683"/>
    <w:multiLevelType w:val="hybridMultilevel"/>
    <w:tmpl w:val="2D2A1FDC"/>
    <w:lvl w:ilvl="0" w:tplc="B78ACE8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45940BD5"/>
    <w:multiLevelType w:val="hybridMultilevel"/>
    <w:tmpl w:val="4FC48904"/>
    <w:lvl w:ilvl="0" w:tplc="CB7846CC">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FE5E79"/>
    <w:multiLevelType w:val="hybridMultilevel"/>
    <w:tmpl w:val="C608DB48"/>
    <w:lvl w:ilvl="0" w:tplc="8B9ECFE2">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483E38FB"/>
    <w:multiLevelType w:val="hybridMultilevel"/>
    <w:tmpl w:val="D2B2AEDC"/>
    <w:lvl w:ilvl="0" w:tplc="A87AEBEE">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E53CDC"/>
    <w:multiLevelType w:val="hybridMultilevel"/>
    <w:tmpl w:val="BA922DB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58A87BE3"/>
    <w:multiLevelType w:val="hybridMultilevel"/>
    <w:tmpl w:val="67300B86"/>
    <w:lvl w:ilvl="0" w:tplc="FF4C975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C37655A"/>
    <w:multiLevelType w:val="hybridMultilevel"/>
    <w:tmpl w:val="25268E22"/>
    <w:lvl w:ilvl="0" w:tplc="C7DCCE3A">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8" w15:restartNumberingAfterBreak="0">
    <w:nsid w:val="60737300"/>
    <w:multiLevelType w:val="hybridMultilevel"/>
    <w:tmpl w:val="757473E4"/>
    <w:lvl w:ilvl="0" w:tplc="5CAEF4E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62005BAE"/>
    <w:multiLevelType w:val="hybridMultilevel"/>
    <w:tmpl w:val="3904A80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F846242"/>
    <w:multiLevelType w:val="hybridMultilevel"/>
    <w:tmpl w:val="C088D994"/>
    <w:lvl w:ilvl="0" w:tplc="B19E7BCC">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0"/>
  </w:num>
  <w:num w:numId="2">
    <w:abstractNumId w:val="10"/>
  </w:num>
  <w:num w:numId="3">
    <w:abstractNumId w:val="16"/>
  </w:num>
  <w:num w:numId="4">
    <w:abstractNumId w:val="1"/>
  </w:num>
  <w:num w:numId="5">
    <w:abstractNumId w:val="6"/>
  </w:num>
  <w:num w:numId="6">
    <w:abstractNumId w:val="13"/>
  </w:num>
  <w:num w:numId="7">
    <w:abstractNumId w:val="18"/>
  </w:num>
  <w:num w:numId="8">
    <w:abstractNumId w:val="4"/>
  </w:num>
  <w:num w:numId="9">
    <w:abstractNumId w:val="17"/>
  </w:num>
  <w:num w:numId="10">
    <w:abstractNumId w:val="20"/>
  </w:num>
  <w:num w:numId="11">
    <w:abstractNumId w:val="9"/>
  </w:num>
  <w:num w:numId="12">
    <w:abstractNumId w:val="7"/>
  </w:num>
  <w:num w:numId="13">
    <w:abstractNumId w:val="5"/>
  </w:num>
  <w:num w:numId="14">
    <w:abstractNumId w:val="12"/>
  </w:num>
  <w:num w:numId="15">
    <w:abstractNumId w:val="14"/>
  </w:num>
  <w:num w:numId="16">
    <w:abstractNumId w:val="11"/>
  </w:num>
  <w:num w:numId="17">
    <w:abstractNumId w:val="8"/>
  </w:num>
  <w:num w:numId="18">
    <w:abstractNumId w:val="1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B0"/>
    <w:rsid w:val="00001717"/>
    <w:rsid w:val="000037AE"/>
    <w:rsid w:val="00077914"/>
    <w:rsid w:val="00085BA4"/>
    <w:rsid w:val="000960C1"/>
    <w:rsid w:val="000C5405"/>
    <w:rsid w:val="000F7B0C"/>
    <w:rsid w:val="001204B5"/>
    <w:rsid w:val="001206D9"/>
    <w:rsid w:val="001264C1"/>
    <w:rsid w:val="00136AE8"/>
    <w:rsid w:val="0014627A"/>
    <w:rsid w:val="00155B98"/>
    <w:rsid w:val="001845CC"/>
    <w:rsid w:val="001A3B2C"/>
    <w:rsid w:val="001D2EB7"/>
    <w:rsid w:val="00227A4B"/>
    <w:rsid w:val="002321E5"/>
    <w:rsid w:val="002829DB"/>
    <w:rsid w:val="002A3D15"/>
    <w:rsid w:val="002C7BF3"/>
    <w:rsid w:val="002D7CBF"/>
    <w:rsid w:val="002E5541"/>
    <w:rsid w:val="002E5645"/>
    <w:rsid w:val="00330437"/>
    <w:rsid w:val="00391C74"/>
    <w:rsid w:val="00393E64"/>
    <w:rsid w:val="003C62C4"/>
    <w:rsid w:val="003E23B0"/>
    <w:rsid w:val="003F368B"/>
    <w:rsid w:val="00415C10"/>
    <w:rsid w:val="0044039E"/>
    <w:rsid w:val="0045079D"/>
    <w:rsid w:val="00457103"/>
    <w:rsid w:val="0046474D"/>
    <w:rsid w:val="00471E18"/>
    <w:rsid w:val="00480553"/>
    <w:rsid w:val="00482F41"/>
    <w:rsid w:val="0049166A"/>
    <w:rsid w:val="004C19F1"/>
    <w:rsid w:val="004D3BE0"/>
    <w:rsid w:val="004D6F7C"/>
    <w:rsid w:val="004E0A8F"/>
    <w:rsid w:val="004E5C7D"/>
    <w:rsid w:val="00513841"/>
    <w:rsid w:val="0055664C"/>
    <w:rsid w:val="005729C4"/>
    <w:rsid w:val="00574A88"/>
    <w:rsid w:val="005E6518"/>
    <w:rsid w:val="0062070E"/>
    <w:rsid w:val="006515E2"/>
    <w:rsid w:val="006639D0"/>
    <w:rsid w:val="00665575"/>
    <w:rsid w:val="006803C8"/>
    <w:rsid w:val="00691469"/>
    <w:rsid w:val="006A1537"/>
    <w:rsid w:val="00703E44"/>
    <w:rsid w:val="00712C16"/>
    <w:rsid w:val="00725160"/>
    <w:rsid w:val="007460EB"/>
    <w:rsid w:val="00771309"/>
    <w:rsid w:val="007E15AF"/>
    <w:rsid w:val="007F193B"/>
    <w:rsid w:val="00802E00"/>
    <w:rsid w:val="00807D52"/>
    <w:rsid w:val="008153A7"/>
    <w:rsid w:val="00822265"/>
    <w:rsid w:val="008239EF"/>
    <w:rsid w:val="00835505"/>
    <w:rsid w:val="008773F4"/>
    <w:rsid w:val="0089536F"/>
    <w:rsid w:val="008A1C83"/>
    <w:rsid w:val="008B0162"/>
    <w:rsid w:val="008B12DE"/>
    <w:rsid w:val="008B650B"/>
    <w:rsid w:val="008E1730"/>
    <w:rsid w:val="009113F7"/>
    <w:rsid w:val="009177BC"/>
    <w:rsid w:val="009427C8"/>
    <w:rsid w:val="009441BD"/>
    <w:rsid w:val="00961B28"/>
    <w:rsid w:val="00983BB7"/>
    <w:rsid w:val="00994544"/>
    <w:rsid w:val="009B031F"/>
    <w:rsid w:val="009D3B8B"/>
    <w:rsid w:val="00A1497C"/>
    <w:rsid w:val="00A20EE7"/>
    <w:rsid w:val="00A3298E"/>
    <w:rsid w:val="00A44C15"/>
    <w:rsid w:val="00A567BD"/>
    <w:rsid w:val="00A577F7"/>
    <w:rsid w:val="00A65C1A"/>
    <w:rsid w:val="00A7338E"/>
    <w:rsid w:val="00A868F1"/>
    <w:rsid w:val="00A91778"/>
    <w:rsid w:val="00AB456A"/>
    <w:rsid w:val="00AB6AB1"/>
    <w:rsid w:val="00AB7CAC"/>
    <w:rsid w:val="00AE3877"/>
    <w:rsid w:val="00AE6DE7"/>
    <w:rsid w:val="00AE6ED2"/>
    <w:rsid w:val="00AF1BB6"/>
    <w:rsid w:val="00AF4C44"/>
    <w:rsid w:val="00B05425"/>
    <w:rsid w:val="00B25FA1"/>
    <w:rsid w:val="00B32389"/>
    <w:rsid w:val="00B34115"/>
    <w:rsid w:val="00B56D45"/>
    <w:rsid w:val="00B83BAD"/>
    <w:rsid w:val="00BA3751"/>
    <w:rsid w:val="00BE0218"/>
    <w:rsid w:val="00BE77D4"/>
    <w:rsid w:val="00BF1ED4"/>
    <w:rsid w:val="00BF4057"/>
    <w:rsid w:val="00C06953"/>
    <w:rsid w:val="00C4071A"/>
    <w:rsid w:val="00C4485C"/>
    <w:rsid w:val="00C47C3F"/>
    <w:rsid w:val="00C54270"/>
    <w:rsid w:val="00C5630A"/>
    <w:rsid w:val="00C768AB"/>
    <w:rsid w:val="00C776FC"/>
    <w:rsid w:val="00CA17F1"/>
    <w:rsid w:val="00CD3C76"/>
    <w:rsid w:val="00CD57AA"/>
    <w:rsid w:val="00CD64D5"/>
    <w:rsid w:val="00CE507A"/>
    <w:rsid w:val="00D02C0A"/>
    <w:rsid w:val="00D0553D"/>
    <w:rsid w:val="00D07E3F"/>
    <w:rsid w:val="00D222D7"/>
    <w:rsid w:val="00D256AD"/>
    <w:rsid w:val="00D43F1D"/>
    <w:rsid w:val="00D52E46"/>
    <w:rsid w:val="00D75912"/>
    <w:rsid w:val="00D76032"/>
    <w:rsid w:val="00D82B38"/>
    <w:rsid w:val="00D935C9"/>
    <w:rsid w:val="00DB4D8C"/>
    <w:rsid w:val="00DC62B4"/>
    <w:rsid w:val="00DF0502"/>
    <w:rsid w:val="00E021E5"/>
    <w:rsid w:val="00E30A69"/>
    <w:rsid w:val="00E750DE"/>
    <w:rsid w:val="00E758E4"/>
    <w:rsid w:val="00EA6C55"/>
    <w:rsid w:val="00EC2A4E"/>
    <w:rsid w:val="00EC4FBD"/>
    <w:rsid w:val="00ED1A9E"/>
    <w:rsid w:val="00EF073A"/>
    <w:rsid w:val="00F1782C"/>
    <w:rsid w:val="00F22894"/>
    <w:rsid w:val="00F40AF8"/>
    <w:rsid w:val="00F73889"/>
    <w:rsid w:val="00F75C78"/>
    <w:rsid w:val="00FA1767"/>
    <w:rsid w:val="00FF41B1"/>
    <w:rsid w:val="0E950E88"/>
    <w:rsid w:val="0EE8AD4C"/>
    <w:rsid w:val="192E9334"/>
    <w:rsid w:val="1A7A1E97"/>
    <w:rsid w:val="26DEE71C"/>
    <w:rsid w:val="29386812"/>
    <w:rsid w:val="2B0DEAF0"/>
    <w:rsid w:val="36A83BF9"/>
    <w:rsid w:val="476E5E91"/>
    <w:rsid w:val="47F2BE7B"/>
    <w:rsid w:val="5C291FA1"/>
    <w:rsid w:val="5ED40509"/>
    <w:rsid w:val="6383FBFF"/>
    <w:rsid w:val="6392A906"/>
    <w:rsid w:val="775460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43A42"/>
  <w15:docId w15:val="{CC7997C4-6D96-4A70-A8CB-13243AE7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502"/>
    <w:pPr>
      <w:overflowPunct w:val="0"/>
      <w:autoSpaceDE w:val="0"/>
      <w:autoSpaceDN w:val="0"/>
      <w:adjustRightInd w:val="0"/>
      <w:spacing w:before="120"/>
      <w:jc w:val="both"/>
      <w:textAlignment w:val="baseline"/>
    </w:pPr>
    <w:rPr>
      <w:rFonts w:ascii="Arial" w:eastAsia="Times New Roman" w:hAnsi="Arial" w:cs="Arial"/>
      <w:sz w:val="24"/>
      <w:lang w:val="es-ES_tradnl"/>
    </w:rPr>
  </w:style>
  <w:style w:type="paragraph" w:styleId="Ttulo1">
    <w:name w:val="heading 1"/>
    <w:basedOn w:val="Normal"/>
    <w:next w:val="Normal"/>
    <w:link w:val="Ttulo1Car"/>
    <w:qFormat/>
    <w:rsid w:val="00E021E5"/>
    <w:pPr>
      <w:keepNext/>
      <w:numPr>
        <w:numId w:val="1"/>
      </w:numPr>
      <w:spacing w:before="240" w:after="60"/>
      <w:jc w:val="left"/>
      <w:outlineLvl w:val="0"/>
    </w:pPr>
    <w:rPr>
      <w:b/>
      <w:smallCaps/>
      <w:kern w:val="28"/>
      <w:sz w:val="36"/>
    </w:rPr>
  </w:style>
  <w:style w:type="paragraph" w:styleId="Ttulo2">
    <w:name w:val="heading 2"/>
    <w:basedOn w:val="Normal"/>
    <w:next w:val="Normal"/>
    <w:link w:val="Ttulo2Car"/>
    <w:qFormat/>
    <w:rsid w:val="003E23B0"/>
    <w:pPr>
      <w:keepNext/>
      <w:numPr>
        <w:ilvl w:val="1"/>
        <w:numId w:val="1"/>
      </w:numPr>
      <w:spacing w:before="240" w:after="60"/>
      <w:outlineLvl w:val="1"/>
    </w:pPr>
    <w:rPr>
      <w:b/>
      <w:caps/>
    </w:rPr>
  </w:style>
  <w:style w:type="paragraph" w:styleId="Ttulo3">
    <w:name w:val="heading 3"/>
    <w:basedOn w:val="Normal"/>
    <w:next w:val="Normal"/>
    <w:link w:val="Ttulo3Car"/>
    <w:qFormat/>
    <w:rsid w:val="003E23B0"/>
    <w:pPr>
      <w:keepNext/>
      <w:numPr>
        <w:ilvl w:val="2"/>
        <w:numId w:val="1"/>
      </w:numPr>
      <w:spacing w:before="240" w:after="60"/>
      <w:ind w:left="567" w:hanging="567"/>
      <w:jc w:val="left"/>
      <w:outlineLvl w:val="2"/>
    </w:pPr>
    <w:rPr>
      <w:b/>
      <w:caps/>
    </w:rPr>
  </w:style>
  <w:style w:type="paragraph" w:styleId="Ttulo4">
    <w:name w:val="heading 4"/>
    <w:basedOn w:val="Normal"/>
    <w:next w:val="Normal"/>
    <w:link w:val="Ttulo4Car"/>
    <w:qFormat/>
    <w:rsid w:val="003E23B0"/>
    <w:pPr>
      <w:keepNext/>
      <w:numPr>
        <w:ilvl w:val="3"/>
        <w:numId w:val="1"/>
      </w:numPr>
      <w:spacing w:before="240" w:after="60"/>
      <w:outlineLvl w:val="3"/>
    </w:pPr>
    <w:rPr>
      <w:b/>
      <w:caps/>
    </w:rPr>
  </w:style>
  <w:style w:type="paragraph" w:styleId="Ttulo5">
    <w:name w:val="heading 5"/>
    <w:basedOn w:val="Ttulo4"/>
    <w:next w:val="Normal"/>
    <w:link w:val="Ttulo5Car"/>
    <w:qFormat/>
    <w:rsid w:val="003E23B0"/>
    <w:pPr>
      <w:numPr>
        <w:ilvl w:val="4"/>
      </w:numPr>
      <w:outlineLvl w:val="4"/>
    </w:pPr>
  </w:style>
  <w:style w:type="paragraph" w:styleId="Ttulo6">
    <w:name w:val="heading 6"/>
    <w:basedOn w:val="Normal"/>
    <w:next w:val="Normal"/>
    <w:link w:val="Ttulo6Car"/>
    <w:qFormat/>
    <w:rsid w:val="003E23B0"/>
    <w:pPr>
      <w:numPr>
        <w:ilvl w:val="5"/>
        <w:numId w:val="1"/>
      </w:numPr>
      <w:spacing w:before="240" w:after="60"/>
      <w:outlineLvl w:val="5"/>
    </w:pPr>
    <w:rPr>
      <w:b/>
      <w:caps/>
    </w:rPr>
  </w:style>
  <w:style w:type="paragraph" w:styleId="Ttulo7">
    <w:name w:val="heading 7"/>
    <w:basedOn w:val="Normal"/>
    <w:next w:val="Normal"/>
    <w:link w:val="Ttulo7Car"/>
    <w:qFormat/>
    <w:rsid w:val="003E23B0"/>
    <w:pPr>
      <w:numPr>
        <w:ilvl w:val="6"/>
        <w:numId w:val="1"/>
      </w:numPr>
      <w:spacing w:before="240" w:after="60"/>
      <w:outlineLvl w:val="6"/>
    </w:pPr>
  </w:style>
  <w:style w:type="paragraph" w:styleId="Ttulo8">
    <w:name w:val="heading 8"/>
    <w:basedOn w:val="Normal"/>
    <w:next w:val="Normal"/>
    <w:link w:val="Ttulo8Car"/>
    <w:qFormat/>
    <w:rsid w:val="003E23B0"/>
    <w:pPr>
      <w:numPr>
        <w:ilvl w:val="7"/>
        <w:numId w:val="1"/>
      </w:numPr>
      <w:spacing w:before="240" w:after="60"/>
      <w:outlineLvl w:val="7"/>
    </w:pPr>
    <w:rPr>
      <w:i/>
    </w:rPr>
  </w:style>
  <w:style w:type="paragraph" w:styleId="Ttulo9">
    <w:name w:val="heading 9"/>
    <w:basedOn w:val="Normal"/>
    <w:next w:val="Normal"/>
    <w:link w:val="Ttulo9Car"/>
    <w:qFormat/>
    <w:rsid w:val="003E23B0"/>
    <w:pPr>
      <w:numPr>
        <w:ilvl w:val="8"/>
        <w:numId w:val="1"/>
      </w:numPr>
      <w:spacing w:before="240" w:after="60"/>
      <w:outlineLvl w:val="8"/>
    </w:pPr>
    <w:rPr>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21E5"/>
    <w:rPr>
      <w:rFonts w:ascii="Arial" w:eastAsia="Times New Roman" w:hAnsi="Arial" w:cs="Arial"/>
      <w:b/>
      <w:smallCaps/>
      <w:kern w:val="28"/>
      <w:sz w:val="36"/>
      <w:lang w:val="es-ES_tradnl"/>
    </w:rPr>
  </w:style>
  <w:style w:type="character" w:customStyle="1" w:styleId="Ttulo2Car">
    <w:name w:val="Título 2 Car"/>
    <w:basedOn w:val="Fuentedeprrafopredeter"/>
    <w:link w:val="Ttulo2"/>
    <w:rsid w:val="003E23B0"/>
    <w:rPr>
      <w:rFonts w:ascii="Times New Roman" w:eastAsia="Times New Roman" w:hAnsi="Times New Roman" w:cs="Times New Roman"/>
      <w:b/>
      <w:caps/>
      <w:sz w:val="24"/>
      <w:szCs w:val="20"/>
      <w:lang w:val="es-ES_tradnl" w:eastAsia="es-ES"/>
    </w:rPr>
  </w:style>
  <w:style w:type="character" w:customStyle="1" w:styleId="Ttulo3Car">
    <w:name w:val="Título 3 Car"/>
    <w:basedOn w:val="Fuentedeprrafopredeter"/>
    <w:link w:val="Ttulo3"/>
    <w:rsid w:val="003E23B0"/>
    <w:rPr>
      <w:rFonts w:ascii="Times New Roman" w:eastAsia="Times New Roman" w:hAnsi="Times New Roman" w:cs="Times New Roman"/>
      <w:b/>
      <w:caps/>
      <w:sz w:val="24"/>
      <w:szCs w:val="20"/>
      <w:lang w:val="es-ES_tradnl" w:eastAsia="es-ES"/>
    </w:rPr>
  </w:style>
  <w:style w:type="character" w:customStyle="1" w:styleId="Ttulo4Car">
    <w:name w:val="Título 4 Car"/>
    <w:basedOn w:val="Fuentedeprrafopredeter"/>
    <w:link w:val="Ttulo4"/>
    <w:rsid w:val="003E23B0"/>
    <w:rPr>
      <w:rFonts w:ascii="Times New Roman" w:eastAsia="Times New Roman" w:hAnsi="Times New Roman" w:cs="Times New Roman"/>
      <w:b/>
      <w:caps/>
      <w:sz w:val="24"/>
      <w:szCs w:val="20"/>
      <w:lang w:val="es-ES_tradnl" w:eastAsia="es-ES"/>
    </w:rPr>
  </w:style>
  <w:style w:type="character" w:customStyle="1" w:styleId="Ttulo5Car">
    <w:name w:val="Título 5 Car"/>
    <w:basedOn w:val="Fuentedeprrafopredeter"/>
    <w:link w:val="Ttulo5"/>
    <w:rsid w:val="003E23B0"/>
    <w:rPr>
      <w:rFonts w:ascii="Times New Roman" w:eastAsia="Times New Roman" w:hAnsi="Times New Roman" w:cs="Times New Roman"/>
      <w:b/>
      <w:caps/>
      <w:sz w:val="24"/>
      <w:szCs w:val="20"/>
      <w:lang w:val="es-ES_tradnl" w:eastAsia="es-ES"/>
    </w:rPr>
  </w:style>
  <w:style w:type="character" w:customStyle="1" w:styleId="Ttulo6Car">
    <w:name w:val="Título 6 Car"/>
    <w:basedOn w:val="Fuentedeprrafopredeter"/>
    <w:link w:val="Ttulo6"/>
    <w:rsid w:val="003E23B0"/>
    <w:rPr>
      <w:rFonts w:ascii="Times New Roman" w:eastAsia="Times New Roman" w:hAnsi="Times New Roman" w:cs="Times New Roman"/>
      <w:b/>
      <w:caps/>
      <w:sz w:val="24"/>
      <w:szCs w:val="20"/>
      <w:lang w:val="es-ES_tradnl" w:eastAsia="es-ES"/>
    </w:rPr>
  </w:style>
  <w:style w:type="character" w:customStyle="1" w:styleId="Ttulo7Car">
    <w:name w:val="Título 7 Car"/>
    <w:basedOn w:val="Fuentedeprrafopredeter"/>
    <w:link w:val="Ttulo7"/>
    <w:rsid w:val="003E23B0"/>
    <w:rPr>
      <w:rFonts w:ascii="Arial" w:eastAsia="Times New Roman" w:hAnsi="Arial" w:cs="Times New Roman"/>
      <w:sz w:val="24"/>
      <w:szCs w:val="20"/>
      <w:lang w:val="es-ES_tradnl" w:eastAsia="es-ES"/>
    </w:rPr>
  </w:style>
  <w:style w:type="character" w:customStyle="1" w:styleId="Ttulo8Car">
    <w:name w:val="Título 8 Car"/>
    <w:basedOn w:val="Fuentedeprrafopredeter"/>
    <w:link w:val="Ttulo8"/>
    <w:rsid w:val="003E23B0"/>
    <w:rPr>
      <w:rFonts w:ascii="Arial" w:eastAsia="Times New Roman" w:hAnsi="Arial" w:cs="Times New Roman"/>
      <w:i/>
      <w:sz w:val="24"/>
      <w:szCs w:val="20"/>
      <w:lang w:val="es-ES_tradnl" w:eastAsia="es-ES"/>
    </w:rPr>
  </w:style>
  <w:style w:type="character" w:customStyle="1" w:styleId="Ttulo9Car">
    <w:name w:val="Título 9 Car"/>
    <w:basedOn w:val="Fuentedeprrafopredeter"/>
    <w:link w:val="Ttulo9"/>
    <w:rsid w:val="003E23B0"/>
    <w:rPr>
      <w:rFonts w:ascii="Arial" w:eastAsia="Times New Roman" w:hAnsi="Arial" w:cs="Times New Roman"/>
      <w:i/>
      <w:sz w:val="18"/>
      <w:szCs w:val="20"/>
      <w:lang w:val="es-ES_tradnl" w:eastAsia="es-ES"/>
    </w:rPr>
  </w:style>
  <w:style w:type="paragraph" w:styleId="Textodeglobo">
    <w:name w:val="Balloon Text"/>
    <w:basedOn w:val="Normal"/>
    <w:link w:val="TextodegloboCar"/>
    <w:uiPriority w:val="99"/>
    <w:semiHidden/>
    <w:unhideWhenUsed/>
    <w:rsid w:val="003E23B0"/>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23B0"/>
    <w:rPr>
      <w:rFonts w:ascii="Tahoma" w:eastAsia="Times New Roman" w:hAnsi="Tahoma" w:cs="Tahoma"/>
      <w:sz w:val="16"/>
      <w:szCs w:val="16"/>
      <w:lang w:val="es-ES_tradnl" w:eastAsia="es-ES"/>
    </w:rPr>
  </w:style>
  <w:style w:type="paragraph" w:styleId="Encabezado">
    <w:name w:val="header"/>
    <w:basedOn w:val="Normal"/>
    <w:link w:val="EncabezadoCar"/>
    <w:uiPriority w:val="99"/>
    <w:unhideWhenUsed/>
    <w:rsid w:val="00F22894"/>
    <w:pPr>
      <w:tabs>
        <w:tab w:val="center" w:pos="4252"/>
        <w:tab w:val="right" w:pos="8504"/>
      </w:tabs>
      <w:spacing w:before="0"/>
    </w:pPr>
  </w:style>
  <w:style w:type="character" w:customStyle="1" w:styleId="EncabezadoCar">
    <w:name w:val="Encabezado Car"/>
    <w:basedOn w:val="Fuentedeprrafopredeter"/>
    <w:link w:val="Encabezado"/>
    <w:uiPriority w:val="99"/>
    <w:rsid w:val="00F22894"/>
    <w:rPr>
      <w:rFonts w:ascii="Times New Roman" w:eastAsia="Times New Roman" w:hAnsi="Times New Roman"/>
      <w:sz w:val="24"/>
      <w:lang w:val="es-ES_tradnl"/>
    </w:rPr>
  </w:style>
  <w:style w:type="paragraph" w:styleId="Piedepgina">
    <w:name w:val="footer"/>
    <w:basedOn w:val="Normal"/>
    <w:link w:val="PiedepginaCar"/>
    <w:uiPriority w:val="99"/>
    <w:unhideWhenUsed/>
    <w:rsid w:val="00F22894"/>
    <w:pPr>
      <w:tabs>
        <w:tab w:val="center" w:pos="4252"/>
        <w:tab w:val="right" w:pos="8504"/>
      </w:tabs>
      <w:spacing w:before="0"/>
    </w:pPr>
  </w:style>
  <w:style w:type="character" w:customStyle="1" w:styleId="PiedepginaCar">
    <w:name w:val="Pie de página Car"/>
    <w:basedOn w:val="Fuentedeprrafopredeter"/>
    <w:link w:val="Piedepgina"/>
    <w:uiPriority w:val="99"/>
    <w:rsid w:val="00F22894"/>
    <w:rPr>
      <w:rFonts w:ascii="Times New Roman" w:eastAsia="Times New Roman" w:hAnsi="Times New Roman"/>
      <w:sz w:val="24"/>
      <w:lang w:val="es-ES_tradnl"/>
    </w:rPr>
  </w:style>
  <w:style w:type="character" w:styleId="Hipervnculo">
    <w:name w:val="Hyperlink"/>
    <w:basedOn w:val="Fuentedeprrafopredeter"/>
    <w:uiPriority w:val="99"/>
    <w:unhideWhenUsed/>
    <w:rsid w:val="00C776FC"/>
    <w:rPr>
      <w:color w:val="0000FF" w:themeColor="hyperlink"/>
      <w:u w:val="single"/>
    </w:rPr>
  </w:style>
  <w:style w:type="table" w:styleId="Tablaconcuadrcula">
    <w:name w:val="Table Grid"/>
    <w:basedOn w:val="Tablanormal"/>
    <w:uiPriority w:val="59"/>
    <w:rsid w:val="00691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0502"/>
    <w:pPr>
      <w:ind w:left="720"/>
      <w:contextualSpacing/>
    </w:pPr>
  </w:style>
  <w:style w:type="character" w:styleId="Refdecomentario">
    <w:name w:val="annotation reference"/>
    <w:basedOn w:val="Fuentedeprrafopredeter"/>
    <w:uiPriority w:val="99"/>
    <w:semiHidden/>
    <w:unhideWhenUsed/>
    <w:rsid w:val="007F193B"/>
    <w:rPr>
      <w:sz w:val="16"/>
      <w:szCs w:val="16"/>
    </w:rPr>
  </w:style>
  <w:style w:type="paragraph" w:styleId="Textocomentario">
    <w:name w:val="annotation text"/>
    <w:basedOn w:val="Normal"/>
    <w:link w:val="TextocomentarioCar"/>
    <w:uiPriority w:val="99"/>
    <w:semiHidden/>
    <w:unhideWhenUsed/>
    <w:rsid w:val="007F193B"/>
    <w:rPr>
      <w:sz w:val="20"/>
    </w:rPr>
  </w:style>
  <w:style w:type="character" w:customStyle="1" w:styleId="TextocomentarioCar">
    <w:name w:val="Texto comentario Car"/>
    <w:basedOn w:val="Fuentedeprrafopredeter"/>
    <w:link w:val="Textocomentario"/>
    <w:uiPriority w:val="99"/>
    <w:semiHidden/>
    <w:rsid w:val="007F193B"/>
    <w:rPr>
      <w:rFonts w:ascii="Arial" w:eastAsia="Times New Roman" w:hAnsi="Arial" w:cs="Arial"/>
      <w:lang w:val="es-ES_tradnl"/>
    </w:rPr>
  </w:style>
  <w:style w:type="paragraph" w:styleId="Asuntodelcomentario">
    <w:name w:val="annotation subject"/>
    <w:basedOn w:val="Textocomentario"/>
    <w:next w:val="Textocomentario"/>
    <w:link w:val="AsuntodelcomentarioCar"/>
    <w:uiPriority w:val="99"/>
    <w:semiHidden/>
    <w:unhideWhenUsed/>
    <w:rsid w:val="007F193B"/>
    <w:rPr>
      <w:b/>
      <w:bCs/>
    </w:rPr>
  </w:style>
  <w:style w:type="character" w:customStyle="1" w:styleId="AsuntodelcomentarioCar">
    <w:name w:val="Asunto del comentario Car"/>
    <w:basedOn w:val="TextocomentarioCar"/>
    <w:link w:val="Asuntodelcomentario"/>
    <w:uiPriority w:val="99"/>
    <w:semiHidden/>
    <w:rsid w:val="007F193B"/>
    <w:rPr>
      <w:rFonts w:ascii="Arial" w:eastAsia="Times New Roman" w:hAnsi="Arial" w:cs="Arial"/>
      <w:b/>
      <w:bCs/>
      <w:lang w:val="es-ES_tradnl"/>
    </w:rPr>
  </w:style>
  <w:style w:type="character" w:customStyle="1" w:styleId="elsevierstyleitalic">
    <w:name w:val="elsevierstyleitalic"/>
    <w:rsid w:val="00480553"/>
  </w:style>
  <w:style w:type="character" w:customStyle="1" w:styleId="apple-converted-space">
    <w:name w:val="apple-converted-space"/>
    <w:rsid w:val="00480553"/>
  </w:style>
  <w:style w:type="paragraph" w:styleId="Descripcin">
    <w:name w:val="caption"/>
    <w:basedOn w:val="Normal"/>
    <w:next w:val="Normal"/>
    <w:uiPriority w:val="35"/>
    <w:unhideWhenUsed/>
    <w:qFormat/>
    <w:rsid w:val="004E5C7D"/>
    <w:pPr>
      <w:spacing w:before="0" w:after="200"/>
    </w:pPr>
    <w:rPr>
      <w:i/>
      <w:iCs/>
      <w:color w:val="1F497D" w:themeColor="text2"/>
      <w:sz w:val="18"/>
      <w:szCs w:val="18"/>
    </w:rPr>
  </w:style>
  <w:style w:type="paragraph" w:styleId="Sinespaciado">
    <w:name w:val="No Spacing"/>
    <w:link w:val="SinespaciadoCar"/>
    <w:uiPriority w:val="1"/>
    <w:qFormat/>
    <w:rsid w:val="00AF4C44"/>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AF4C44"/>
    <w:rPr>
      <w:rFonts w:asciiTheme="minorHAnsi" w:eastAsiaTheme="minorEastAsia" w:hAnsiTheme="minorHAnsi" w:cstheme="minorBidi"/>
      <w:sz w:val="22"/>
      <w:szCs w:val="22"/>
    </w:rPr>
  </w:style>
  <w:style w:type="paragraph" w:styleId="TtuloTDC">
    <w:name w:val="TOC Heading"/>
    <w:basedOn w:val="Ttulo1"/>
    <w:next w:val="Normal"/>
    <w:uiPriority w:val="39"/>
    <w:unhideWhenUsed/>
    <w:qFormat/>
    <w:rsid w:val="00AF4C44"/>
    <w:pPr>
      <w:keepLines/>
      <w:numPr>
        <w:numId w:val="0"/>
      </w:numPr>
      <w:overflowPunct/>
      <w:autoSpaceDE/>
      <w:autoSpaceDN/>
      <w:adjustRightInd/>
      <w:spacing w:after="0" w:line="259" w:lineRule="auto"/>
      <w:textAlignment w:val="auto"/>
      <w:outlineLvl w:val="9"/>
    </w:pPr>
    <w:rPr>
      <w:rFonts w:asciiTheme="majorHAnsi" w:eastAsiaTheme="majorEastAsia" w:hAnsiTheme="majorHAnsi" w:cstheme="majorBidi"/>
      <w:b w:val="0"/>
      <w:smallCaps w:val="0"/>
      <w:color w:val="365F91" w:themeColor="accent1" w:themeShade="BF"/>
      <w:kern w:val="0"/>
      <w:sz w:val="32"/>
      <w:szCs w:val="32"/>
      <w:lang w:val="es-ES"/>
    </w:rPr>
  </w:style>
  <w:style w:type="paragraph" w:styleId="TDC1">
    <w:name w:val="toc 1"/>
    <w:basedOn w:val="Normal"/>
    <w:next w:val="Normal"/>
    <w:autoRedefine/>
    <w:uiPriority w:val="39"/>
    <w:unhideWhenUsed/>
    <w:rsid w:val="00AF4C44"/>
    <w:pPr>
      <w:spacing w:after="100"/>
    </w:pPr>
  </w:style>
  <w:style w:type="paragraph" w:styleId="TDC2">
    <w:name w:val="toc 2"/>
    <w:basedOn w:val="Normal"/>
    <w:next w:val="Normal"/>
    <w:autoRedefine/>
    <w:uiPriority w:val="39"/>
    <w:unhideWhenUsed/>
    <w:rsid w:val="00AF4C44"/>
    <w:pPr>
      <w:spacing w:after="100"/>
      <w:ind w:left="240"/>
    </w:pPr>
  </w:style>
  <w:style w:type="paragraph" w:styleId="TDC3">
    <w:name w:val="toc 3"/>
    <w:basedOn w:val="Normal"/>
    <w:next w:val="Normal"/>
    <w:autoRedefine/>
    <w:uiPriority w:val="39"/>
    <w:unhideWhenUsed/>
    <w:rsid w:val="00AF4C4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27438">
      <w:bodyDiv w:val="1"/>
      <w:marLeft w:val="0"/>
      <w:marRight w:val="0"/>
      <w:marTop w:val="0"/>
      <w:marBottom w:val="0"/>
      <w:divBdr>
        <w:top w:val="none" w:sz="0" w:space="0" w:color="auto"/>
        <w:left w:val="none" w:sz="0" w:space="0" w:color="auto"/>
        <w:bottom w:val="none" w:sz="0" w:space="0" w:color="auto"/>
        <w:right w:val="none" w:sz="0" w:space="0" w:color="auto"/>
      </w:divBdr>
    </w:div>
    <w:div w:id="453792332">
      <w:bodyDiv w:val="1"/>
      <w:marLeft w:val="0"/>
      <w:marRight w:val="0"/>
      <w:marTop w:val="0"/>
      <w:marBottom w:val="0"/>
      <w:divBdr>
        <w:top w:val="none" w:sz="0" w:space="0" w:color="auto"/>
        <w:left w:val="none" w:sz="0" w:space="0" w:color="auto"/>
        <w:bottom w:val="none" w:sz="0" w:space="0" w:color="auto"/>
        <w:right w:val="none" w:sz="0" w:space="0" w:color="auto"/>
      </w:divBdr>
    </w:div>
    <w:div w:id="543058793">
      <w:bodyDiv w:val="1"/>
      <w:marLeft w:val="0"/>
      <w:marRight w:val="0"/>
      <w:marTop w:val="0"/>
      <w:marBottom w:val="0"/>
      <w:divBdr>
        <w:top w:val="none" w:sz="0" w:space="0" w:color="auto"/>
        <w:left w:val="none" w:sz="0" w:space="0" w:color="auto"/>
        <w:bottom w:val="none" w:sz="0" w:space="0" w:color="auto"/>
        <w:right w:val="none" w:sz="0" w:space="0" w:color="auto"/>
      </w:divBdr>
    </w:div>
    <w:div w:id="9672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s://www.who.int/influenza/gisn_laboratory/national_influenza_centres/pandemic_contingency_planning_checklist_nics.pdf?ua=1" TargetMode="Externa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jpg"/><Relationship Id="rId25" Type="http://schemas.openxmlformats.org/officeDocument/2006/relationships/hyperlink" Target="http://www.euro.who.int/__data/assets/pdf_file/0004/78988/E93006.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mscbs.gob.es/profesionales/saludPublica/ccayes/alertasActual/nCov-China/documentos/20200404_ITCoronaviru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www.archbronconeumol.org/es-unidades-cuidados-respiratorios-intermedios-definicion-articulo-13078653"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iunet.upv.es/handle/10251/140991" TargetMode="External"/><Relationship Id="rId22" Type="http://schemas.openxmlformats.org/officeDocument/2006/relationships/image" Target="media/image10.png"/><Relationship Id="rId27" Type="http://schemas.openxmlformats.org/officeDocument/2006/relationships/hyperlink" Target="https://www.ecdc.europa.eu/sites/default/files/documents/COVID-19-guidance-health-systems-contingency-planning.pdf" TargetMode="External"/><Relationship Id="rId30" Type="http://schemas.openxmlformats.org/officeDocument/2006/relationships/hyperlink" Target="https://www.mscbs.gob.es/profesionales/saludPublica/ccayes/alertasActual/nCov-China/documentos/Actualizacion_74_COVID-19.pdf" TargetMode="External"/><Relationship Id="rId35" Type="http://schemas.microsoft.com/office/2016/09/relationships/commentsIds" Target="commentsIds.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Más vale un </Abstract>
  <CompanyAddress/>
  <CompanyPhone/>
  <CompanyFax/>
  <CompanyEmail>jpgarcia@omp.upv.es</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07D4C8F22725E48A5D1968F0AAE5BCA" ma:contentTypeVersion="6" ma:contentTypeDescription="Crear nuevo documento." ma:contentTypeScope="" ma:versionID="3c969cd299d34cb5e4677739ac5aa9ce">
  <xsd:schema xmlns:xsd="http://www.w3.org/2001/XMLSchema" xmlns:xs="http://www.w3.org/2001/XMLSchema" xmlns:p="http://schemas.microsoft.com/office/2006/metadata/properties" xmlns:ns2="d211e658-d9e6-4b34-ac83-73c84aaabe28" targetNamespace="http://schemas.microsoft.com/office/2006/metadata/properties" ma:root="true" ma:fieldsID="190f65375bef636cb8f7a11d58c699a6" ns2:_="">
    <xsd:import namespace="d211e658-d9e6-4b34-ac83-73c84aaabe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1e658-d9e6-4b34-ac83-73c84aaab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789245-5CEF-42D6-A12F-D06B8FCF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1e658-d9e6-4b34-ac83-73c84aaab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8B104-21F4-4FF7-84DB-0569C7D375CA}">
  <ds:schemaRefs>
    <ds:schemaRef ds:uri="http://schemas.microsoft.com/sharepoint/v3/contenttype/forms"/>
  </ds:schemaRefs>
</ds:datastoreItem>
</file>

<file path=customXml/itemProps4.xml><?xml version="1.0" encoding="utf-8"?>
<ds:datastoreItem xmlns:ds="http://schemas.openxmlformats.org/officeDocument/2006/customXml" ds:itemID="{1DDFD201-92CB-4216-9D22-5F0899B3ED6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234B73D-008D-47AA-B071-1CCBB844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32</Pages>
  <Words>6965</Words>
  <Characters>38309</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Plan de Contingencia covid19
hospital NOMBRE</vt:lpstr>
    </vt:vector>
  </TitlesOfParts>
  <Company>UPV</Company>
  <LinksUpToDate>false</LinksUpToDate>
  <CharactersWithSpaces>45184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Contingencia covid19
hospital NOMBRE</dc:title>
  <dc:subject>V1.0</dc:subject>
  <dc:creator>JPGS</dc:creator>
  <cp:lastModifiedBy>josepe garcia sabater</cp:lastModifiedBy>
  <cp:revision>5</cp:revision>
  <cp:lastPrinted>2020-04-12T18:36:00Z</cp:lastPrinted>
  <dcterms:created xsi:type="dcterms:W3CDTF">2020-04-17T15:34:00Z</dcterms:created>
  <dcterms:modified xsi:type="dcterms:W3CDTF">2020-04-18T12:23:00Z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0x010100207D4C8F22725E48A5D1968F0AAE5BCA</vt:lpwstr>
  </property>
</Properties>
</file>