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D5BF" w14:textId="423B405A" w:rsidR="0036099D" w:rsidRPr="004907F2" w:rsidRDefault="004907F2" w:rsidP="004907F2">
      <w:pPr>
        <w:ind w:left="720" w:hanging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 w:rsidR="0036099D" w:rsidRPr="004907F2">
        <w:rPr>
          <w:sz w:val="24"/>
          <w:szCs w:val="24"/>
          <w:lang w:val="en-US"/>
        </w:rPr>
        <w:t>verview of the purpose of the provided files</w:t>
      </w:r>
      <w:r>
        <w:rPr>
          <w:sz w:val="24"/>
          <w:szCs w:val="24"/>
          <w:lang w:val="en-US"/>
        </w:rPr>
        <w:t>:</w:t>
      </w:r>
    </w:p>
    <w:p w14:paraId="70DC55B7" w14:textId="1A5DAFA0" w:rsidR="00972FD8" w:rsidRPr="004907F2" w:rsidRDefault="003B4CB4" w:rsidP="004907F2">
      <w:pPr>
        <w:pStyle w:val="Prrafodelista"/>
        <w:numPr>
          <w:ilvl w:val="0"/>
          <w:numId w:val="1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4907F2">
        <w:rPr>
          <w:rFonts w:cstheme="minorHAnsi"/>
          <w:sz w:val="24"/>
          <w:szCs w:val="24"/>
          <w:lang w:val="en-US"/>
        </w:rPr>
        <w:t>“</w:t>
      </w:r>
      <w:proofErr w:type="spellStart"/>
      <w:r w:rsidR="00972FD8" w:rsidRPr="004907F2">
        <w:rPr>
          <w:rFonts w:cstheme="minorHAnsi"/>
          <w:b/>
          <w:bCs/>
          <w:sz w:val="24"/>
          <w:szCs w:val="24"/>
          <w:lang w:val="en-US"/>
        </w:rPr>
        <w:t>ORdmD.cellml</w:t>
      </w:r>
      <w:proofErr w:type="spellEnd"/>
      <w:r w:rsidRPr="004907F2">
        <w:rPr>
          <w:rFonts w:cstheme="minorHAnsi"/>
          <w:sz w:val="24"/>
          <w:szCs w:val="24"/>
          <w:lang w:val="en-US"/>
        </w:rPr>
        <w:t>”</w:t>
      </w:r>
      <w:r w:rsidR="00972FD8" w:rsidRPr="004907F2">
        <w:rPr>
          <w:rFonts w:cstheme="minorHAnsi"/>
          <w:sz w:val="24"/>
          <w:szCs w:val="24"/>
          <w:lang w:val="en-US"/>
        </w:rPr>
        <w:t xml:space="preserve"> is a </w:t>
      </w:r>
      <w:proofErr w:type="spellStart"/>
      <w:r w:rsidR="00972FD8" w:rsidRPr="004907F2">
        <w:rPr>
          <w:rFonts w:cstheme="minorHAnsi"/>
          <w:sz w:val="24"/>
          <w:szCs w:val="24"/>
          <w:lang w:val="en-US"/>
        </w:rPr>
        <w:t>CellML</w:t>
      </w:r>
      <w:proofErr w:type="spellEnd"/>
      <w:r w:rsidR="00972FD8" w:rsidRPr="004907F2">
        <w:rPr>
          <w:rFonts w:cstheme="minorHAnsi"/>
          <w:sz w:val="24"/>
          <w:szCs w:val="24"/>
          <w:lang w:val="en-US"/>
        </w:rPr>
        <w:t xml:space="preserve"> file containing the </w:t>
      </w:r>
      <w:proofErr w:type="spellStart"/>
      <w:r w:rsidR="00972FD8" w:rsidRPr="004907F2">
        <w:rPr>
          <w:rFonts w:cstheme="minorHAnsi"/>
          <w:sz w:val="24"/>
          <w:szCs w:val="24"/>
          <w:lang w:val="en-US"/>
        </w:rPr>
        <w:t>ORdmD</w:t>
      </w:r>
      <w:proofErr w:type="spellEnd"/>
      <w:r w:rsidR="00972FD8" w:rsidRPr="004907F2">
        <w:rPr>
          <w:rFonts w:cstheme="minorHAnsi"/>
          <w:sz w:val="24"/>
          <w:szCs w:val="24"/>
          <w:lang w:val="en-US"/>
        </w:rPr>
        <w:t xml:space="preserve"> model</w:t>
      </w:r>
      <w:r w:rsidR="0036099D" w:rsidRPr="004907F2">
        <w:rPr>
          <w:rFonts w:cstheme="minorHAnsi"/>
          <w:sz w:val="24"/>
          <w:szCs w:val="24"/>
          <w:lang w:val="en-US"/>
        </w:rPr>
        <w:t>.</w:t>
      </w:r>
    </w:p>
    <w:p w14:paraId="6AF673FE" w14:textId="02057247" w:rsidR="00972FD8" w:rsidRPr="004907F2" w:rsidRDefault="00972FD8" w:rsidP="004907F2">
      <w:pPr>
        <w:pStyle w:val="Prrafodelista"/>
        <w:numPr>
          <w:ilvl w:val="0"/>
          <w:numId w:val="1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4907F2">
        <w:rPr>
          <w:rFonts w:cstheme="minorHAnsi"/>
          <w:sz w:val="24"/>
          <w:szCs w:val="24"/>
          <w:lang w:val="en-US"/>
        </w:rPr>
        <w:t>“</w:t>
      </w:r>
      <w:proofErr w:type="spellStart"/>
      <w:r w:rsidRPr="004907F2">
        <w:rPr>
          <w:rFonts w:cstheme="minorHAnsi"/>
          <w:b/>
          <w:bCs/>
          <w:sz w:val="24"/>
          <w:szCs w:val="24"/>
          <w:lang w:val="en-US"/>
        </w:rPr>
        <w:t>ORdmD</w:t>
      </w:r>
      <w:proofErr w:type="spellEnd"/>
      <w:r w:rsidRPr="004907F2">
        <w:rPr>
          <w:rFonts w:cstheme="minorHAnsi"/>
          <w:b/>
          <w:bCs/>
          <w:sz w:val="24"/>
          <w:szCs w:val="24"/>
          <w:lang w:val="en-US"/>
        </w:rPr>
        <w:t xml:space="preserve"> scaling factors.xlsx</w:t>
      </w:r>
      <w:r w:rsidRPr="004907F2">
        <w:rPr>
          <w:rFonts w:cstheme="minorHAnsi"/>
          <w:sz w:val="24"/>
          <w:szCs w:val="24"/>
          <w:lang w:val="en-US"/>
        </w:rPr>
        <w:t xml:space="preserve">” is an Excel file with the scaling factors for the 860 models in the accepted population of models. Rows correspond to models and columns to </w:t>
      </w:r>
      <w:proofErr w:type="spellStart"/>
      <w:r w:rsidRPr="004907F2">
        <w:rPr>
          <w:rFonts w:cstheme="minorHAnsi"/>
          <w:sz w:val="24"/>
          <w:szCs w:val="24"/>
          <w:lang w:val="en-US"/>
        </w:rPr>
        <w:t>conductances</w:t>
      </w:r>
      <w:proofErr w:type="spellEnd"/>
      <w:r w:rsidRPr="004907F2">
        <w:rPr>
          <w:rFonts w:cstheme="minorHAnsi"/>
          <w:sz w:val="24"/>
          <w:szCs w:val="24"/>
          <w:lang w:val="en-US"/>
        </w:rPr>
        <w:t>.</w:t>
      </w:r>
      <w:r w:rsidR="003B4CB4" w:rsidRPr="004907F2">
        <w:rPr>
          <w:rFonts w:cstheme="minorHAnsi"/>
          <w:sz w:val="24"/>
          <w:szCs w:val="24"/>
          <w:lang w:val="en-US"/>
        </w:rPr>
        <w:t xml:space="preserve"> Each column contains a header indicating the conductance to which it corresponds.</w:t>
      </w:r>
      <w:r w:rsidRPr="004907F2">
        <w:rPr>
          <w:rFonts w:cstheme="minorHAnsi"/>
          <w:sz w:val="24"/>
          <w:szCs w:val="24"/>
          <w:lang w:val="en-US"/>
        </w:rPr>
        <w:t xml:space="preserve"> Each conductance is given as a scaling factor of the value of that conductance in the </w:t>
      </w:r>
      <w:proofErr w:type="spellStart"/>
      <w:r w:rsidRPr="004907F2">
        <w:rPr>
          <w:rFonts w:cstheme="minorHAnsi"/>
          <w:sz w:val="24"/>
          <w:szCs w:val="24"/>
          <w:lang w:val="en-US"/>
        </w:rPr>
        <w:t>ORd</w:t>
      </w:r>
      <w:r w:rsidR="003B4CB4" w:rsidRPr="004907F2">
        <w:rPr>
          <w:rFonts w:cstheme="minorHAnsi"/>
          <w:sz w:val="24"/>
          <w:szCs w:val="24"/>
          <w:lang w:val="en-US"/>
        </w:rPr>
        <w:t>mD</w:t>
      </w:r>
      <w:proofErr w:type="spellEnd"/>
      <w:r w:rsidRPr="004907F2">
        <w:rPr>
          <w:rFonts w:cstheme="minorHAnsi"/>
          <w:sz w:val="24"/>
          <w:szCs w:val="24"/>
          <w:lang w:val="en-US"/>
        </w:rPr>
        <w:t xml:space="preserve"> model in the default endocardial configuration.</w:t>
      </w:r>
    </w:p>
    <w:p w14:paraId="1467B4AC" w14:textId="13DDD947" w:rsidR="003B4CB4" w:rsidRPr="004907F2" w:rsidRDefault="003B4CB4" w:rsidP="004907F2">
      <w:pPr>
        <w:pStyle w:val="Prrafodelista"/>
        <w:numPr>
          <w:ilvl w:val="0"/>
          <w:numId w:val="1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4907F2">
        <w:rPr>
          <w:rFonts w:cstheme="minorHAnsi"/>
          <w:sz w:val="24"/>
          <w:szCs w:val="24"/>
          <w:lang w:val="en-US"/>
        </w:rPr>
        <w:t>“</w:t>
      </w:r>
      <w:proofErr w:type="spellStart"/>
      <w:r w:rsidRPr="004907F2">
        <w:rPr>
          <w:rFonts w:cstheme="minorHAnsi"/>
          <w:b/>
          <w:bCs/>
          <w:sz w:val="24"/>
          <w:szCs w:val="24"/>
          <w:lang w:val="en-US"/>
        </w:rPr>
        <w:t>TorORd</w:t>
      </w:r>
      <w:proofErr w:type="spellEnd"/>
      <w:r w:rsidRPr="004907F2">
        <w:rPr>
          <w:rFonts w:cstheme="minorHAnsi"/>
          <w:b/>
          <w:bCs/>
          <w:sz w:val="24"/>
          <w:szCs w:val="24"/>
          <w:lang w:val="en-US"/>
        </w:rPr>
        <w:t xml:space="preserve"> scaling factors.xlsx</w:t>
      </w:r>
      <w:r w:rsidRPr="004907F2">
        <w:rPr>
          <w:rFonts w:cstheme="minorHAnsi"/>
          <w:sz w:val="24"/>
          <w:szCs w:val="24"/>
          <w:lang w:val="en-US"/>
        </w:rPr>
        <w:t xml:space="preserve">” is an Excel file with the scaling factors for the 810 models in the accepted population of models. Rows correspond to models and columns to </w:t>
      </w:r>
      <w:proofErr w:type="spellStart"/>
      <w:r w:rsidRPr="004907F2">
        <w:rPr>
          <w:rFonts w:cstheme="minorHAnsi"/>
          <w:sz w:val="24"/>
          <w:szCs w:val="24"/>
          <w:lang w:val="en-US"/>
        </w:rPr>
        <w:t>conductances</w:t>
      </w:r>
      <w:proofErr w:type="spellEnd"/>
      <w:r w:rsidRPr="004907F2">
        <w:rPr>
          <w:rFonts w:cstheme="minorHAnsi"/>
          <w:sz w:val="24"/>
          <w:szCs w:val="24"/>
          <w:lang w:val="en-US"/>
        </w:rPr>
        <w:t xml:space="preserve">. Each column contains a header indicating the conductance to which it corresponds. Each conductance is given as a scaling factor of the value of that conductance in the </w:t>
      </w:r>
      <w:proofErr w:type="spellStart"/>
      <w:r w:rsidRPr="004907F2">
        <w:rPr>
          <w:rFonts w:cstheme="minorHAnsi"/>
          <w:sz w:val="24"/>
          <w:szCs w:val="24"/>
          <w:lang w:val="en-US"/>
        </w:rPr>
        <w:t>TorORd</w:t>
      </w:r>
      <w:proofErr w:type="spellEnd"/>
      <w:r w:rsidRPr="004907F2">
        <w:rPr>
          <w:rFonts w:cstheme="minorHAnsi"/>
          <w:sz w:val="24"/>
          <w:szCs w:val="24"/>
          <w:lang w:val="en-US"/>
        </w:rPr>
        <w:t xml:space="preserve"> model in the default endocardial configuration.</w:t>
      </w:r>
    </w:p>
    <w:p w14:paraId="25FDCB29" w14:textId="6411AE95" w:rsidR="003B4CB4" w:rsidRPr="004907F2" w:rsidRDefault="003B4CB4" w:rsidP="004907F2">
      <w:pPr>
        <w:pStyle w:val="Prrafodelista"/>
        <w:numPr>
          <w:ilvl w:val="0"/>
          <w:numId w:val="1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4907F2">
        <w:rPr>
          <w:rFonts w:cstheme="minorHAnsi"/>
          <w:sz w:val="24"/>
          <w:szCs w:val="24"/>
          <w:lang w:val="en-US"/>
        </w:rPr>
        <w:t>“</w:t>
      </w:r>
      <w:proofErr w:type="spellStart"/>
      <w:r w:rsidRPr="004907F2">
        <w:rPr>
          <w:rFonts w:cstheme="minorHAnsi"/>
          <w:b/>
          <w:bCs/>
          <w:sz w:val="24"/>
          <w:szCs w:val="24"/>
          <w:lang w:val="en-US"/>
        </w:rPr>
        <w:t>ORdmD.m</w:t>
      </w:r>
      <w:proofErr w:type="spellEnd"/>
      <w:r w:rsidRPr="004907F2">
        <w:rPr>
          <w:rFonts w:cstheme="minorHAnsi"/>
          <w:sz w:val="24"/>
          <w:szCs w:val="24"/>
          <w:lang w:val="en-US"/>
        </w:rPr>
        <w:t xml:space="preserve">” is the MATLAB function with the </w:t>
      </w:r>
      <w:proofErr w:type="spellStart"/>
      <w:r w:rsidRPr="004907F2">
        <w:rPr>
          <w:rFonts w:cstheme="minorHAnsi"/>
          <w:sz w:val="24"/>
          <w:szCs w:val="24"/>
          <w:lang w:val="en-US"/>
        </w:rPr>
        <w:t>ORdmD</w:t>
      </w:r>
      <w:proofErr w:type="spellEnd"/>
      <w:r w:rsidRPr="004907F2">
        <w:rPr>
          <w:rFonts w:cstheme="minorHAnsi"/>
          <w:sz w:val="24"/>
          <w:szCs w:val="24"/>
          <w:lang w:val="en-US"/>
        </w:rPr>
        <w:t xml:space="preserve"> model</w:t>
      </w:r>
      <w:r w:rsidR="00576361" w:rsidRPr="004907F2">
        <w:rPr>
          <w:rFonts w:cstheme="minorHAnsi"/>
          <w:sz w:val="24"/>
          <w:szCs w:val="24"/>
          <w:lang w:val="en-US"/>
        </w:rPr>
        <w:t>. “</w:t>
      </w:r>
      <w:proofErr w:type="spellStart"/>
      <w:r w:rsidR="00576361" w:rsidRPr="004907F2">
        <w:rPr>
          <w:rFonts w:cstheme="minorHAnsi"/>
          <w:b/>
          <w:bCs/>
          <w:sz w:val="24"/>
          <w:szCs w:val="24"/>
          <w:lang w:val="en-US"/>
        </w:rPr>
        <w:t>runORdmD.m</w:t>
      </w:r>
      <w:proofErr w:type="spellEnd"/>
      <w:r w:rsidR="00576361" w:rsidRPr="004907F2">
        <w:rPr>
          <w:rFonts w:cstheme="minorHAnsi"/>
          <w:sz w:val="24"/>
          <w:szCs w:val="24"/>
          <w:lang w:val="en-US"/>
        </w:rPr>
        <w:t>”</w:t>
      </w:r>
      <w:r w:rsidR="0036099D" w:rsidRPr="004907F2">
        <w:rPr>
          <w:rFonts w:cstheme="minorHAnsi"/>
          <w:sz w:val="24"/>
          <w:szCs w:val="24"/>
          <w:lang w:val="en-US"/>
        </w:rPr>
        <w:t xml:space="preserve"> is t</w:t>
      </w:r>
      <w:r w:rsidR="0036099D" w:rsidRPr="004907F2">
        <w:rPr>
          <w:rFonts w:cstheme="minorHAnsi"/>
          <w:sz w:val="24"/>
          <w:szCs w:val="24"/>
          <w:lang w:val="en-US"/>
        </w:rPr>
        <w:t xml:space="preserve">he simulation core of the </w:t>
      </w:r>
      <w:proofErr w:type="spellStart"/>
      <w:r w:rsidR="0036099D" w:rsidRPr="004907F2">
        <w:rPr>
          <w:rFonts w:cstheme="minorHAnsi"/>
          <w:sz w:val="24"/>
          <w:szCs w:val="24"/>
          <w:lang w:val="en-US"/>
        </w:rPr>
        <w:t>ORdmD</w:t>
      </w:r>
      <w:proofErr w:type="spellEnd"/>
      <w:r w:rsidR="0036099D" w:rsidRPr="004907F2">
        <w:rPr>
          <w:rFonts w:cstheme="minorHAnsi"/>
          <w:sz w:val="24"/>
          <w:szCs w:val="24"/>
          <w:lang w:val="en-US"/>
        </w:rPr>
        <w:t xml:space="preserve"> model, primarily computing the derivative of state variables over time. </w:t>
      </w:r>
      <w:r w:rsidR="0036099D" w:rsidRPr="004907F2">
        <w:rPr>
          <w:rFonts w:cstheme="minorHAnsi"/>
          <w:sz w:val="24"/>
          <w:szCs w:val="24"/>
          <w:lang w:val="en-US"/>
        </w:rPr>
        <w:t xml:space="preserve">It uses as inputs the scaling factors for a given model and the number of beats that will be saved. To compute the simulation it uses </w:t>
      </w:r>
      <w:r w:rsidR="00576361" w:rsidRPr="004907F2">
        <w:rPr>
          <w:rFonts w:cstheme="minorHAnsi"/>
          <w:sz w:val="24"/>
          <w:szCs w:val="24"/>
          <w:lang w:val="en-US"/>
        </w:rPr>
        <w:t>“</w:t>
      </w:r>
      <w:r w:rsidR="00576361" w:rsidRPr="004907F2">
        <w:rPr>
          <w:rFonts w:cstheme="minorHAnsi"/>
          <w:b/>
          <w:bCs/>
          <w:sz w:val="24"/>
          <w:szCs w:val="24"/>
          <w:lang w:val="en-US"/>
        </w:rPr>
        <w:t>X0.mat</w:t>
      </w:r>
      <w:r w:rsidR="00576361" w:rsidRPr="004907F2">
        <w:rPr>
          <w:rFonts w:cstheme="minorHAnsi"/>
          <w:sz w:val="24"/>
          <w:szCs w:val="24"/>
          <w:lang w:val="en-US"/>
        </w:rPr>
        <w:t>”</w:t>
      </w:r>
      <w:r w:rsidR="0036099D" w:rsidRPr="004907F2">
        <w:rPr>
          <w:rFonts w:cstheme="minorHAnsi"/>
          <w:sz w:val="24"/>
          <w:szCs w:val="24"/>
          <w:lang w:val="en-US"/>
        </w:rPr>
        <w:t>, which is a matrix that contains the initial conditions.</w:t>
      </w:r>
    </w:p>
    <w:p w14:paraId="5BA47AA2" w14:textId="3B0E2E02" w:rsidR="00576361" w:rsidRPr="004907F2" w:rsidRDefault="00576361" w:rsidP="004907F2">
      <w:pPr>
        <w:pStyle w:val="Prrafodelista"/>
        <w:numPr>
          <w:ilvl w:val="0"/>
          <w:numId w:val="1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4907F2">
        <w:rPr>
          <w:rFonts w:cstheme="minorHAnsi"/>
          <w:sz w:val="24"/>
          <w:szCs w:val="24"/>
          <w:lang w:val="en-US"/>
        </w:rPr>
        <w:t>“</w:t>
      </w:r>
      <w:proofErr w:type="spellStart"/>
      <w:r w:rsidRPr="004907F2">
        <w:rPr>
          <w:rFonts w:cstheme="minorHAnsi"/>
          <w:b/>
          <w:bCs/>
          <w:sz w:val="24"/>
          <w:szCs w:val="24"/>
          <w:lang w:val="en-US"/>
        </w:rPr>
        <w:t>model_Torord_dynCl.m</w:t>
      </w:r>
      <w:proofErr w:type="spellEnd"/>
      <w:r w:rsidRPr="004907F2">
        <w:rPr>
          <w:rFonts w:cstheme="minorHAnsi"/>
          <w:sz w:val="24"/>
          <w:szCs w:val="24"/>
          <w:lang w:val="en-US"/>
        </w:rPr>
        <w:t xml:space="preserve">” is the MATLAB function with the </w:t>
      </w:r>
      <w:proofErr w:type="spellStart"/>
      <w:r w:rsidRPr="004907F2">
        <w:rPr>
          <w:rFonts w:cstheme="minorHAnsi"/>
          <w:sz w:val="24"/>
          <w:szCs w:val="24"/>
          <w:lang w:val="en-US"/>
        </w:rPr>
        <w:t>TorORd</w:t>
      </w:r>
      <w:proofErr w:type="spellEnd"/>
      <w:r w:rsidRPr="004907F2">
        <w:rPr>
          <w:rFonts w:cstheme="minorHAnsi"/>
          <w:sz w:val="24"/>
          <w:szCs w:val="24"/>
          <w:lang w:val="en-US"/>
        </w:rPr>
        <w:t xml:space="preserve"> model. </w:t>
      </w:r>
      <w:r w:rsidR="0036099D" w:rsidRPr="004907F2">
        <w:rPr>
          <w:rFonts w:cstheme="minorHAnsi"/>
          <w:sz w:val="24"/>
          <w:szCs w:val="24"/>
          <w:lang w:val="en-US"/>
        </w:rPr>
        <w:t xml:space="preserve">This code was published by Tomek et al. (2019). The script for running a simulation is </w:t>
      </w:r>
      <w:r w:rsidRPr="004907F2">
        <w:rPr>
          <w:rFonts w:cstheme="minorHAnsi"/>
          <w:sz w:val="24"/>
          <w:szCs w:val="24"/>
          <w:lang w:val="en-US"/>
        </w:rPr>
        <w:t>“</w:t>
      </w:r>
      <w:proofErr w:type="spellStart"/>
      <w:r w:rsidRPr="004907F2">
        <w:rPr>
          <w:rFonts w:cstheme="minorHAnsi"/>
          <w:b/>
          <w:bCs/>
          <w:sz w:val="24"/>
          <w:szCs w:val="24"/>
          <w:lang w:val="en-US"/>
        </w:rPr>
        <w:t>modelRunner.m</w:t>
      </w:r>
      <w:proofErr w:type="spellEnd"/>
      <w:r w:rsidRPr="004907F2">
        <w:rPr>
          <w:rFonts w:cstheme="minorHAnsi"/>
          <w:sz w:val="24"/>
          <w:szCs w:val="24"/>
          <w:lang w:val="en-US"/>
        </w:rPr>
        <w:t>”</w:t>
      </w:r>
      <w:r w:rsidR="0036099D" w:rsidRPr="004907F2">
        <w:rPr>
          <w:rFonts w:cstheme="minorHAnsi"/>
          <w:sz w:val="24"/>
          <w:szCs w:val="24"/>
          <w:lang w:val="en-US"/>
        </w:rPr>
        <w:t>.</w:t>
      </w:r>
      <w:r w:rsidRPr="004907F2">
        <w:rPr>
          <w:rFonts w:cstheme="minorHAnsi"/>
          <w:sz w:val="24"/>
          <w:szCs w:val="24"/>
          <w:lang w:val="en-US"/>
        </w:rPr>
        <w:t xml:space="preserve"> “</w:t>
      </w:r>
      <w:proofErr w:type="spellStart"/>
      <w:r w:rsidRPr="004907F2">
        <w:rPr>
          <w:rFonts w:cstheme="minorHAnsi"/>
          <w:b/>
          <w:bCs/>
          <w:sz w:val="24"/>
          <w:szCs w:val="24"/>
          <w:lang w:val="en-US"/>
        </w:rPr>
        <w:t>getStartingState.m</w:t>
      </w:r>
      <w:proofErr w:type="spellEnd"/>
      <w:r w:rsidRPr="004907F2">
        <w:rPr>
          <w:rFonts w:cstheme="minorHAnsi"/>
          <w:sz w:val="24"/>
          <w:szCs w:val="24"/>
          <w:lang w:val="en-US"/>
        </w:rPr>
        <w:t>”</w:t>
      </w:r>
      <w:r w:rsidR="0036099D" w:rsidRPr="004907F2">
        <w:rPr>
          <w:rFonts w:cstheme="minorHAnsi"/>
          <w:sz w:val="24"/>
          <w:szCs w:val="24"/>
          <w:lang w:val="en-US"/>
        </w:rPr>
        <w:t xml:space="preserve"> is also a script associated with this model. It generates the initial conditions for the simulations.</w:t>
      </w:r>
    </w:p>
    <w:p w14:paraId="5467C08C" w14:textId="00E216FC" w:rsidR="0036099D" w:rsidRPr="004907F2" w:rsidRDefault="0036099D" w:rsidP="004907F2">
      <w:pPr>
        <w:pStyle w:val="Prrafodelista"/>
        <w:numPr>
          <w:ilvl w:val="0"/>
          <w:numId w:val="1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4907F2">
        <w:rPr>
          <w:rFonts w:cstheme="minorHAnsi"/>
          <w:sz w:val="24"/>
          <w:szCs w:val="24"/>
          <w:lang w:val="en-US"/>
        </w:rPr>
        <w:t>“</w:t>
      </w:r>
      <w:proofErr w:type="spellStart"/>
      <w:r w:rsidRPr="004907F2">
        <w:rPr>
          <w:rFonts w:cstheme="minorHAnsi"/>
          <w:b/>
          <w:bCs/>
          <w:sz w:val="24"/>
          <w:szCs w:val="24"/>
          <w:lang w:val="en-US"/>
        </w:rPr>
        <w:t>Population_TorORd.m</w:t>
      </w:r>
      <w:proofErr w:type="spellEnd"/>
      <w:r w:rsidRPr="004907F2">
        <w:rPr>
          <w:rFonts w:cstheme="minorHAnsi"/>
          <w:sz w:val="24"/>
          <w:szCs w:val="24"/>
          <w:lang w:val="en-US"/>
        </w:rPr>
        <w:t>” and “</w:t>
      </w:r>
      <w:proofErr w:type="spellStart"/>
      <w:r w:rsidRPr="004907F2">
        <w:rPr>
          <w:rFonts w:cstheme="minorHAnsi"/>
          <w:b/>
          <w:bCs/>
          <w:sz w:val="24"/>
          <w:szCs w:val="24"/>
          <w:lang w:val="en-US"/>
        </w:rPr>
        <w:t>Population_ORdmD.m</w:t>
      </w:r>
      <w:proofErr w:type="spellEnd"/>
      <w:r w:rsidRPr="004907F2">
        <w:rPr>
          <w:rFonts w:cstheme="minorHAnsi"/>
          <w:sz w:val="24"/>
          <w:szCs w:val="24"/>
          <w:lang w:val="en-US"/>
        </w:rPr>
        <w:t>”</w:t>
      </w:r>
      <w:r w:rsidRPr="004907F2">
        <w:rPr>
          <w:rFonts w:cstheme="minorHAnsi"/>
          <w:sz w:val="24"/>
          <w:szCs w:val="24"/>
          <w:lang w:val="en-US"/>
        </w:rPr>
        <w:t xml:space="preserve"> are the scripts for generating and simulating the populations of </w:t>
      </w:r>
      <w:proofErr w:type="spellStart"/>
      <w:r w:rsidRPr="004907F2">
        <w:rPr>
          <w:rFonts w:cstheme="minorHAnsi"/>
          <w:sz w:val="24"/>
          <w:szCs w:val="24"/>
          <w:lang w:val="en-US"/>
        </w:rPr>
        <w:t>ToORd</w:t>
      </w:r>
      <w:proofErr w:type="spellEnd"/>
      <w:r w:rsidRPr="004907F2">
        <w:rPr>
          <w:rFonts w:cstheme="minorHAnsi"/>
          <w:sz w:val="24"/>
          <w:szCs w:val="24"/>
          <w:lang w:val="en-US"/>
        </w:rPr>
        <w:t xml:space="preserve"> an </w:t>
      </w:r>
      <w:proofErr w:type="spellStart"/>
      <w:r w:rsidRPr="004907F2">
        <w:rPr>
          <w:rFonts w:cstheme="minorHAnsi"/>
          <w:sz w:val="24"/>
          <w:szCs w:val="24"/>
          <w:lang w:val="en-US"/>
        </w:rPr>
        <w:t>ORdmD</w:t>
      </w:r>
      <w:proofErr w:type="spellEnd"/>
      <w:r w:rsidRPr="004907F2">
        <w:rPr>
          <w:rFonts w:cstheme="minorHAnsi"/>
          <w:sz w:val="24"/>
          <w:szCs w:val="24"/>
          <w:lang w:val="en-US"/>
        </w:rPr>
        <w:t xml:space="preserve"> models, respectively. The variable trials defines the number of initial models (before the calibration).</w:t>
      </w:r>
    </w:p>
    <w:p w14:paraId="06646448" w14:textId="6DC93ABF" w:rsidR="0036099D" w:rsidRPr="004907F2" w:rsidRDefault="0036099D" w:rsidP="004907F2">
      <w:pPr>
        <w:pStyle w:val="Prrafodelista"/>
        <w:numPr>
          <w:ilvl w:val="0"/>
          <w:numId w:val="1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4907F2">
        <w:rPr>
          <w:rFonts w:cstheme="minorHAnsi"/>
          <w:sz w:val="24"/>
          <w:szCs w:val="24"/>
          <w:lang w:val="en-US"/>
        </w:rPr>
        <w:t>“</w:t>
      </w:r>
      <w:proofErr w:type="spellStart"/>
      <w:r w:rsidRPr="004907F2">
        <w:rPr>
          <w:rFonts w:cstheme="minorHAnsi"/>
          <w:b/>
          <w:bCs/>
          <w:sz w:val="24"/>
          <w:szCs w:val="24"/>
          <w:lang w:val="en-US"/>
        </w:rPr>
        <w:t>calculateBiomarkers_calibration.m</w:t>
      </w:r>
      <w:proofErr w:type="spellEnd"/>
      <w:r w:rsidRPr="004907F2">
        <w:rPr>
          <w:rFonts w:cstheme="minorHAnsi"/>
          <w:sz w:val="24"/>
          <w:szCs w:val="24"/>
          <w:lang w:val="en-US"/>
        </w:rPr>
        <w:t>”</w:t>
      </w:r>
      <w:r w:rsidRPr="004907F2">
        <w:rPr>
          <w:rFonts w:cstheme="minorHAnsi"/>
          <w:sz w:val="24"/>
          <w:szCs w:val="24"/>
          <w:lang w:val="en-US"/>
        </w:rPr>
        <w:t xml:space="preserve"> is a MATALB functions that calculates the 15 biomarkers used for the calibration of the populations. It uses as inputs 4 structures, corresponding to the simulations of the initials population under control conditions, under IKs*0.1, under </w:t>
      </w:r>
      <w:proofErr w:type="spellStart"/>
      <w:r w:rsidRPr="004907F2">
        <w:rPr>
          <w:rFonts w:cstheme="minorHAnsi"/>
          <w:sz w:val="24"/>
          <w:szCs w:val="24"/>
          <w:lang w:val="en-US"/>
        </w:rPr>
        <w:t>IKr</w:t>
      </w:r>
      <w:proofErr w:type="spellEnd"/>
      <w:r w:rsidRPr="004907F2">
        <w:rPr>
          <w:rFonts w:cstheme="minorHAnsi"/>
          <w:sz w:val="24"/>
          <w:szCs w:val="24"/>
          <w:lang w:val="en-US"/>
        </w:rPr>
        <w:t>*0.7 and under IK1*0.5.</w:t>
      </w:r>
    </w:p>
    <w:p w14:paraId="21F849B6" w14:textId="39CD2DAC" w:rsidR="00576361" w:rsidRPr="004907F2" w:rsidRDefault="00576361" w:rsidP="004907F2">
      <w:pPr>
        <w:pStyle w:val="Prrafodelista"/>
        <w:numPr>
          <w:ilvl w:val="0"/>
          <w:numId w:val="1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4907F2">
        <w:rPr>
          <w:rFonts w:cstheme="minorHAnsi"/>
          <w:sz w:val="24"/>
          <w:szCs w:val="24"/>
          <w:lang w:val="en-US"/>
        </w:rPr>
        <w:t>“</w:t>
      </w:r>
      <w:r w:rsidRPr="004907F2">
        <w:rPr>
          <w:rFonts w:cstheme="minorHAnsi"/>
          <w:b/>
          <w:bCs/>
          <w:sz w:val="24"/>
          <w:szCs w:val="24"/>
          <w:lang w:val="en-US"/>
        </w:rPr>
        <w:t>calculate10biomark.m</w:t>
      </w:r>
      <w:r w:rsidRPr="004907F2">
        <w:rPr>
          <w:rFonts w:cstheme="minorHAnsi"/>
          <w:sz w:val="24"/>
          <w:szCs w:val="24"/>
          <w:lang w:val="en-US"/>
        </w:rPr>
        <w:t>”</w:t>
      </w:r>
      <w:r w:rsidR="0036099D" w:rsidRPr="004907F2">
        <w:rPr>
          <w:rFonts w:cstheme="minorHAnsi"/>
          <w:sz w:val="24"/>
          <w:szCs w:val="24"/>
          <w:lang w:val="en-US"/>
        </w:rPr>
        <w:t xml:space="preserve"> is the function for calculating the arrhythmogenic biomarkers of a given simulation.</w:t>
      </w:r>
    </w:p>
    <w:p w14:paraId="2A118756" w14:textId="221A14B1" w:rsidR="00576361" w:rsidRPr="004907F2" w:rsidRDefault="00576361" w:rsidP="004907F2">
      <w:pPr>
        <w:pStyle w:val="Prrafodelista"/>
        <w:numPr>
          <w:ilvl w:val="0"/>
          <w:numId w:val="1"/>
        </w:numPr>
        <w:spacing w:after="120" w:line="276" w:lineRule="auto"/>
        <w:contextualSpacing w:val="0"/>
        <w:jc w:val="both"/>
        <w:rPr>
          <w:rFonts w:cstheme="minorHAnsi"/>
          <w:sz w:val="24"/>
          <w:szCs w:val="24"/>
          <w:lang w:val="en-US"/>
        </w:rPr>
      </w:pPr>
      <w:r w:rsidRPr="004907F2">
        <w:rPr>
          <w:rFonts w:cstheme="minorHAnsi"/>
          <w:sz w:val="24"/>
          <w:szCs w:val="24"/>
          <w:lang w:val="en-US"/>
        </w:rPr>
        <w:t>“</w:t>
      </w:r>
      <w:proofErr w:type="spellStart"/>
      <w:r w:rsidRPr="004907F2">
        <w:rPr>
          <w:rFonts w:cstheme="minorHAnsi"/>
          <w:b/>
          <w:bCs/>
          <w:sz w:val="24"/>
          <w:szCs w:val="24"/>
          <w:lang w:val="en-US"/>
        </w:rPr>
        <w:t>optimizeSVM.m</w:t>
      </w:r>
      <w:proofErr w:type="spellEnd"/>
      <w:r w:rsidRPr="004907F2">
        <w:rPr>
          <w:rFonts w:cstheme="minorHAnsi"/>
          <w:sz w:val="24"/>
          <w:szCs w:val="24"/>
          <w:lang w:val="en-US"/>
        </w:rPr>
        <w:t>”</w:t>
      </w:r>
      <w:r w:rsidR="0036099D" w:rsidRPr="004907F2">
        <w:rPr>
          <w:rFonts w:cstheme="minorHAnsi"/>
          <w:sz w:val="24"/>
          <w:szCs w:val="24"/>
          <w:lang w:val="en-US"/>
        </w:rPr>
        <w:t>: script for optimizing and training a SVM classifier.</w:t>
      </w:r>
    </w:p>
    <w:p w14:paraId="5168057C" w14:textId="7452CE79" w:rsidR="00576361" w:rsidRPr="00576361" w:rsidRDefault="00576361" w:rsidP="004907F2">
      <w:pPr>
        <w:spacing w:after="120" w:line="276" w:lineRule="auto"/>
        <w:jc w:val="both"/>
        <w:rPr>
          <w:lang w:val="en-US"/>
        </w:rPr>
      </w:pPr>
      <w:r w:rsidRPr="004907F2">
        <w:rPr>
          <w:rFonts w:cstheme="minorHAnsi"/>
          <w:sz w:val="24"/>
          <w:szCs w:val="24"/>
          <w:lang w:val="en-US"/>
        </w:rPr>
        <w:t>Note that files are distributed in the hope that they will be useful, but WITHOUT ANY WARRANTY; without even the implied warranty of MERCHANTABILITY or FITNESS FOR A PARTICULAR PURPOSE.</w:t>
      </w:r>
    </w:p>
    <w:sectPr w:rsidR="00576361" w:rsidRPr="00576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040"/>
    <w:multiLevelType w:val="hybridMultilevel"/>
    <w:tmpl w:val="AA703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344F7"/>
    <w:multiLevelType w:val="hybridMultilevel"/>
    <w:tmpl w:val="0D6E8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589692">
    <w:abstractNumId w:val="1"/>
  </w:num>
  <w:num w:numId="2" w16cid:durableId="10210523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0MDK1NDC3NDYxNjJW0lEKTi0uzszPAykwrAUAmcEqdywAAAA="/>
  </w:docVars>
  <w:rsids>
    <w:rsidRoot w:val="00972FD8"/>
    <w:rsid w:val="0002349F"/>
    <w:rsid w:val="0036099D"/>
    <w:rsid w:val="003B4CB4"/>
    <w:rsid w:val="004907F2"/>
    <w:rsid w:val="00576361"/>
    <w:rsid w:val="009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AA38"/>
  <w15:chartTrackingRefBased/>
  <w15:docId w15:val="{4103A602-FE62-4523-AEBF-9276EB81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LLOPIS LORENTE</dc:creator>
  <cp:keywords/>
  <dc:description/>
  <cp:lastModifiedBy>JORDI LLOPIS LORENTE</cp:lastModifiedBy>
  <cp:revision>3</cp:revision>
  <dcterms:created xsi:type="dcterms:W3CDTF">2022-05-13T05:16:00Z</dcterms:created>
  <dcterms:modified xsi:type="dcterms:W3CDTF">2022-05-13T08:21:00Z</dcterms:modified>
</cp:coreProperties>
</file>