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7B" w:rsidRPr="00D233DD" w:rsidRDefault="007E4D7B" w:rsidP="00D233DD">
      <w:pPr>
        <w:pStyle w:val="Textoindependiente"/>
        <w:rPr>
          <w:rFonts w:ascii="BernhardMod BT" w:hAnsi="BernhardMod BT" w:cs="Arial"/>
          <w:b/>
          <w:sz w:val="48"/>
          <w:szCs w:val="48"/>
        </w:rPr>
      </w:pPr>
      <w:r>
        <w:rPr>
          <w:rFonts w:ascii="BernhardMod BT" w:hAnsi="BernhardMod BT" w:cs="Arial"/>
          <w:b/>
          <w:sz w:val="48"/>
          <w:szCs w:val="48"/>
        </w:rPr>
        <w:t>UNIVERSITAT POLITÈCNICA DE VALÈ</w:t>
      </w:r>
      <w:r w:rsidRPr="003A0B50">
        <w:rPr>
          <w:rFonts w:ascii="BernhardMod BT" w:hAnsi="BernhardMod BT" w:cs="Arial"/>
          <w:b/>
          <w:sz w:val="48"/>
          <w:szCs w:val="48"/>
        </w:rPr>
        <w:t>NCIA</w:t>
      </w:r>
    </w:p>
    <w:p w:rsidR="007E4D7B" w:rsidRDefault="007E4D7B" w:rsidP="007E4D7B">
      <w:pPr>
        <w:pStyle w:val="Textoindependiente"/>
        <w:rPr>
          <w:rFonts w:ascii="Arial" w:hAnsi="Arial" w:cs="Arial"/>
          <w:sz w:val="40"/>
        </w:rPr>
      </w:pPr>
    </w:p>
    <w:p w:rsidR="007E4D7B" w:rsidRPr="00926596" w:rsidRDefault="007E4D7B" w:rsidP="00926596">
      <w:pPr>
        <w:pStyle w:val="Textoindependiente"/>
        <w:rPr>
          <w:rFonts w:ascii="BernhardMod BT" w:hAnsi="BernhardMod BT" w:cs="Arial"/>
          <w:sz w:val="40"/>
        </w:rPr>
      </w:pPr>
      <w:r>
        <w:rPr>
          <w:rFonts w:ascii="BernhardMod BT" w:hAnsi="BernhardMod BT" w:cs="Arial"/>
          <w:sz w:val="40"/>
        </w:rPr>
        <w:t>ESCOLA TÈCNICA SUPERIOR D´ENGINYERIA AGRONÒMICA I DEL MEDI NATURAL</w:t>
      </w:r>
    </w:p>
    <w:p w:rsidR="007E4D7B" w:rsidRDefault="007E4D7B" w:rsidP="007E4D7B">
      <w:pPr>
        <w:rPr>
          <w:rFonts w:ascii="Arial" w:hAnsi="Arial" w:cs="Arial"/>
          <w:sz w:val="40"/>
        </w:rPr>
      </w:pPr>
      <w:r>
        <w:rPr>
          <w:rFonts w:ascii="Arial" w:hAnsi="Arial" w:cs="Arial"/>
          <w:noProof/>
          <w:sz w:val="40"/>
          <w:lang w:eastAsia="es-ES"/>
        </w:rPr>
        <w:drawing>
          <wp:anchor distT="0" distB="0" distL="114300" distR="114300" simplePos="0" relativeHeight="251685888" behindDoc="0" locked="0" layoutInCell="1" allowOverlap="1" wp14:anchorId="6883FAC2" wp14:editId="2A37D95E">
            <wp:simplePos x="0" y="0"/>
            <wp:positionH relativeFrom="margin">
              <wp:align>center</wp:align>
            </wp:positionH>
            <wp:positionV relativeFrom="paragraph">
              <wp:posOffset>320675</wp:posOffset>
            </wp:positionV>
            <wp:extent cx="1685925" cy="1598295"/>
            <wp:effectExtent l="0" t="0" r="0" b="0"/>
            <wp:wrapTopAndBottom/>
            <wp:docPr id="5" name="Imagen 3" descr="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598295"/>
                    </a:xfrm>
                    <a:prstGeom prst="rect">
                      <a:avLst/>
                    </a:prstGeom>
                    <a:noFill/>
                    <a:ln>
                      <a:noFill/>
                    </a:ln>
                  </pic:spPr>
                </pic:pic>
              </a:graphicData>
            </a:graphic>
          </wp:anchor>
        </w:drawing>
      </w:r>
    </w:p>
    <w:p w:rsidR="007E4D7B" w:rsidRPr="00CB3B31" w:rsidRDefault="00CB3B31" w:rsidP="00CB3B31">
      <w:pPr>
        <w:pStyle w:val="Textoindependiente2"/>
        <w:rPr>
          <w:rFonts w:ascii="BernhardMod BT" w:hAnsi="BernhardMod BT" w:cs="Arial"/>
          <w:b/>
          <w:bCs/>
          <w:i/>
          <w:sz w:val="52"/>
        </w:rPr>
      </w:pPr>
      <w:r>
        <w:rPr>
          <w:rFonts w:ascii="BernhardMod BT" w:hAnsi="BernhardMod BT" w:cs="Arial"/>
          <w:b/>
          <w:bCs/>
          <w:i/>
          <w:sz w:val="52"/>
        </w:rPr>
        <w:t>Modelo de cálculo de emisiones de gases contaminantes en granjas de reproductoras de ganado porcino</w:t>
      </w:r>
    </w:p>
    <w:p w:rsidR="00CB3B31" w:rsidRDefault="00CB3B31" w:rsidP="007E4D7B">
      <w:pPr>
        <w:jc w:val="center"/>
        <w:rPr>
          <w:rFonts w:ascii="Times New Roman" w:hAnsi="Times New Roman" w:cs="Times New Roman"/>
          <w:b/>
          <w:sz w:val="24"/>
          <w:szCs w:val="24"/>
        </w:rPr>
      </w:pPr>
    </w:p>
    <w:p w:rsidR="007E4D7B" w:rsidRPr="00CB3B31" w:rsidRDefault="00CB3B31" w:rsidP="00926596">
      <w:pPr>
        <w:jc w:val="center"/>
        <w:rPr>
          <w:rFonts w:ascii="Times New Roman" w:hAnsi="Times New Roman" w:cs="Times New Roman"/>
          <w:b/>
          <w:sz w:val="24"/>
          <w:szCs w:val="24"/>
        </w:rPr>
      </w:pPr>
      <w:r w:rsidRPr="00CB3B31">
        <w:rPr>
          <w:rFonts w:ascii="Times New Roman" w:hAnsi="Times New Roman" w:cs="Times New Roman"/>
          <w:b/>
          <w:sz w:val="24"/>
          <w:szCs w:val="24"/>
        </w:rPr>
        <w:t>TRABAJO FIN DE GRADO</w:t>
      </w:r>
      <w:bookmarkStart w:id="0" w:name="Listadesplegable1"/>
    </w:p>
    <w:p w:rsidR="007E4D7B" w:rsidRPr="00CB3B31" w:rsidRDefault="00CB3B31" w:rsidP="00926596">
      <w:pPr>
        <w:jc w:val="center"/>
        <w:rPr>
          <w:rFonts w:ascii="Times New Roman" w:hAnsi="Times New Roman" w:cs="Times New Roman"/>
          <w:b/>
          <w:sz w:val="24"/>
          <w:szCs w:val="24"/>
        </w:rPr>
      </w:pPr>
      <w:r w:rsidRPr="00CB3B31">
        <w:rPr>
          <w:rFonts w:ascii="Times New Roman" w:hAnsi="Times New Roman" w:cs="Times New Roman"/>
          <w:b/>
          <w:sz w:val="24"/>
          <w:szCs w:val="24"/>
        </w:rPr>
        <w:t>Ingeniería Agroalimentaria y del Medio Rural</w:t>
      </w:r>
      <w:bookmarkEnd w:id="0"/>
    </w:p>
    <w:p w:rsidR="00CB3B31" w:rsidRDefault="00CB3B31" w:rsidP="00926596">
      <w:pPr>
        <w:rPr>
          <w:rFonts w:ascii="BernhardMod BT" w:hAnsi="BernhardMod BT" w:cs="Arial"/>
          <w:b/>
        </w:rPr>
      </w:pPr>
      <w:r w:rsidRPr="00CB3B31">
        <w:rPr>
          <w:rFonts w:ascii="BernhardMod BT" w:hAnsi="BernhardMod BT" w:cs="Arial"/>
          <w:b/>
        </w:rPr>
        <w:t xml:space="preserve">ALUMNO: </w:t>
      </w:r>
    </w:p>
    <w:p w:rsidR="007E4D7B" w:rsidRPr="00926596" w:rsidRDefault="00CB3B31" w:rsidP="00926596">
      <w:pPr>
        <w:rPr>
          <w:rFonts w:ascii="BernhardMod BT" w:hAnsi="BernhardMod BT" w:cs="Arial"/>
        </w:rPr>
      </w:pPr>
      <w:r w:rsidRPr="00926596">
        <w:rPr>
          <w:rFonts w:ascii="BernhardMod BT" w:hAnsi="BernhardMod BT" w:cs="Arial"/>
        </w:rPr>
        <w:t>RICARDO HERRERO BALLESTER</w:t>
      </w:r>
    </w:p>
    <w:p w:rsidR="00CB3B31" w:rsidRDefault="00CB3B31" w:rsidP="00926596">
      <w:pPr>
        <w:rPr>
          <w:rFonts w:ascii="BernhardMod BT" w:hAnsi="BernhardMod BT" w:cs="Arial"/>
          <w:b/>
        </w:rPr>
      </w:pPr>
      <w:r w:rsidRPr="00CB3B31">
        <w:rPr>
          <w:rFonts w:ascii="BernhardMod BT" w:hAnsi="BernhardMod BT" w:cs="Arial"/>
          <w:b/>
        </w:rPr>
        <w:t xml:space="preserve">TUTOR: </w:t>
      </w:r>
    </w:p>
    <w:p w:rsidR="00926596" w:rsidRPr="006E19B2" w:rsidRDefault="00CB3B31" w:rsidP="00CB3B31">
      <w:pPr>
        <w:rPr>
          <w:rFonts w:ascii="BernhardMod BT" w:hAnsi="BernhardMod BT" w:cs="Arial"/>
        </w:rPr>
      </w:pPr>
      <w:r w:rsidRPr="00926596">
        <w:rPr>
          <w:rFonts w:ascii="BernhardMod BT" w:hAnsi="BernhardMod BT" w:cs="Arial"/>
        </w:rPr>
        <w:t>D. FERNANDO ESTELLÉS BARBER</w:t>
      </w:r>
    </w:p>
    <w:p w:rsidR="007E4D7B" w:rsidRPr="00926596" w:rsidRDefault="007E4D7B" w:rsidP="00926596">
      <w:pPr>
        <w:jc w:val="center"/>
        <w:rPr>
          <w:rFonts w:ascii="BernhardMod BT" w:hAnsi="BernhardMod BT" w:cs="Arial"/>
          <w:b/>
          <w:bCs/>
          <w:i/>
        </w:rPr>
      </w:pPr>
      <w:r>
        <w:rPr>
          <w:rFonts w:ascii="BernhardMod BT" w:hAnsi="BernhardMod BT" w:cs="Arial"/>
          <w:b/>
          <w:bCs/>
          <w:i/>
        </w:rPr>
        <w:t>Curso Académico:</w:t>
      </w:r>
      <w:r w:rsidR="00CB3B31">
        <w:rPr>
          <w:rFonts w:ascii="BernhardMod BT" w:hAnsi="BernhardMod BT" w:cs="Arial"/>
          <w:b/>
          <w:bCs/>
          <w:i/>
        </w:rPr>
        <w:t>2014/15</w:t>
      </w:r>
    </w:p>
    <w:p w:rsidR="007E4D7B" w:rsidRDefault="007E4D7B" w:rsidP="00926596">
      <w:pPr>
        <w:jc w:val="center"/>
        <w:rPr>
          <w:rFonts w:ascii="BernhardMod BT" w:hAnsi="BernhardMod BT" w:cs="Arial"/>
          <w:b/>
          <w:szCs w:val="24"/>
        </w:rPr>
      </w:pPr>
      <w:r w:rsidRPr="003A0B50">
        <w:rPr>
          <w:rFonts w:ascii="BernhardMod BT" w:hAnsi="BernhardMod BT" w:cs="Arial"/>
          <w:b/>
          <w:szCs w:val="24"/>
        </w:rPr>
        <w:t xml:space="preserve">VALENCIA, </w:t>
      </w:r>
      <w:r w:rsidR="00C241F5">
        <w:rPr>
          <w:rFonts w:ascii="BernhardMod BT" w:hAnsi="BernhardMod BT" w:cs="Arial"/>
          <w:b/>
          <w:szCs w:val="24"/>
        </w:rPr>
        <w:t>s</w:t>
      </w:r>
      <w:r w:rsidR="00CB3B31">
        <w:rPr>
          <w:rFonts w:ascii="BernhardMod BT" w:hAnsi="BernhardMod BT" w:cs="Arial"/>
          <w:b/>
          <w:szCs w:val="24"/>
        </w:rPr>
        <w:t>eptiembre de 2015</w:t>
      </w:r>
    </w:p>
    <w:p w:rsidR="006E19B2" w:rsidRPr="00536BEA" w:rsidRDefault="00D233DD" w:rsidP="00536BEA">
      <w:pPr>
        <w:jc w:val="center"/>
      </w:pPr>
      <w:r>
        <w:rPr>
          <w:rFonts w:ascii="BernhardMod BT" w:hAnsi="BernhardMod BT" w:cs="Arial"/>
          <w:b/>
          <w:noProof/>
          <w:szCs w:val="24"/>
          <w:lang w:eastAsia="es-ES"/>
        </w:rPr>
        <w:drawing>
          <wp:inline distT="0" distB="0" distL="0" distR="0" wp14:anchorId="3B9AAC69" wp14:editId="37D51A00">
            <wp:extent cx="1114425" cy="390525"/>
            <wp:effectExtent l="0" t="0" r="0" b="0"/>
            <wp:docPr id="1" name="Imagen 1" descr="E:\Miguel\Direccion\Comision academica\Trabajo final de grado\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guel\Direccion\Comision academica\Trabajo final de grado\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488"/>
        <w:gridCol w:w="1880"/>
        <w:gridCol w:w="2977"/>
        <w:gridCol w:w="3506"/>
      </w:tblGrid>
      <w:tr w:rsidR="00536BEA" w:rsidRPr="005955D4" w:rsidTr="00B479BE">
        <w:trPr>
          <w:trHeight w:hRule="exact" w:val="1427"/>
          <w:jc w:val="center"/>
        </w:trPr>
        <w:tc>
          <w:tcPr>
            <w:tcW w:w="1488" w:type="dxa"/>
            <w:tcBorders>
              <w:right w:val="nil"/>
            </w:tcBorders>
            <w:vAlign w:val="center"/>
          </w:tcPr>
          <w:p w:rsidR="00536BEA" w:rsidRPr="005955D4" w:rsidRDefault="00536BEA" w:rsidP="00B479BE">
            <w:pPr>
              <w:pStyle w:val="Encabezado"/>
              <w:tabs>
                <w:tab w:val="clear" w:pos="4252"/>
                <w:tab w:val="clear" w:pos="8504"/>
              </w:tabs>
              <w:jc w:val="center"/>
              <w:rPr>
                <w:rFonts w:ascii="Arial" w:hAnsi="Arial" w:cs="Arial"/>
                <w:sz w:val="22"/>
              </w:rPr>
            </w:pPr>
            <w:r w:rsidRPr="005955D4">
              <w:rPr>
                <w:rFonts w:ascii="Arial" w:hAnsi="Arial" w:cs="Arial"/>
                <w:noProof/>
                <w:lang w:val="es-ES" w:eastAsia="es-ES"/>
              </w:rPr>
              <w:lastRenderedPageBreak/>
              <w:drawing>
                <wp:inline distT="0" distB="0" distL="0" distR="0" wp14:anchorId="05535462" wp14:editId="68D8FA08">
                  <wp:extent cx="723900" cy="8286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tc>
        <w:tc>
          <w:tcPr>
            <w:tcW w:w="1880" w:type="dxa"/>
            <w:tcBorders>
              <w:top w:val="single" w:sz="4" w:space="0" w:color="auto"/>
              <w:left w:val="nil"/>
              <w:bottom w:val="single" w:sz="4" w:space="0" w:color="auto"/>
              <w:right w:val="nil"/>
            </w:tcBorders>
            <w:vAlign w:val="center"/>
          </w:tcPr>
          <w:p w:rsidR="00536BEA" w:rsidRPr="005955D4" w:rsidRDefault="00536BEA" w:rsidP="00B479BE">
            <w:pPr>
              <w:jc w:val="center"/>
              <w:rPr>
                <w:rFonts w:ascii="Arial" w:hAnsi="Arial" w:cs="Arial"/>
              </w:rPr>
            </w:pPr>
          </w:p>
        </w:tc>
        <w:tc>
          <w:tcPr>
            <w:tcW w:w="2977" w:type="dxa"/>
            <w:tcBorders>
              <w:top w:val="single" w:sz="4" w:space="0" w:color="auto"/>
              <w:left w:val="nil"/>
              <w:bottom w:val="single" w:sz="4" w:space="0" w:color="auto"/>
              <w:right w:val="thinThickSmallGap" w:sz="24" w:space="0" w:color="auto"/>
            </w:tcBorders>
            <w:vAlign w:val="center"/>
          </w:tcPr>
          <w:p w:rsidR="00536BEA" w:rsidRPr="005955D4" w:rsidRDefault="00536BEA" w:rsidP="00B479BE">
            <w:pPr>
              <w:ind w:right="113"/>
              <w:jc w:val="right"/>
              <w:rPr>
                <w:rFonts w:ascii="Arial" w:hAnsi="Arial" w:cs="Arial"/>
                <w:b/>
              </w:rPr>
            </w:pPr>
            <w:r w:rsidRPr="005955D4">
              <w:rPr>
                <w:rFonts w:ascii="Arial" w:hAnsi="Arial" w:cs="Arial"/>
                <w:b/>
              </w:rPr>
              <w:t>ESCUELA TÉCNICA SUPERIOR DE INGENIERÍA AGRONÓMICA Y DEL MEDIO NATURAL</w:t>
            </w:r>
          </w:p>
        </w:tc>
        <w:tc>
          <w:tcPr>
            <w:tcW w:w="3506" w:type="dxa"/>
            <w:tcBorders>
              <w:left w:val="nil"/>
            </w:tcBorders>
            <w:vAlign w:val="center"/>
          </w:tcPr>
          <w:p w:rsidR="00536BEA" w:rsidRPr="005955D4" w:rsidRDefault="00536BEA" w:rsidP="00B479BE">
            <w:pPr>
              <w:spacing w:after="120"/>
              <w:ind w:left="113"/>
              <w:jc w:val="center"/>
              <w:rPr>
                <w:rFonts w:ascii="Arial" w:hAnsi="Arial" w:cs="Arial"/>
                <w:b/>
              </w:rPr>
            </w:pPr>
          </w:p>
          <w:p w:rsidR="00536BEA" w:rsidRPr="005955D4" w:rsidRDefault="00536BEA" w:rsidP="00B479BE">
            <w:pPr>
              <w:ind w:left="113"/>
              <w:jc w:val="center"/>
              <w:rPr>
                <w:rFonts w:ascii="Arial" w:hAnsi="Arial" w:cs="Arial"/>
              </w:rPr>
            </w:pPr>
            <w:r w:rsidRPr="005955D4">
              <w:rPr>
                <w:rFonts w:ascii="Arial" w:hAnsi="Arial" w:cs="Arial"/>
              </w:rPr>
              <w:t xml:space="preserve">Ficha resumen del Trabajo Fin de </w:t>
            </w:r>
            <w:r w:rsidR="00C241F5">
              <w:rPr>
                <w:rFonts w:ascii="Arial" w:hAnsi="Arial" w:cs="Arial"/>
              </w:rPr>
              <w:t>Grado</w:t>
            </w:r>
          </w:p>
        </w:tc>
      </w:tr>
    </w:tbl>
    <w:p w:rsidR="00536BEA" w:rsidRDefault="00536BEA" w:rsidP="00536BEA">
      <w:pPr>
        <w:rPr>
          <w:b/>
        </w:rPr>
      </w:pPr>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2"/>
        <w:gridCol w:w="274"/>
        <w:gridCol w:w="115"/>
        <w:gridCol w:w="4302"/>
        <w:gridCol w:w="3518"/>
      </w:tblGrid>
      <w:tr w:rsidR="00536BEA" w:rsidTr="00B479BE">
        <w:trPr>
          <w:cantSplit/>
          <w:trHeight w:val="337"/>
          <w:jc w:val="center"/>
        </w:trPr>
        <w:tc>
          <w:tcPr>
            <w:tcW w:w="9881" w:type="dxa"/>
            <w:gridSpan w:val="5"/>
            <w:tcBorders>
              <w:top w:val="nil"/>
              <w:left w:val="nil"/>
              <w:bottom w:val="single" w:sz="4" w:space="0" w:color="auto"/>
              <w:right w:val="nil"/>
            </w:tcBorders>
            <w:vAlign w:val="center"/>
          </w:tcPr>
          <w:p w:rsidR="00536BEA" w:rsidRPr="00575D12" w:rsidRDefault="00536BEA" w:rsidP="00B479BE">
            <w:pPr>
              <w:pStyle w:val="Ttulo1"/>
              <w:rPr>
                <w:sz w:val="20"/>
              </w:rPr>
            </w:pPr>
            <w:r w:rsidRPr="002269E0">
              <w:rPr>
                <w:rFonts w:ascii="Arial" w:eastAsiaTheme="minorHAnsi" w:hAnsi="Arial" w:cs="Arial"/>
                <w:sz w:val="20"/>
                <w:lang w:eastAsia="en-US"/>
              </w:rPr>
              <w:t>Datos personales</w:t>
            </w:r>
          </w:p>
        </w:tc>
      </w:tr>
      <w:tr w:rsidR="00536BEA" w:rsidRPr="002D5211" w:rsidTr="00B479BE">
        <w:trPr>
          <w:cantSplit/>
          <w:trHeight w:val="396"/>
          <w:jc w:val="center"/>
        </w:trPr>
        <w:tc>
          <w:tcPr>
            <w:tcW w:w="1946" w:type="dxa"/>
            <w:gridSpan w:val="2"/>
            <w:tcBorders>
              <w:top w:val="nil"/>
              <w:left w:val="single" w:sz="4" w:space="0" w:color="auto"/>
              <w:bottom w:val="nil"/>
              <w:right w:val="nil"/>
            </w:tcBorders>
            <w:vAlign w:val="center"/>
          </w:tcPr>
          <w:p w:rsidR="00536BEA" w:rsidRPr="00575D12" w:rsidRDefault="00536BEA" w:rsidP="00B479BE">
            <w:pPr>
              <w:spacing w:after="0"/>
            </w:pPr>
            <w:r w:rsidRPr="00575D12">
              <w:t xml:space="preserve">Nombre y apellidos: </w:t>
            </w:r>
          </w:p>
        </w:tc>
        <w:tc>
          <w:tcPr>
            <w:tcW w:w="7935" w:type="dxa"/>
            <w:gridSpan w:val="3"/>
            <w:tcBorders>
              <w:top w:val="nil"/>
              <w:left w:val="nil"/>
              <w:bottom w:val="nil"/>
              <w:right w:val="single" w:sz="4" w:space="0" w:color="auto"/>
            </w:tcBorders>
            <w:vAlign w:val="center"/>
          </w:tcPr>
          <w:p w:rsidR="00536BEA" w:rsidRPr="00575D12" w:rsidRDefault="00536BEA" w:rsidP="00B479BE">
            <w:pPr>
              <w:spacing w:after="0"/>
            </w:pPr>
            <w:r>
              <w:t>Ricardo Herrero Ballester</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
          <w:jc w:val="center"/>
        </w:trPr>
        <w:tc>
          <w:tcPr>
            <w:tcW w:w="9881" w:type="dxa"/>
            <w:gridSpan w:val="5"/>
            <w:tcBorders>
              <w:top w:val="single" w:sz="4" w:space="0" w:color="auto"/>
            </w:tcBorders>
            <w:vAlign w:val="center"/>
          </w:tcPr>
          <w:p w:rsidR="00536BEA" w:rsidRPr="00575D12" w:rsidRDefault="00536BEA" w:rsidP="00B479BE">
            <w:pPr>
              <w:pStyle w:val="Ttulo1"/>
              <w:rPr>
                <w:sz w:val="20"/>
              </w:rPr>
            </w:pP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9881" w:type="dxa"/>
            <w:gridSpan w:val="5"/>
            <w:tcBorders>
              <w:bottom w:val="single" w:sz="4" w:space="0" w:color="auto"/>
            </w:tcBorders>
            <w:vAlign w:val="center"/>
          </w:tcPr>
          <w:p w:rsidR="00536BEA" w:rsidRPr="00575D12" w:rsidRDefault="00536BEA" w:rsidP="00B479BE">
            <w:pPr>
              <w:pStyle w:val="Ttulo1"/>
              <w:rPr>
                <w:sz w:val="20"/>
              </w:rPr>
            </w:pPr>
            <w:r w:rsidRPr="002269E0">
              <w:rPr>
                <w:rFonts w:ascii="Arial" w:eastAsiaTheme="minorHAnsi" w:hAnsi="Arial" w:cs="Arial"/>
                <w:sz w:val="20"/>
                <w:lang w:eastAsia="en-US"/>
              </w:rPr>
              <w:t>Datos del trabajo de fin de carrera</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
          <w:jc w:val="center"/>
        </w:trPr>
        <w:tc>
          <w:tcPr>
            <w:tcW w:w="1672" w:type="dxa"/>
            <w:tcBorders>
              <w:left w:val="single" w:sz="4" w:space="0" w:color="auto"/>
            </w:tcBorders>
          </w:tcPr>
          <w:p w:rsidR="00536BEA" w:rsidRPr="00575D12" w:rsidRDefault="00536BEA" w:rsidP="00B479BE">
            <w:pPr>
              <w:tabs>
                <w:tab w:val="left" w:pos="1134"/>
              </w:tabs>
              <w:ind w:left="1134" w:hanging="1134"/>
            </w:pPr>
          </w:p>
        </w:tc>
        <w:tc>
          <w:tcPr>
            <w:tcW w:w="8209" w:type="dxa"/>
            <w:gridSpan w:val="4"/>
            <w:tcBorders>
              <w:right w:val="single" w:sz="4" w:space="0" w:color="auto"/>
            </w:tcBorders>
          </w:tcPr>
          <w:p w:rsidR="00536BEA" w:rsidRPr="00575D12" w:rsidRDefault="00536BEA" w:rsidP="00B479BE">
            <w:pPr>
              <w:tabs>
                <w:tab w:val="left" w:pos="1134"/>
              </w:tabs>
            </w:pP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jc w:val="center"/>
        </w:trPr>
        <w:tc>
          <w:tcPr>
            <w:tcW w:w="1672" w:type="dxa"/>
            <w:tcBorders>
              <w:left w:val="single" w:sz="4" w:space="0" w:color="auto"/>
            </w:tcBorders>
          </w:tcPr>
          <w:p w:rsidR="00536BEA" w:rsidRPr="00575D12" w:rsidRDefault="00536BEA" w:rsidP="00B479BE">
            <w:pPr>
              <w:tabs>
                <w:tab w:val="left" w:pos="1134"/>
              </w:tabs>
              <w:spacing w:after="0"/>
              <w:ind w:left="1134" w:hanging="1134"/>
            </w:pPr>
            <w:r>
              <w:t>Título del TFG</w:t>
            </w:r>
            <w:r w:rsidRPr="00575D12">
              <w:t>:</w:t>
            </w:r>
          </w:p>
        </w:tc>
        <w:tc>
          <w:tcPr>
            <w:tcW w:w="8209" w:type="dxa"/>
            <w:gridSpan w:val="4"/>
            <w:tcBorders>
              <w:right w:val="single" w:sz="4" w:space="0" w:color="auto"/>
            </w:tcBorders>
          </w:tcPr>
          <w:p w:rsidR="00536BEA" w:rsidRPr="00575D12" w:rsidRDefault="00536BEA" w:rsidP="00B479BE">
            <w:pPr>
              <w:tabs>
                <w:tab w:val="left" w:pos="1134"/>
              </w:tabs>
              <w:spacing w:after="0"/>
            </w:pPr>
            <w:r>
              <w:t>Modelo de cálculo de emisiones de gases contaminantes en granjas de reproductoras de ganado porcino</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2061" w:type="dxa"/>
            <w:gridSpan w:val="3"/>
            <w:tcBorders>
              <w:left w:val="single" w:sz="4" w:space="0" w:color="auto"/>
            </w:tcBorders>
            <w:vAlign w:val="center"/>
          </w:tcPr>
          <w:p w:rsidR="00536BEA" w:rsidRPr="00575D12" w:rsidRDefault="00536BEA" w:rsidP="00B479BE">
            <w:pPr>
              <w:tabs>
                <w:tab w:val="left" w:pos="1134"/>
              </w:tabs>
              <w:spacing w:after="0"/>
            </w:pPr>
            <w:r w:rsidRPr="00575D12">
              <w:t>Lugar de realización:</w:t>
            </w:r>
          </w:p>
        </w:tc>
        <w:tc>
          <w:tcPr>
            <w:tcW w:w="4302" w:type="dxa"/>
            <w:vAlign w:val="center"/>
          </w:tcPr>
          <w:p w:rsidR="00536BEA" w:rsidRPr="00575D12" w:rsidRDefault="00536BEA" w:rsidP="00B479BE">
            <w:pPr>
              <w:tabs>
                <w:tab w:val="left" w:pos="1134"/>
              </w:tabs>
              <w:spacing w:after="0"/>
            </w:pPr>
            <w:r>
              <w:t xml:space="preserve">UPV, Departamento de Ciencia Animal. </w:t>
            </w:r>
          </w:p>
        </w:tc>
        <w:tc>
          <w:tcPr>
            <w:tcW w:w="3518" w:type="dxa"/>
            <w:tcBorders>
              <w:right w:val="single" w:sz="4" w:space="0" w:color="auto"/>
            </w:tcBorders>
            <w:vAlign w:val="center"/>
          </w:tcPr>
          <w:p w:rsidR="00536BEA" w:rsidRPr="00575D12" w:rsidRDefault="00536BEA" w:rsidP="00B479BE">
            <w:pPr>
              <w:tabs>
                <w:tab w:val="left" w:pos="1134"/>
              </w:tabs>
              <w:spacing w:after="0"/>
            </w:pPr>
            <w:r w:rsidRPr="00575D12">
              <w:t xml:space="preserve">Fecha de lectura:   </w:t>
            </w:r>
            <w:r>
              <w:t>Septiembre  2015</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672" w:type="dxa"/>
            <w:tcBorders>
              <w:left w:val="single" w:sz="4" w:space="0" w:color="auto"/>
            </w:tcBorders>
            <w:vAlign w:val="center"/>
          </w:tcPr>
          <w:p w:rsidR="00536BEA" w:rsidRPr="00575D12" w:rsidRDefault="00536BEA" w:rsidP="00B479BE">
            <w:pPr>
              <w:tabs>
                <w:tab w:val="left" w:pos="1134"/>
              </w:tabs>
              <w:spacing w:after="0"/>
              <w:ind w:left="1134" w:hanging="1134"/>
            </w:pPr>
            <w:r>
              <w:t>Titulación:</w:t>
            </w:r>
          </w:p>
        </w:tc>
        <w:tc>
          <w:tcPr>
            <w:tcW w:w="8209" w:type="dxa"/>
            <w:gridSpan w:val="4"/>
            <w:tcBorders>
              <w:right w:val="single" w:sz="4" w:space="0" w:color="auto"/>
            </w:tcBorders>
            <w:vAlign w:val="center"/>
          </w:tcPr>
          <w:p w:rsidR="00536BEA" w:rsidRPr="00575D12" w:rsidRDefault="00536BEA" w:rsidP="00B479BE">
            <w:pPr>
              <w:tabs>
                <w:tab w:val="left" w:pos="1134"/>
              </w:tabs>
              <w:spacing w:after="0"/>
            </w:pPr>
            <w:r>
              <w:t>Ingeniero Ag</w:t>
            </w:r>
            <w:r w:rsidR="00C241F5">
              <w:t>roalimentario y del Medio Rural</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672" w:type="dxa"/>
            <w:tcBorders>
              <w:left w:val="single" w:sz="4" w:space="0" w:color="auto"/>
            </w:tcBorders>
            <w:vAlign w:val="center"/>
          </w:tcPr>
          <w:p w:rsidR="00536BEA" w:rsidRPr="00575D12" w:rsidRDefault="00C241F5" w:rsidP="00B479BE">
            <w:pPr>
              <w:tabs>
                <w:tab w:val="left" w:pos="1134"/>
              </w:tabs>
              <w:spacing w:after="0"/>
              <w:ind w:left="1134" w:hanging="1134"/>
            </w:pPr>
            <w:r>
              <w:t xml:space="preserve">Tutor/a: </w:t>
            </w:r>
          </w:p>
        </w:tc>
        <w:tc>
          <w:tcPr>
            <w:tcW w:w="8209" w:type="dxa"/>
            <w:gridSpan w:val="4"/>
            <w:tcBorders>
              <w:right w:val="single" w:sz="4" w:space="0" w:color="auto"/>
            </w:tcBorders>
            <w:vAlign w:val="center"/>
          </w:tcPr>
          <w:p w:rsidR="00536BEA" w:rsidRPr="00575D12" w:rsidRDefault="00C241F5" w:rsidP="00B479BE">
            <w:pPr>
              <w:tabs>
                <w:tab w:val="left" w:pos="1134"/>
              </w:tabs>
              <w:spacing w:after="0"/>
            </w:pPr>
            <w:r>
              <w:t>Prof. D. Fernando Estellés Barber</w:t>
            </w: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672" w:type="dxa"/>
            <w:tcBorders>
              <w:left w:val="single" w:sz="4" w:space="0" w:color="auto"/>
            </w:tcBorders>
            <w:vAlign w:val="center"/>
          </w:tcPr>
          <w:p w:rsidR="00536BEA" w:rsidRPr="00575D12" w:rsidRDefault="00536BEA" w:rsidP="00B479BE">
            <w:pPr>
              <w:tabs>
                <w:tab w:val="left" w:pos="1134"/>
              </w:tabs>
              <w:spacing w:after="0"/>
              <w:ind w:left="1134" w:hanging="1134"/>
            </w:pPr>
          </w:p>
        </w:tc>
        <w:tc>
          <w:tcPr>
            <w:tcW w:w="8209" w:type="dxa"/>
            <w:gridSpan w:val="4"/>
            <w:tcBorders>
              <w:right w:val="single" w:sz="4" w:space="0" w:color="auto"/>
            </w:tcBorders>
            <w:vAlign w:val="center"/>
          </w:tcPr>
          <w:p w:rsidR="00536BEA" w:rsidRPr="00575D12" w:rsidRDefault="00536BEA" w:rsidP="00B479BE">
            <w:pPr>
              <w:tabs>
                <w:tab w:val="left" w:pos="1134"/>
              </w:tabs>
              <w:spacing w:after="0"/>
            </w:pPr>
          </w:p>
        </w:tc>
      </w:tr>
      <w:tr w:rsidR="00536BEA" w:rsidRPr="002D5211"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672" w:type="dxa"/>
            <w:tcBorders>
              <w:left w:val="single" w:sz="4" w:space="0" w:color="auto"/>
              <w:right w:val="nil"/>
            </w:tcBorders>
            <w:vAlign w:val="center"/>
          </w:tcPr>
          <w:p w:rsidR="00536BEA" w:rsidRPr="00575D12" w:rsidRDefault="00536BEA" w:rsidP="00B479BE">
            <w:pPr>
              <w:tabs>
                <w:tab w:val="left" w:pos="1134"/>
              </w:tabs>
              <w:spacing w:after="0"/>
              <w:ind w:left="1134" w:hanging="1134"/>
            </w:pPr>
          </w:p>
        </w:tc>
        <w:tc>
          <w:tcPr>
            <w:tcW w:w="8209" w:type="dxa"/>
            <w:gridSpan w:val="4"/>
            <w:tcBorders>
              <w:left w:val="nil"/>
              <w:right w:val="single" w:sz="4" w:space="0" w:color="auto"/>
            </w:tcBorders>
            <w:vAlign w:val="center"/>
          </w:tcPr>
          <w:p w:rsidR="00536BEA" w:rsidRPr="00575D12" w:rsidRDefault="00536BEA" w:rsidP="00B479BE">
            <w:pPr>
              <w:tabs>
                <w:tab w:val="left" w:pos="1134"/>
              </w:tabs>
              <w:spacing w:after="0"/>
            </w:pPr>
          </w:p>
        </w:tc>
      </w:tr>
      <w:tr w:rsidR="00536BEA"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672" w:type="dxa"/>
            <w:tcBorders>
              <w:left w:val="single" w:sz="4" w:space="0" w:color="auto"/>
              <w:bottom w:val="single" w:sz="4" w:space="0" w:color="auto"/>
              <w:right w:val="nil"/>
            </w:tcBorders>
            <w:vAlign w:val="center"/>
          </w:tcPr>
          <w:p w:rsidR="00536BEA" w:rsidRPr="00575D12" w:rsidRDefault="00536BEA" w:rsidP="00B479BE">
            <w:pPr>
              <w:tabs>
                <w:tab w:val="left" w:pos="1134"/>
              </w:tabs>
              <w:spacing w:after="0"/>
              <w:ind w:left="1134" w:hanging="1134"/>
            </w:pPr>
          </w:p>
        </w:tc>
        <w:tc>
          <w:tcPr>
            <w:tcW w:w="8209" w:type="dxa"/>
            <w:gridSpan w:val="4"/>
            <w:tcBorders>
              <w:left w:val="nil"/>
              <w:bottom w:val="single" w:sz="4" w:space="0" w:color="auto"/>
              <w:right w:val="single" w:sz="4" w:space="0" w:color="auto"/>
            </w:tcBorders>
            <w:vAlign w:val="center"/>
          </w:tcPr>
          <w:p w:rsidR="00536BEA" w:rsidRPr="00575D12" w:rsidRDefault="00536BEA" w:rsidP="00B479BE">
            <w:pPr>
              <w:tabs>
                <w:tab w:val="left" w:pos="1134"/>
              </w:tabs>
              <w:spacing w:after="0"/>
            </w:pPr>
          </w:p>
        </w:tc>
      </w:tr>
      <w:tr w:rsidR="00536BEA"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8"/>
          <w:jc w:val="center"/>
        </w:trPr>
        <w:tc>
          <w:tcPr>
            <w:tcW w:w="9881" w:type="dxa"/>
            <w:gridSpan w:val="5"/>
            <w:tcBorders>
              <w:top w:val="single" w:sz="4" w:space="0" w:color="auto"/>
            </w:tcBorders>
          </w:tcPr>
          <w:p w:rsidR="00536BEA" w:rsidRDefault="00536BEA" w:rsidP="00B479BE">
            <w:pPr>
              <w:tabs>
                <w:tab w:val="left" w:pos="1134"/>
              </w:tabs>
              <w:jc w:val="both"/>
            </w:pPr>
          </w:p>
        </w:tc>
      </w:tr>
      <w:tr w:rsidR="00536BEA"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9881" w:type="dxa"/>
            <w:gridSpan w:val="5"/>
            <w:tcBorders>
              <w:bottom w:val="single" w:sz="4" w:space="0" w:color="auto"/>
            </w:tcBorders>
            <w:vAlign w:val="center"/>
          </w:tcPr>
          <w:p w:rsidR="00536BEA" w:rsidRPr="002269E0" w:rsidRDefault="00536BEA" w:rsidP="00B479BE">
            <w:pPr>
              <w:tabs>
                <w:tab w:val="left" w:pos="1134"/>
              </w:tabs>
              <w:spacing w:after="0"/>
              <w:rPr>
                <w:rFonts w:ascii="Arial" w:hAnsi="Arial" w:cs="Arial"/>
                <w:sz w:val="20"/>
                <w:szCs w:val="20"/>
              </w:rPr>
            </w:pPr>
            <w:r w:rsidRPr="002269E0">
              <w:rPr>
                <w:rFonts w:ascii="Arial" w:hAnsi="Arial" w:cs="Arial"/>
                <w:b/>
                <w:sz w:val="20"/>
                <w:szCs w:val="20"/>
              </w:rPr>
              <w:t>Resumen</w:t>
            </w:r>
          </w:p>
        </w:tc>
      </w:tr>
      <w:tr w:rsidR="00536BEA" w:rsidRPr="005955D4"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9"/>
          <w:jc w:val="center"/>
        </w:trPr>
        <w:tc>
          <w:tcPr>
            <w:tcW w:w="9881" w:type="dxa"/>
            <w:gridSpan w:val="5"/>
            <w:tcBorders>
              <w:top w:val="single" w:sz="4" w:space="0" w:color="auto"/>
              <w:left w:val="single" w:sz="4" w:space="0" w:color="auto"/>
              <w:bottom w:val="single" w:sz="4" w:space="0" w:color="auto"/>
              <w:right w:val="single" w:sz="4" w:space="0" w:color="auto"/>
            </w:tcBorders>
          </w:tcPr>
          <w:p w:rsidR="00536BEA" w:rsidRPr="002269E0" w:rsidRDefault="00536BEA" w:rsidP="00B479BE">
            <w:pPr>
              <w:tabs>
                <w:tab w:val="left" w:pos="1134"/>
              </w:tabs>
              <w:spacing w:before="240" w:line="240" w:lineRule="auto"/>
              <w:ind w:firstLine="746"/>
              <w:jc w:val="both"/>
              <w:rPr>
                <w:rFonts w:ascii="Arial" w:hAnsi="Arial" w:cs="Arial"/>
                <w:sz w:val="20"/>
                <w:szCs w:val="20"/>
              </w:rPr>
            </w:pPr>
            <w:r w:rsidRPr="002269E0">
              <w:rPr>
                <w:rFonts w:ascii="Arial" w:hAnsi="Arial" w:cs="Arial"/>
                <w:sz w:val="20"/>
                <w:szCs w:val="20"/>
              </w:rPr>
              <w:t>La contaminación del medio ambiente es uno de los grandes problemas de las ex</w:t>
            </w:r>
            <w:r w:rsidR="00AC7FBD">
              <w:rPr>
                <w:rFonts w:ascii="Arial" w:hAnsi="Arial" w:cs="Arial"/>
                <w:sz w:val="20"/>
                <w:szCs w:val="20"/>
              </w:rPr>
              <w:t>plotaciones porcinas intensivas</w:t>
            </w:r>
            <w:r w:rsidRPr="002269E0">
              <w:rPr>
                <w:rFonts w:ascii="Arial" w:hAnsi="Arial" w:cs="Arial"/>
                <w:sz w:val="20"/>
                <w:szCs w:val="20"/>
              </w:rPr>
              <w:t xml:space="preserve">. Los </w:t>
            </w:r>
            <w:r w:rsidR="00AC7FBD">
              <w:rPr>
                <w:rFonts w:ascii="Arial" w:hAnsi="Arial" w:cs="Arial"/>
                <w:sz w:val="20"/>
                <w:szCs w:val="20"/>
              </w:rPr>
              <w:t xml:space="preserve">principales gases contaminantes </w:t>
            </w:r>
            <w:r w:rsidRPr="002269E0">
              <w:rPr>
                <w:rFonts w:ascii="Arial" w:hAnsi="Arial" w:cs="Arial"/>
                <w:sz w:val="20"/>
                <w:szCs w:val="20"/>
              </w:rPr>
              <w:t>emitido</w:t>
            </w:r>
            <w:r w:rsidR="00AC7FBD">
              <w:rPr>
                <w:rFonts w:ascii="Arial" w:hAnsi="Arial" w:cs="Arial"/>
                <w:sz w:val="20"/>
                <w:szCs w:val="20"/>
              </w:rPr>
              <w:t>s</w:t>
            </w:r>
            <w:r w:rsidRPr="002269E0">
              <w:rPr>
                <w:rFonts w:ascii="Arial" w:hAnsi="Arial" w:cs="Arial"/>
                <w:sz w:val="20"/>
                <w:szCs w:val="20"/>
              </w:rPr>
              <w:t xml:space="preserve"> a la atmósfera por las deyecciones ganaderas</w:t>
            </w:r>
            <w:r w:rsidR="00AC7FBD">
              <w:rPr>
                <w:rFonts w:ascii="Arial" w:hAnsi="Arial" w:cs="Arial"/>
                <w:sz w:val="20"/>
                <w:szCs w:val="20"/>
              </w:rPr>
              <w:t xml:space="preserve"> </w:t>
            </w:r>
            <w:r w:rsidR="00F936DA">
              <w:rPr>
                <w:rFonts w:ascii="Arial" w:hAnsi="Arial" w:cs="Arial"/>
                <w:sz w:val="20"/>
                <w:szCs w:val="20"/>
              </w:rPr>
              <w:t>son el amoní</w:t>
            </w:r>
            <w:r w:rsidRPr="002269E0">
              <w:rPr>
                <w:rFonts w:ascii="Arial" w:hAnsi="Arial" w:cs="Arial"/>
                <w:sz w:val="20"/>
                <w:szCs w:val="20"/>
              </w:rPr>
              <w:t>aco (NH</w:t>
            </w:r>
            <w:r w:rsidRPr="002269E0">
              <w:rPr>
                <w:rFonts w:ascii="Arial" w:hAnsi="Arial" w:cs="Arial"/>
                <w:sz w:val="20"/>
                <w:szCs w:val="20"/>
                <w:vertAlign w:val="subscript"/>
              </w:rPr>
              <w:t>3</w:t>
            </w:r>
            <w:r w:rsidRPr="002269E0">
              <w:rPr>
                <w:rFonts w:ascii="Arial" w:hAnsi="Arial" w:cs="Arial"/>
                <w:sz w:val="20"/>
                <w:szCs w:val="20"/>
              </w:rPr>
              <w:t xml:space="preserve">) y los gases </w:t>
            </w:r>
            <w:r w:rsidR="00F936DA">
              <w:rPr>
                <w:rFonts w:ascii="Arial" w:hAnsi="Arial" w:cs="Arial"/>
                <w:sz w:val="20"/>
                <w:szCs w:val="20"/>
              </w:rPr>
              <w:t xml:space="preserve">de </w:t>
            </w:r>
            <w:r w:rsidRPr="002269E0">
              <w:rPr>
                <w:rFonts w:ascii="Arial" w:hAnsi="Arial" w:cs="Arial"/>
                <w:sz w:val="20"/>
                <w:szCs w:val="20"/>
              </w:rPr>
              <w:t>efecto invernadero como el metano (CH</w:t>
            </w:r>
            <w:r w:rsidRPr="002269E0">
              <w:rPr>
                <w:rFonts w:ascii="Arial" w:hAnsi="Arial" w:cs="Arial"/>
                <w:sz w:val="20"/>
                <w:szCs w:val="20"/>
                <w:vertAlign w:val="subscript"/>
              </w:rPr>
              <w:t>4</w:t>
            </w:r>
            <w:r w:rsidRPr="002269E0">
              <w:rPr>
                <w:rFonts w:ascii="Arial" w:hAnsi="Arial" w:cs="Arial"/>
                <w:sz w:val="20"/>
                <w:szCs w:val="20"/>
              </w:rPr>
              <w:t>) y el óxido nitroso (N</w:t>
            </w:r>
            <w:r w:rsidRPr="002269E0">
              <w:rPr>
                <w:rFonts w:ascii="Arial" w:hAnsi="Arial" w:cs="Arial"/>
                <w:sz w:val="20"/>
                <w:szCs w:val="20"/>
                <w:vertAlign w:val="subscript"/>
              </w:rPr>
              <w:t>2</w:t>
            </w:r>
            <w:r w:rsidRPr="002269E0">
              <w:rPr>
                <w:rFonts w:ascii="Arial" w:hAnsi="Arial" w:cs="Arial"/>
                <w:sz w:val="20"/>
                <w:szCs w:val="20"/>
              </w:rPr>
              <w:t xml:space="preserve">O). </w:t>
            </w:r>
          </w:p>
          <w:p w:rsidR="00AC7FBD" w:rsidRDefault="00C77DBC" w:rsidP="00C241F5">
            <w:pPr>
              <w:tabs>
                <w:tab w:val="left" w:pos="1134"/>
              </w:tabs>
              <w:spacing w:line="240" w:lineRule="auto"/>
              <w:ind w:firstLine="746"/>
              <w:jc w:val="both"/>
              <w:rPr>
                <w:rFonts w:ascii="Arial" w:hAnsi="Arial" w:cs="Arial"/>
                <w:sz w:val="20"/>
                <w:szCs w:val="20"/>
              </w:rPr>
            </w:pPr>
            <w:r>
              <w:rPr>
                <w:rFonts w:ascii="Arial" w:hAnsi="Arial" w:cs="Arial"/>
                <w:sz w:val="20"/>
                <w:szCs w:val="20"/>
              </w:rPr>
              <w:t>El objetivo del presente trabajo es desarrollar un modelo que permita calcular las emisiones de amoníaco y de gases de efecto invernadero producidos en una granja de reproductoras de ganado porcino.</w:t>
            </w:r>
            <w:r w:rsidR="00AC7FBD">
              <w:rPr>
                <w:rFonts w:ascii="Arial" w:hAnsi="Arial" w:cs="Arial"/>
                <w:sz w:val="20"/>
                <w:szCs w:val="20"/>
              </w:rPr>
              <w:t xml:space="preserve"> Este</w:t>
            </w:r>
            <w:r>
              <w:rPr>
                <w:rFonts w:ascii="Arial" w:hAnsi="Arial" w:cs="Arial"/>
                <w:sz w:val="20"/>
                <w:szCs w:val="20"/>
              </w:rPr>
              <w:t xml:space="preserve"> modelo se ha realizado en una hoja Excel, en base a un balance alimentario, calculando la excreta de nitrógeno y sólidos volátiles</w:t>
            </w:r>
            <w:r w:rsidR="00AC7FBD">
              <w:rPr>
                <w:rFonts w:ascii="Arial" w:hAnsi="Arial" w:cs="Arial"/>
                <w:sz w:val="20"/>
                <w:szCs w:val="20"/>
              </w:rPr>
              <w:t xml:space="preserve">. A partir de estos </w:t>
            </w:r>
            <w:r w:rsidR="000A38C3">
              <w:rPr>
                <w:rFonts w:ascii="Arial" w:hAnsi="Arial" w:cs="Arial"/>
                <w:sz w:val="20"/>
                <w:szCs w:val="20"/>
              </w:rPr>
              <w:t xml:space="preserve">resultados </w:t>
            </w:r>
            <w:r w:rsidR="00AC7FBD">
              <w:rPr>
                <w:rFonts w:ascii="Arial" w:hAnsi="Arial" w:cs="Arial"/>
                <w:sz w:val="20"/>
                <w:szCs w:val="20"/>
              </w:rPr>
              <w:t>se calcula la emisión de gases contaminantes.</w:t>
            </w:r>
          </w:p>
          <w:p w:rsidR="00C241F5" w:rsidRPr="005955D4" w:rsidRDefault="00AC7FBD" w:rsidP="00C241F5">
            <w:pPr>
              <w:tabs>
                <w:tab w:val="left" w:pos="1134"/>
              </w:tabs>
              <w:spacing w:line="240" w:lineRule="auto"/>
              <w:ind w:firstLine="746"/>
              <w:jc w:val="both"/>
              <w:rPr>
                <w:rFonts w:ascii="Arial" w:hAnsi="Arial" w:cs="Arial"/>
                <w:sz w:val="20"/>
                <w:szCs w:val="20"/>
              </w:rPr>
            </w:pPr>
            <w:r>
              <w:rPr>
                <w:rFonts w:ascii="Arial" w:hAnsi="Arial" w:cs="Arial"/>
                <w:sz w:val="20"/>
                <w:szCs w:val="20"/>
              </w:rPr>
              <w:t xml:space="preserve"> A</w:t>
            </w:r>
            <w:r w:rsidR="00C77DBC">
              <w:rPr>
                <w:rFonts w:ascii="Arial" w:hAnsi="Arial" w:cs="Arial"/>
                <w:sz w:val="20"/>
                <w:szCs w:val="20"/>
              </w:rPr>
              <w:t>l testar el modelo se ha evidenciado que las granjas con mejores índices técnicos son las</w:t>
            </w:r>
            <w:r>
              <w:rPr>
                <w:rFonts w:ascii="Arial" w:hAnsi="Arial" w:cs="Arial"/>
                <w:sz w:val="20"/>
                <w:szCs w:val="20"/>
              </w:rPr>
              <w:t xml:space="preserve"> que producen una menor</w:t>
            </w:r>
            <w:r w:rsidR="00C77DBC">
              <w:rPr>
                <w:rFonts w:ascii="Arial" w:hAnsi="Arial" w:cs="Arial"/>
                <w:sz w:val="20"/>
                <w:szCs w:val="20"/>
              </w:rPr>
              <w:t xml:space="preserve"> </w:t>
            </w:r>
            <w:r>
              <w:rPr>
                <w:rFonts w:ascii="Arial" w:hAnsi="Arial" w:cs="Arial"/>
                <w:sz w:val="20"/>
                <w:szCs w:val="20"/>
              </w:rPr>
              <w:t>cantidad de emisiones por cada lechón producido. Además se evi</w:t>
            </w:r>
            <w:r w:rsidR="006E124C">
              <w:rPr>
                <w:rFonts w:ascii="Arial" w:hAnsi="Arial" w:cs="Arial"/>
                <w:sz w:val="20"/>
                <w:szCs w:val="20"/>
              </w:rPr>
              <w:t>d</w:t>
            </w:r>
            <w:r>
              <w:rPr>
                <w:rFonts w:ascii="Arial" w:hAnsi="Arial" w:cs="Arial"/>
                <w:sz w:val="20"/>
                <w:szCs w:val="20"/>
              </w:rPr>
              <w:t>encia que</w:t>
            </w:r>
            <w:r w:rsidR="00C77DBC">
              <w:rPr>
                <w:rFonts w:ascii="Arial" w:hAnsi="Arial" w:cs="Arial"/>
                <w:sz w:val="20"/>
                <w:szCs w:val="20"/>
              </w:rPr>
              <w:t xml:space="preserve"> el número de lechones nacidos vivos es el parámetro clave para las emisiones</w:t>
            </w:r>
            <w:r>
              <w:rPr>
                <w:rFonts w:ascii="Arial" w:hAnsi="Arial" w:cs="Arial"/>
                <w:sz w:val="20"/>
                <w:szCs w:val="20"/>
              </w:rPr>
              <w:t>, ya que es el que más influye en la cantidad de gases emitidos.</w:t>
            </w:r>
          </w:p>
          <w:p w:rsidR="00536BEA" w:rsidRPr="005955D4" w:rsidRDefault="00536BEA" w:rsidP="00B479BE">
            <w:pPr>
              <w:pStyle w:val="Prrafodelista"/>
              <w:spacing w:line="240" w:lineRule="auto"/>
              <w:ind w:left="0" w:firstLine="746"/>
              <w:jc w:val="both"/>
              <w:rPr>
                <w:rFonts w:ascii="Arial" w:hAnsi="Arial" w:cs="Arial"/>
                <w:sz w:val="20"/>
                <w:szCs w:val="20"/>
              </w:rPr>
            </w:pPr>
          </w:p>
        </w:tc>
      </w:tr>
      <w:tr w:rsidR="00536BEA" w:rsidRPr="005955D4"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8"/>
          <w:jc w:val="center"/>
        </w:trPr>
        <w:tc>
          <w:tcPr>
            <w:tcW w:w="9881" w:type="dxa"/>
            <w:gridSpan w:val="5"/>
            <w:tcBorders>
              <w:top w:val="single" w:sz="4" w:space="0" w:color="auto"/>
            </w:tcBorders>
          </w:tcPr>
          <w:p w:rsidR="00536BEA" w:rsidRPr="005955D4" w:rsidRDefault="00536BEA" w:rsidP="00B479BE">
            <w:pPr>
              <w:tabs>
                <w:tab w:val="left" w:pos="284"/>
              </w:tabs>
              <w:ind w:left="284" w:hanging="284"/>
              <w:jc w:val="both"/>
              <w:rPr>
                <w:rFonts w:ascii="Arial" w:hAnsi="Arial" w:cs="Arial"/>
                <w:sz w:val="20"/>
                <w:szCs w:val="20"/>
              </w:rPr>
            </w:pPr>
          </w:p>
        </w:tc>
      </w:tr>
      <w:tr w:rsidR="00536BEA" w:rsidRPr="005955D4"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9881" w:type="dxa"/>
            <w:gridSpan w:val="5"/>
            <w:tcBorders>
              <w:bottom w:val="single" w:sz="4" w:space="0" w:color="auto"/>
            </w:tcBorders>
            <w:vAlign w:val="center"/>
          </w:tcPr>
          <w:p w:rsidR="00536BEA" w:rsidRPr="005955D4" w:rsidRDefault="00536BEA" w:rsidP="00B479BE">
            <w:pPr>
              <w:tabs>
                <w:tab w:val="left" w:pos="284"/>
              </w:tabs>
              <w:spacing w:after="0"/>
              <w:ind w:left="284" w:hanging="284"/>
              <w:rPr>
                <w:rFonts w:ascii="Arial" w:hAnsi="Arial" w:cs="Arial"/>
                <w:b/>
                <w:sz w:val="20"/>
                <w:szCs w:val="20"/>
              </w:rPr>
            </w:pPr>
            <w:r w:rsidRPr="005955D4">
              <w:rPr>
                <w:rFonts w:ascii="Arial" w:hAnsi="Arial" w:cs="Arial"/>
                <w:b/>
                <w:sz w:val="20"/>
                <w:szCs w:val="20"/>
              </w:rPr>
              <w:t>Palabras clave</w:t>
            </w:r>
          </w:p>
        </w:tc>
      </w:tr>
      <w:tr w:rsidR="00536BEA" w:rsidRPr="005955D4" w:rsidTr="00B47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jc w:val="center"/>
        </w:trPr>
        <w:tc>
          <w:tcPr>
            <w:tcW w:w="9881" w:type="dxa"/>
            <w:gridSpan w:val="5"/>
            <w:tcBorders>
              <w:top w:val="single" w:sz="4" w:space="0" w:color="auto"/>
              <w:left w:val="single" w:sz="4" w:space="0" w:color="auto"/>
              <w:bottom w:val="single" w:sz="4" w:space="0" w:color="auto"/>
              <w:right w:val="single" w:sz="4" w:space="0" w:color="auto"/>
            </w:tcBorders>
            <w:vAlign w:val="center"/>
          </w:tcPr>
          <w:p w:rsidR="00536BEA" w:rsidRPr="005955D4" w:rsidRDefault="00C241F5" w:rsidP="00B479BE">
            <w:pPr>
              <w:tabs>
                <w:tab w:val="left" w:pos="284"/>
              </w:tabs>
              <w:spacing w:after="0"/>
              <w:rPr>
                <w:rFonts w:ascii="Arial" w:hAnsi="Arial" w:cs="Arial"/>
                <w:sz w:val="20"/>
                <w:szCs w:val="20"/>
              </w:rPr>
            </w:pPr>
            <w:r>
              <w:rPr>
                <w:rFonts w:ascii="Arial" w:hAnsi="Arial" w:cs="Arial"/>
                <w:sz w:val="20"/>
                <w:szCs w:val="20"/>
              </w:rPr>
              <w:t xml:space="preserve">Cerdos, </w:t>
            </w:r>
            <w:r w:rsidR="00536BEA" w:rsidRPr="005955D4">
              <w:rPr>
                <w:rFonts w:ascii="Arial" w:hAnsi="Arial" w:cs="Arial"/>
                <w:sz w:val="20"/>
                <w:szCs w:val="20"/>
              </w:rPr>
              <w:t xml:space="preserve">emisiones, amoniaco, </w:t>
            </w:r>
            <w:r>
              <w:rPr>
                <w:rFonts w:ascii="Arial" w:hAnsi="Arial" w:cs="Arial"/>
                <w:sz w:val="20"/>
                <w:szCs w:val="20"/>
              </w:rPr>
              <w:t>metano</w:t>
            </w:r>
            <w:r w:rsidR="000A38C3">
              <w:rPr>
                <w:rFonts w:ascii="Arial" w:hAnsi="Arial" w:cs="Arial"/>
                <w:sz w:val="20"/>
                <w:szCs w:val="20"/>
              </w:rPr>
              <w:t>, modelo</w:t>
            </w:r>
          </w:p>
        </w:tc>
      </w:tr>
    </w:tbl>
    <w:p w:rsidR="000E7CFF" w:rsidRDefault="000E7CFF" w:rsidP="007E4D7B">
      <w:pPr>
        <w:rPr>
          <w:rFonts w:ascii="Arial" w:hAnsi="Arial" w:cs="Arial"/>
        </w:rPr>
      </w:pPr>
    </w:p>
    <w:tbl>
      <w:tblPr>
        <w:tblW w:w="9851" w:type="dxa"/>
        <w:jc w:val="center"/>
        <w:tblInd w:w="816" w:type="dxa"/>
        <w:tblLayout w:type="fixed"/>
        <w:tblCellMar>
          <w:left w:w="70" w:type="dxa"/>
          <w:right w:w="70" w:type="dxa"/>
        </w:tblCellMar>
        <w:tblLook w:val="0000" w:firstRow="0" w:lastRow="0" w:firstColumn="0" w:lastColumn="0" w:noHBand="0" w:noVBand="0"/>
      </w:tblPr>
      <w:tblGrid>
        <w:gridCol w:w="9851"/>
      </w:tblGrid>
      <w:tr w:rsidR="000E7CFF" w:rsidRPr="005955D4" w:rsidTr="00173995">
        <w:trPr>
          <w:trHeight w:val="340"/>
          <w:jc w:val="center"/>
        </w:trPr>
        <w:tc>
          <w:tcPr>
            <w:tcW w:w="9851" w:type="dxa"/>
            <w:tcBorders>
              <w:bottom w:val="single" w:sz="4" w:space="0" w:color="auto"/>
            </w:tcBorders>
            <w:vAlign w:val="center"/>
          </w:tcPr>
          <w:p w:rsidR="000E7CFF" w:rsidRPr="005955D4" w:rsidRDefault="000E7CFF" w:rsidP="00173995">
            <w:pPr>
              <w:tabs>
                <w:tab w:val="left" w:pos="1134"/>
              </w:tabs>
              <w:spacing w:after="0" w:line="240" w:lineRule="auto"/>
              <w:rPr>
                <w:rFonts w:ascii="Arial" w:hAnsi="Arial" w:cs="Arial"/>
                <w:sz w:val="20"/>
                <w:szCs w:val="20"/>
              </w:rPr>
            </w:pPr>
            <w:proofErr w:type="spellStart"/>
            <w:r w:rsidRPr="005955D4">
              <w:rPr>
                <w:rFonts w:ascii="Arial" w:hAnsi="Arial" w:cs="Arial"/>
                <w:b/>
                <w:sz w:val="20"/>
                <w:szCs w:val="20"/>
              </w:rPr>
              <w:lastRenderedPageBreak/>
              <w:t>Resum</w:t>
            </w:r>
            <w:proofErr w:type="spellEnd"/>
          </w:p>
        </w:tc>
      </w:tr>
      <w:tr w:rsidR="000E7CFF" w:rsidRPr="005955D4" w:rsidTr="00173995">
        <w:trPr>
          <w:trHeight w:val="5603"/>
          <w:jc w:val="center"/>
        </w:trPr>
        <w:tc>
          <w:tcPr>
            <w:tcW w:w="9851" w:type="dxa"/>
            <w:tcBorders>
              <w:top w:val="single" w:sz="4" w:space="0" w:color="auto"/>
              <w:left w:val="single" w:sz="4" w:space="0" w:color="auto"/>
              <w:bottom w:val="single" w:sz="4" w:space="0" w:color="auto"/>
              <w:right w:val="single" w:sz="4" w:space="0" w:color="auto"/>
            </w:tcBorders>
          </w:tcPr>
          <w:p w:rsidR="000E7CFF" w:rsidRPr="004D1BD4" w:rsidRDefault="000E7CFF" w:rsidP="00173995">
            <w:pPr>
              <w:spacing w:line="240" w:lineRule="auto"/>
              <w:ind w:left="37" w:firstLine="709"/>
              <w:jc w:val="both"/>
              <w:rPr>
                <w:rFonts w:ascii="Arial" w:hAnsi="Arial" w:cs="Arial"/>
                <w:sz w:val="2"/>
                <w:szCs w:val="2"/>
              </w:rPr>
            </w:pPr>
          </w:p>
          <w:p w:rsidR="000E7CFF" w:rsidRPr="005955D4" w:rsidRDefault="000E7CFF" w:rsidP="00173995">
            <w:pPr>
              <w:spacing w:line="240" w:lineRule="auto"/>
              <w:ind w:left="37" w:firstLine="709"/>
              <w:jc w:val="both"/>
              <w:rPr>
                <w:rFonts w:ascii="Arial" w:hAnsi="Arial" w:cs="Arial"/>
                <w:sz w:val="20"/>
                <w:szCs w:val="20"/>
                <w:lang w:val="ca-ES"/>
              </w:rPr>
            </w:pPr>
            <w:r w:rsidRPr="005955D4">
              <w:rPr>
                <w:rFonts w:ascii="Arial" w:hAnsi="Arial" w:cs="Arial"/>
                <w:sz w:val="20"/>
                <w:szCs w:val="20"/>
              </w:rPr>
              <w:t xml:space="preserve"> </w:t>
            </w:r>
            <w:r w:rsidRPr="005955D4">
              <w:rPr>
                <w:rFonts w:ascii="Arial" w:hAnsi="Arial" w:cs="Arial"/>
                <w:sz w:val="20"/>
                <w:szCs w:val="20"/>
                <w:lang w:val="ca-ES"/>
              </w:rPr>
              <w:t xml:space="preserve">La contaminació del medi ambient és un dels grans problemes de les </w:t>
            </w:r>
            <w:r w:rsidR="00AC7FBD">
              <w:rPr>
                <w:rFonts w:ascii="Arial" w:hAnsi="Arial" w:cs="Arial"/>
                <w:sz w:val="20"/>
                <w:szCs w:val="20"/>
                <w:lang w:val="ca-ES"/>
              </w:rPr>
              <w:t>explotacions porcines intensives</w:t>
            </w:r>
            <w:r w:rsidRPr="005955D4">
              <w:rPr>
                <w:rFonts w:ascii="Arial" w:hAnsi="Arial" w:cs="Arial"/>
                <w:sz w:val="20"/>
                <w:szCs w:val="20"/>
                <w:lang w:val="ca-ES"/>
              </w:rPr>
              <w:t xml:space="preserve">.  Els </w:t>
            </w:r>
            <w:r w:rsidR="00AC7FBD">
              <w:rPr>
                <w:rFonts w:ascii="Arial" w:hAnsi="Arial" w:cs="Arial"/>
                <w:sz w:val="20"/>
                <w:szCs w:val="20"/>
                <w:lang w:val="ca-ES"/>
              </w:rPr>
              <w:t xml:space="preserve">principals </w:t>
            </w:r>
            <w:r w:rsidRPr="005955D4">
              <w:rPr>
                <w:rFonts w:ascii="Arial" w:hAnsi="Arial" w:cs="Arial"/>
                <w:sz w:val="20"/>
                <w:szCs w:val="20"/>
                <w:lang w:val="ca-ES"/>
              </w:rPr>
              <w:t xml:space="preserve">gasos </w:t>
            </w:r>
            <w:r w:rsidR="00AC7FBD">
              <w:rPr>
                <w:rFonts w:ascii="Arial" w:hAnsi="Arial" w:cs="Arial"/>
                <w:sz w:val="20"/>
                <w:szCs w:val="20"/>
                <w:lang w:val="ca-ES"/>
              </w:rPr>
              <w:t xml:space="preserve">contaminants </w:t>
            </w:r>
            <w:r w:rsidRPr="005955D4">
              <w:rPr>
                <w:rFonts w:ascii="Arial" w:hAnsi="Arial" w:cs="Arial"/>
                <w:sz w:val="20"/>
                <w:szCs w:val="20"/>
                <w:lang w:val="ca-ES"/>
              </w:rPr>
              <w:t>emesos a l’atmosfera per les dejeccions ramaderes son l’amoníac (NH</w:t>
            </w:r>
            <w:r w:rsidRPr="005955D4">
              <w:rPr>
                <w:rFonts w:ascii="Arial" w:hAnsi="Arial" w:cs="Arial"/>
                <w:sz w:val="20"/>
                <w:szCs w:val="20"/>
                <w:vertAlign w:val="subscript"/>
                <w:lang w:val="ca-ES"/>
              </w:rPr>
              <w:t>3</w:t>
            </w:r>
            <w:r w:rsidRPr="005955D4">
              <w:rPr>
                <w:rFonts w:ascii="Arial" w:hAnsi="Arial" w:cs="Arial"/>
                <w:sz w:val="20"/>
                <w:szCs w:val="20"/>
                <w:lang w:val="ca-ES"/>
              </w:rPr>
              <w:t>) i els g</w:t>
            </w:r>
            <w:r w:rsidR="00F936DA">
              <w:rPr>
                <w:rFonts w:ascii="Arial" w:hAnsi="Arial" w:cs="Arial"/>
                <w:sz w:val="20"/>
                <w:szCs w:val="20"/>
                <w:lang w:val="ca-ES"/>
              </w:rPr>
              <w:t xml:space="preserve">asos amb efecte hivernacle </w:t>
            </w:r>
            <w:r w:rsidRPr="005955D4">
              <w:rPr>
                <w:rFonts w:ascii="Arial" w:hAnsi="Arial" w:cs="Arial"/>
                <w:sz w:val="20"/>
                <w:szCs w:val="20"/>
                <w:lang w:val="ca-ES"/>
              </w:rPr>
              <w:t xml:space="preserve">com </w:t>
            </w:r>
            <w:r w:rsidR="00F936DA">
              <w:rPr>
                <w:rFonts w:ascii="Arial" w:hAnsi="Arial" w:cs="Arial"/>
                <w:sz w:val="20"/>
                <w:szCs w:val="20"/>
                <w:lang w:val="ca-ES"/>
              </w:rPr>
              <w:t xml:space="preserve">ara </w:t>
            </w:r>
            <w:r w:rsidRPr="005955D4">
              <w:rPr>
                <w:rFonts w:ascii="Arial" w:hAnsi="Arial" w:cs="Arial"/>
                <w:sz w:val="20"/>
                <w:szCs w:val="20"/>
                <w:lang w:val="ca-ES"/>
              </w:rPr>
              <w:t>el metà (CH</w:t>
            </w:r>
            <w:r w:rsidRPr="005955D4">
              <w:rPr>
                <w:rFonts w:ascii="Arial" w:hAnsi="Arial" w:cs="Arial"/>
                <w:sz w:val="20"/>
                <w:szCs w:val="20"/>
                <w:vertAlign w:val="subscript"/>
                <w:lang w:val="ca-ES"/>
              </w:rPr>
              <w:t>4</w:t>
            </w:r>
            <w:r w:rsidRPr="005955D4">
              <w:rPr>
                <w:rFonts w:ascii="Arial" w:hAnsi="Arial" w:cs="Arial"/>
                <w:sz w:val="20"/>
                <w:szCs w:val="20"/>
                <w:lang w:val="ca-ES"/>
              </w:rPr>
              <w:t>) i l’òxid nitrós (N</w:t>
            </w:r>
            <w:r w:rsidRPr="005955D4">
              <w:rPr>
                <w:rFonts w:ascii="Arial" w:hAnsi="Arial" w:cs="Arial"/>
                <w:sz w:val="20"/>
                <w:szCs w:val="20"/>
                <w:vertAlign w:val="subscript"/>
                <w:lang w:val="ca-ES"/>
              </w:rPr>
              <w:t>2</w:t>
            </w:r>
            <w:r w:rsidRPr="005955D4">
              <w:rPr>
                <w:rFonts w:ascii="Arial" w:hAnsi="Arial" w:cs="Arial"/>
                <w:sz w:val="20"/>
                <w:szCs w:val="20"/>
                <w:lang w:val="ca-ES"/>
              </w:rPr>
              <w:t xml:space="preserve">O). </w:t>
            </w:r>
          </w:p>
          <w:p w:rsidR="000E7CFF" w:rsidRDefault="00AC7FBD" w:rsidP="000E7CFF">
            <w:pPr>
              <w:tabs>
                <w:tab w:val="left" w:pos="757"/>
              </w:tabs>
              <w:spacing w:line="240" w:lineRule="auto"/>
              <w:ind w:left="37" w:firstLine="709"/>
              <w:jc w:val="both"/>
              <w:rPr>
                <w:rFonts w:ascii="Arial" w:hAnsi="Arial" w:cs="Arial"/>
                <w:sz w:val="20"/>
                <w:szCs w:val="20"/>
                <w:lang w:val="ca-ES"/>
              </w:rPr>
            </w:pPr>
            <w:r>
              <w:rPr>
                <w:rFonts w:ascii="Arial" w:hAnsi="Arial" w:cs="Arial"/>
                <w:sz w:val="20"/>
                <w:szCs w:val="20"/>
                <w:lang w:val="ca-ES"/>
              </w:rPr>
              <w:t>L’objectiu</w:t>
            </w:r>
            <w:r w:rsidR="000E7CFF" w:rsidRPr="005955D4">
              <w:rPr>
                <w:rFonts w:ascii="Arial" w:hAnsi="Arial" w:cs="Arial"/>
                <w:sz w:val="20"/>
                <w:szCs w:val="20"/>
                <w:lang w:val="ca-ES"/>
              </w:rPr>
              <w:t xml:space="preserve"> d’aquest treball </w:t>
            </w:r>
            <w:r>
              <w:rPr>
                <w:rFonts w:ascii="Arial" w:hAnsi="Arial" w:cs="Arial"/>
                <w:sz w:val="20"/>
                <w:szCs w:val="20"/>
                <w:lang w:val="ca-ES"/>
              </w:rPr>
              <w:t xml:space="preserve">és desenvolupar un model que </w:t>
            </w:r>
            <w:proofErr w:type="spellStart"/>
            <w:r>
              <w:rPr>
                <w:rFonts w:ascii="Arial" w:hAnsi="Arial" w:cs="Arial"/>
                <w:sz w:val="20"/>
                <w:szCs w:val="20"/>
                <w:lang w:val="ca-ES"/>
              </w:rPr>
              <w:t>permeta</w:t>
            </w:r>
            <w:proofErr w:type="spellEnd"/>
            <w:r>
              <w:rPr>
                <w:rFonts w:ascii="Arial" w:hAnsi="Arial" w:cs="Arial"/>
                <w:sz w:val="20"/>
                <w:szCs w:val="20"/>
                <w:lang w:val="ca-ES"/>
              </w:rPr>
              <w:t xml:space="preserve"> calcular les emissions d’amon</w:t>
            </w:r>
            <w:r w:rsidR="006E124C">
              <w:rPr>
                <w:rFonts w:ascii="Arial" w:hAnsi="Arial" w:cs="Arial"/>
                <w:sz w:val="20"/>
                <w:szCs w:val="20"/>
                <w:lang w:val="ca-ES"/>
              </w:rPr>
              <w:t xml:space="preserve">íac i de gasos d’efecte hivernacle produïts a una granja de reproductores de </w:t>
            </w:r>
            <w:r w:rsidR="003008E0">
              <w:rPr>
                <w:rFonts w:ascii="Arial" w:hAnsi="Arial" w:cs="Arial"/>
                <w:sz w:val="20"/>
                <w:szCs w:val="20"/>
                <w:lang w:val="ca-ES"/>
              </w:rPr>
              <w:t>ramat</w:t>
            </w:r>
            <w:r w:rsidR="006E124C">
              <w:rPr>
                <w:rFonts w:ascii="Arial" w:hAnsi="Arial" w:cs="Arial"/>
                <w:sz w:val="20"/>
                <w:szCs w:val="20"/>
                <w:lang w:val="ca-ES"/>
              </w:rPr>
              <w:t xml:space="preserve"> porcí. Aquest model s’ha realitzat en un full Excel, basant-se en un balanç alimentari, calculant l’excreta de </w:t>
            </w:r>
            <w:proofErr w:type="spellStart"/>
            <w:r w:rsidR="006E124C">
              <w:rPr>
                <w:rFonts w:ascii="Arial" w:hAnsi="Arial" w:cs="Arial"/>
                <w:sz w:val="20"/>
                <w:szCs w:val="20"/>
                <w:lang w:val="ca-ES"/>
              </w:rPr>
              <w:t>nitrògen</w:t>
            </w:r>
            <w:proofErr w:type="spellEnd"/>
            <w:r w:rsidR="006E124C">
              <w:rPr>
                <w:rFonts w:ascii="Arial" w:hAnsi="Arial" w:cs="Arial"/>
                <w:sz w:val="20"/>
                <w:szCs w:val="20"/>
                <w:lang w:val="ca-ES"/>
              </w:rPr>
              <w:t xml:space="preserve"> i de sòlids volàtils. A partir d’</w:t>
            </w:r>
            <w:r w:rsidR="009C4C99">
              <w:rPr>
                <w:rFonts w:ascii="Arial" w:hAnsi="Arial" w:cs="Arial"/>
                <w:sz w:val="20"/>
                <w:szCs w:val="20"/>
                <w:lang w:val="ca-ES"/>
              </w:rPr>
              <w:t>aquest</w:t>
            </w:r>
            <w:r w:rsidR="006E124C">
              <w:rPr>
                <w:rFonts w:ascii="Arial" w:hAnsi="Arial" w:cs="Arial"/>
                <w:sz w:val="20"/>
                <w:szCs w:val="20"/>
                <w:lang w:val="ca-ES"/>
              </w:rPr>
              <w:t xml:space="preserve">s </w:t>
            </w:r>
            <w:r w:rsidR="000A38C3">
              <w:rPr>
                <w:rFonts w:ascii="Arial" w:hAnsi="Arial" w:cs="Arial"/>
                <w:sz w:val="20"/>
                <w:szCs w:val="20"/>
                <w:lang w:val="ca-ES"/>
              </w:rPr>
              <w:t xml:space="preserve">resultats </w:t>
            </w:r>
            <w:r w:rsidR="006E124C">
              <w:rPr>
                <w:rFonts w:ascii="Arial" w:hAnsi="Arial" w:cs="Arial"/>
                <w:sz w:val="20"/>
                <w:szCs w:val="20"/>
                <w:lang w:val="ca-ES"/>
              </w:rPr>
              <w:t>es calcula l’emissió de gasos contaminants.</w:t>
            </w:r>
          </w:p>
          <w:p w:rsidR="006E124C" w:rsidRPr="005955D4" w:rsidRDefault="006E124C" w:rsidP="000E7CFF">
            <w:pPr>
              <w:tabs>
                <w:tab w:val="left" w:pos="757"/>
              </w:tabs>
              <w:spacing w:line="240" w:lineRule="auto"/>
              <w:ind w:left="37" w:firstLine="709"/>
              <w:jc w:val="both"/>
              <w:rPr>
                <w:rFonts w:ascii="Arial" w:hAnsi="Arial" w:cs="Arial"/>
                <w:sz w:val="20"/>
                <w:szCs w:val="20"/>
              </w:rPr>
            </w:pPr>
            <w:r>
              <w:rPr>
                <w:rFonts w:ascii="Arial" w:hAnsi="Arial" w:cs="Arial"/>
                <w:sz w:val="20"/>
                <w:szCs w:val="20"/>
                <w:lang w:val="ca-ES"/>
              </w:rPr>
              <w:t>En testar el model s’ha evidenciat que les granges amb millors índexs tècnics són les que produeixen una menor quantitat d’emissions per porquet produït. A més a més s’evid</w:t>
            </w:r>
            <w:r w:rsidR="009C4C99">
              <w:rPr>
                <w:rFonts w:ascii="Arial" w:hAnsi="Arial" w:cs="Arial"/>
                <w:sz w:val="20"/>
                <w:szCs w:val="20"/>
                <w:lang w:val="ca-ES"/>
              </w:rPr>
              <w:t>e</w:t>
            </w:r>
            <w:r>
              <w:rPr>
                <w:rFonts w:ascii="Arial" w:hAnsi="Arial" w:cs="Arial"/>
                <w:sz w:val="20"/>
                <w:szCs w:val="20"/>
                <w:lang w:val="ca-ES"/>
              </w:rPr>
              <w:t>ncia</w:t>
            </w:r>
            <w:r w:rsidR="009C4C99">
              <w:rPr>
                <w:rFonts w:ascii="Arial" w:hAnsi="Arial" w:cs="Arial"/>
                <w:sz w:val="20"/>
                <w:szCs w:val="20"/>
                <w:lang w:val="ca-ES"/>
              </w:rPr>
              <w:t xml:space="preserve"> que la quantitat de porquets nascuts vius és un paràmetre clau per a les emissions, ja que és el que més influeix en la quantitat de gasos emesos</w:t>
            </w:r>
          </w:p>
          <w:p w:rsidR="000E7CFF" w:rsidRPr="005955D4" w:rsidRDefault="000E7CFF" w:rsidP="00173995">
            <w:pPr>
              <w:tabs>
                <w:tab w:val="left" w:pos="930"/>
              </w:tabs>
              <w:spacing w:line="240" w:lineRule="auto"/>
              <w:ind w:firstLine="746"/>
              <w:jc w:val="both"/>
              <w:rPr>
                <w:rFonts w:ascii="Arial" w:hAnsi="Arial" w:cs="Arial"/>
                <w:sz w:val="20"/>
                <w:szCs w:val="20"/>
              </w:rPr>
            </w:pPr>
          </w:p>
        </w:tc>
      </w:tr>
      <w:tr w:rsidR="000E7CFF" w:rsidRPr="005955D4" w:rsidTr="00173995">
        <w:trPr>
          <w:trHeight w:hRule="exact" w:val="170"/>
          <w:jc w:val="center"/>
        </w:trPr>
        <w:tc>
          <w:tcPr>
            <w:tcW w:w="9851" w:type="dxa"/>
            <w:tcBorders>
              <w:top w:val="single" w:sz="4" w:space="0" w:color="auto"/>
            </w:tcBorders>
          </w:tcPr>
          <w:p w:rsidR="000E7CFF" w:rsidRPr="005955D4" w:rsidRDefault="000E7CFF" w:rsidP="00173995">
            <w:pPr>
              <w:tabs>
                <w:tab w:val="left" w:pos="284"/>
              </w:tabs>
              <w:spacing w:line="240" w:lineRule="auto"/>
              <w:ind w:left="284" w:hanging="284"/>
              <w:jc w:val="both"/>
              <w:rPr>
                <w:rFonts w:ascii="Arial" w:hAnsi="Arial" w:cs="Arial"/>
                <w:sz w:val="20"/>
                <w:szCs w:val="20"/>
              </w:rPr>
            </w:pPr>
          </w:p>
        </w:tc>
      </w:tr>
      <w:tr w:rsidR="000E7CFF" w:rsidRPr="005955D4" w:rsidTr="00173995">
        <w:trPr>
          <w:trHeight w:val="284"/>
          <w:jc w:val="center"/>
        </w:trPr>
        <w:tc>
          <w:tcPr>
            <w:tcW w:w="9851" w:type="dxa"/>
            <w:tcBorders>
              <w:bottom w:val="single" w:sz="4" w:space="0" w:color="auto"/>
            </w:tcBorders>
            <w:vAlign w:val="center"/>
          </w:tcPr>
          <w:p w:rsidR="000E7CFF" w:rsidRPr="005955D4" w:rsidRDefault="000E7CFF" w:rsidP="00173995">
            <w:pPr>
              <w:tabs>
                <w:tab w:val="left" w:pos="284"/>
              </w:tabs>
              <w:spacing w:after="0" w:line="240" w:lineRule="auto"/>
              <w:ind w:left="284" w:hanging="284"/>
              <w:rPr>
                <w:rFonts w:ascii="Arial" w:hAnsi="Arial" w:cs="Arial"/>
                <w:b/>
                <w:sz w:val="20"/>
                <w:szCs w:val="20"/>
              </w:rPr>
            </w:pPr>
            <w:proofErr w:type="spellStart"/>
            <w:r w:rsidRPr="005955D4">
              <w:rPr>
                <w:rFonts w:ascii="Arial" w:hAnsi="Arial" w:cs="Arial"/>
                <w:b/>
                <w:sz w:val="20"/>
                <w:szCs w:val="20"/>
              </w:rPr>
              <w:t>Paraules</w:t>
            </w:r>
            <w:proofErr w:type="spellEnd"/>
            <w:r w:rsidRPr="005955D4">
              <w:rPr>
                <w:rFonts w:ascii="Arial" w:hAnsi="Arial" w:cs="Arial"/>
                <w:b/>
                <w:sz w:val="20"/>
                <w:szCs w:val="20"/>
              </w:rPr>
              <w:t xml:space="preserve"> </w:t>
            </w:r>
            <w:proofErr w:type="spellStart"/>
            <w:r w:rsidRPr="005955D4">
              <w:rPr>
                <w:rFonts w:ascii="Arial" w:hAnsi="Arial" w:cs="Arial"/>
                <w:b/>
                <w:sz w:val="20"/>
                <w:szCs w:val="20"/>
              </w:rPr>
              <w:t>clau</w:t>
            </w:r>
            <w:proofErr w:type="spellEnd"/>
          </w:p>
        </w:tc>
      </w:tr>
      <w:tr w:rsidR="000E7CFF" w:rsidRPr="00A56C53" w:rsidTr="00173995">
        <w:trPr>
          <w:trHeight w:val="454"/>
          <w:jc w:val="center"/>
        </w:trPr>
        <w:tc>
          <w:tcPr>
            <w:tcW w:w="9851" w:type="dxa"/>
            <w:tcBorders>
              <w:top w:val="single" w:sz="4" w:space="0" w:color="auto"/>
              <w:left w:val="single" w:sz="4" w:space="0" w:color="auto"/>
              <w:bottom w:val="single" w:sz="4" w:space="0" w:color="auto"/>
              <w:right w:val="single" w:sz="4" w:space="0" w:color="auto"/>
            </w:tcBorders>
            <w:vAlign w:val="center"/>
          </w:tcPr>
          <w:p w:rsidR="000E7CFF" w:rsidRPr="005955D4" w:rsidRDefault="000E7CFF" w:rsidP="00173995">
            <w:pPr>
              <w:tabs>
                <w:tab w:val="left" w:pos="284"/>
              </w:tabs>
              <w:spacing w:after="0" w:line="240" w:lineRule="auto"/>
              <w:ind w:left="284" w:hanging="284"/>
              <w:rPr>
                <w:rFonts w:ascii="Arial" w:hAnsi="Arial" w:cs="Arial"/>
                <w:sz w:val="20"/>
                <w:szCs w:val="20"/>
                <w:lang w:val="en-US"/>
              </w:rPr>
            </w:pPr>
            <w:proofErr w:type="spellStart"/>
            <w:r>
              <w:rPr>
                <w:rFonts w:ascii="Arial" w:hAnsi="Arial" w:cs="Arial"/>
                <w:sz w:val="20"/>
                <w:szCs w:val="20"/>
                <w:lang w:val="en-US"/>
              </w:rPr>
              <w:t>Porcí</w:t>
            </w:r>
            <w:proofErr w:type="spellEnd"/>
            <w:r>
              <w:rPr>
                <w:rFonts w:ascii="Arial" w:hAnsi="Arial" w:cs="Arial"/>
                <w:sz w:val="20"/>
                <w:szCs w:val="20"/>
                <w:lang w:val="en-US"/>
              </w:rPr>
              <w:t xml:space="preserve">, </w:t>
            </w:r>
            <w:r w:rsidRPr="005955D4">
              <w:rPr>
                <w:rFonts w:ascii="Arial" w:hAnsi="Arial" w:cs="Arial"/>
                <w:sz w:val="20"/>
                <w:szCs w:val="20"/>
                <w:lang w:val="ca-ES"/>
              </w:rPr>
              <w:t xml:space="preserve">emissions, amoníac, </w:t>
            </w:r>
            <w:r>
              <w:rPr>
                <w:rFonts w:ascii="Arial" w:hAnsi="Arial" w:cs="Arial"/>
                <w:sz w:val="20"/>
                <w:szCs w:val="20"/>
                <w:lang w:val="ca-ES"/>
              </w:rPr>
              <w:t>metà</w:t>
            </w:r>
            <w:r w:rsidR="000A38C3">
              <w:rPr>
                <w:rFonts w:ascii="Arial" w:hAnsi="Arial" w:cs="Arial"/>
                <w:sz w:val="20"/>
                <w:szCs w:val="20"/>
                <w:lang w:val="ca-ES"/>
              </w:rPr>
              <w:t>, model</w:t>
            </w:r>
          </w:p>
        </w:tc>
      </w:tr>
    </w:tbl>
    <w:p w:rsidR="000E7CFF" w:rsidRPr="005955D4" w:rsidRDefault="000E7CFF" w:rsidP="000E7CFF">
      <w:pPr>
        <w:spacing w:after="0"/>
        <w:rPr>
          <w:rFonts w:ascii="Arial" w:hAnsi="Arial" w:cs="Arial"/>
          <w:sz w:val="20"/>
          <w:szCs w:val="20"/>
          <w:lang w:val="en-US"/>
        </w:rPr>
      </w:pPr>
    </w:p>
    <w:tbl>
      <w:tblPr>
        <w:tblW w:w="9911" w:type="dxa"/>
        <w:jc w:val="center"/>
        <w:tblLayout w:type="fixed"/>
        <w:tblCellMar>
          <w:left w:w="70" w:type="dxa"/>
          <w:right w:w="70" w:type="dxa"/>
        </w:tblCellMar>
        <w:tblLook w:val="0000" w:firstRow="0" w:lastRow="0" w:firstColumn="0" w:lastColumn="0" w:noHBand="0" w:noVBand="0"/>
      </w:tblPr>
      <w:tblGrid>
        <w:gridCol w:w="9911"/>
      </w:tblGrid>
      <w:tr w:rsidR="000E7CFF" w:rsidRPr="005955D4" w:rsidTr="00173995">
        <w:trPr>
          <w:trHeight w:val="284"/>
          <w:jc w:val="center"/>
        </w:trPr>
        <w:tc>
          <w:tcPr>
            <w:tcW w:w="9911" w:type="dxa"/>
            <w:tcBorders>
              <w:bottom w:val="single" w:sz="4" w:space="0" w:color="auto"/>
            </w:tcBorders>
            <w:vAlign w:val="center"/>
          </w:tcPr>
          <w:p w:rsidR="000E7CFF" w:rsidRPr="005955D4" w:rsidRDefault="000E7CFF" w:rsidP="00173995">
            <w:pPr>
              <w:tabs>
                <w:tab w:val="left" w:pos="1134"/>
              </w:tabs>
              <w:spacing w:after="0" w:line="240" w:lineRule="auto"/>
              <w:rPr>
                <w:rFonts w:ascii="Arial" w:hAnsi="Arial" w:cs="Arial"/>
                <w:sz w:val="20"/>
                <w:szCs w:val="20"/>
              </w:rPr>
            </w:pPr>
            <w:proofErr w:type="spellStart"/>
            <w:r w:rsidRPr="005955D4">
              <w:rPr>
                <w:rFonts w:ascii="Arial" w:hAnsi="Arial" w:cs="Arial"/>
                <w:b/>
                <w:sz w:val="20"/>
                <w:szCs w:val="20"/>
              </w:rPr>
              <w:t>Abstract</w:t>
            </w:r>
            <w:proofErr w:type="spellEnd"/>
          </w:p>
        </w:tc>
      </w:tr>
      <w:tr w:rsidR="000E7CFF" w:rsidRPr="00A56C53" w:rsidTr="000E7CFF">
        <w:trPr>
          <w:trHeight w:val="5463"/>
          <w:jc w:val="center"/>
        </w:trPr>
        <w:tc>
          <w:tcPr>
            <w:tcW w:w="9911" w:type="dxa"/>
            <w:tcBorders>
              <w:top w:val="single" w:sz="4" w:space="0" w:color="auto"/>
              <w:left w:val="single" w:sz="4" w:space="0" w:color="auto"/>
              <w:bottom w:val="single" w:sz="4" w:space="0" w:color="auto"/>
              <w:right w:val="single" w:sz="4" w:space="0" w:color="auto"/>
            </w:tcBorders>
          </w:tcPr>
          <w:p w:rsidR="000E7CFF" w:rsidRDefault="000E7CFF" w:rsidP="00173995">
            <w:pPr>
              <w:spacing w:after="0" w:line="240" w:lineRule="auto"/>
              <w:ind w:left="37" w:firstLine="709"/>
              <w:jc w:val="both"/>
              <w:rPr>
                <w:rFonts w:ascii="Arial" w:hAnsi="Arial" w:cs="Arial"/>
                <w:sz w:val="20"/>
                <w:szCs w:val="20"/>
                <w:lang w:val="ca-ES"/>
              </w:rPr>
            </w:pPr>
          </w:p>
          <w:p w:rsidR="000A38C3" w:rsidRDefault="000A38C3" w:rsidP="003008E0">
            <w:pPr>
              <w:spacing w:line="240" w:lineRule="auto"/>
              <w:ind w:left="40" w:firstLine="709"/>
              <w:jc w:val="both"/>
              <w:rPr>
                <w:rFonts w:ascii="Arial" w:hAnsi="Arial" w:cs="Arial"/>
                <w:sz w:val="20"/>
                <w:szCs w:val="20"/>
                <w:lang w:val="en-US"/>
              </w:rPr>
            </w:pPr>
            <w:r>
              <w:rPr>
                <w:rFonts w:ascii="Arial" w:hAnsi="Arial" w:cs="Arial"/>
                <w:sz w:val="20"/>
                <w:szCs w:val="20"/>
                <w:lang w:val="en-US"/>
              </w:rPr>
              <w:t>Environmental pollution is one of the main problems of intensive pig production units. These pig farms emit gases to the atmosphere, mainly ammonia and greenhouse gases such as methane and nitrous oxide.</w:t>
            </w:r>
          </w:p>
          <w:p w:rsidR="000A38C3" w:rsidRDefault="000A38C3" w:rsidP="003008E0">
            <w:pPr>
              <w:spacing w:line="240" w:lineRule="auto"/>
              <w:ind w:left="40" w:firstLine="709"/>
              <w:jc w:val="both"/>
              <w:rPr>
                <w:rFonts w:ascii="Arial" w:hAnsi="Arial" w:cs="Arial"/>
                <w:sz w:val="20"/>
                <w:szCs w:val="20"/>
                <w:lang w:val="en-US"/>
              </w:rPr>
            </w:pPr>
            <w:r>
              <w:rPr>
                <w:rFonts w:ascii="Arial" w:hAnsi="Arial" w:cs="Arial"/>
                <w:sz w:val="20"/>
                <w:szCs w:val="20"/>
                <w:lang w:val="en-US"/>
              </w:rPr>
              <w:t xml:space="preserve">The main objective of this work was to develop a model </w:t>
            </w:r>
            <w:r w:rsidR="003008E0">
              <w:rPr>
                <w:rFonts w:ascii="Arial" w:hAnsi="Arial" w:cs="Arial"/>
                <w:sz w:val="20"/>
                <w:szCs w:val="20"/>
                <w:lang w:val="en-US"/>
              </w:rPr>
              <w:t>to calculate ammonia and greenhouse gases emissions from pig breeding farms. This model has been developed using an Excel spreadsheet. The model is based on a feed balance from which nitrogen and volatile solid excretion rates are calculated for an individual farm given its characteristics. By using these data, gaseous emissions are determined by using emission factors.</w:t>
            </w:r>
          </w:p>
          <w:p w:rsidR="000E7CFF" w:rsidRPr="005955D4" w:rsidRDefault="003008E0" w:rsidP="003008E0">
            <w:pPr>
              <w:spacing w:line="240" w:lineRule="auto"/>
              <w:ind w:left="40" w:firstLine="709"/>
              <w:jc w:val="both"/>
              <w:rPr>
                <w:rFonts w:ascii="Arial" w:hAnsi="Arial" w:cs="Arial"/>
                <w:sz w:val="20"/>
                <w:szCs w:val="20"/>
                <w:lang w:val="en-US"/>
              </w:rPr>
            </w:pPr>
            <w:r>
              <w:rPr>
                <w:rFonts w:ascii="Arial" w:hAnsi="Arial" w:cs="Arial"/>
                <w:sz w:val="20"/>
                <w:szCs w:val="20"/>
                <w:lang w:val="en-US"/>
              </w:rPr>
              <w:t>After testing the model with real data, it was concluded that those farms that present better technical results resulted in lower emission intensities (expressed as emissions per unit of final product). It was also observed that the litter size (number of piglets born alive per partum) was the key parameter affecting emissions.</w:t>
            </w:r>
          </w:p>
          <w:p w:rsidR="000E7CFF" w:rsidRPr="005955D4" w:rsidRDefault="000E7CFF" w:rsidP="00173995">
            <w:pPr>
              <w:spacing w:after="0" w:line="240" w:lineRule="auto"/>
              <w:ind w:left="37" w:firstLine="709"/>
              <w:jc w:val="both"/>
              <w:rPr>
                <w:rFonts w:ascii="Arial" w:hAnsi="Arial" w:cs="Arial"/>
                <w:sz w:val="20"/>
                <w:szCs w:val="20"/>
                <w:lang w:val="en-US"/>
              </w:rPr>
            </w:pPr>
          </w:p>
        </w:tc>
      </w:tr>
      <w:tr w:rsidR="000E7CFF" w:rsidRPr="00A56C53" w:rsidTr="00173995">
        <w:trPr>
          <w:trHeight w:hRule="exact" w:val="142"/>
          <w:jc w:val="center"/>
        </w:trPr>
        <w:tc>
          <w:tcPr>
            <w:tcW w:w="9911" w:type="dxa"/>
            <w:tcBorders>
              <w:top w:val="single" w:sz="4" w:space="0" w:color="auto"/>
            </w:tcBorders>
          </w:tcPr>
          <w:p w:rsidR="000E7CFF" w:rsidRPr="005955D4" w:rsidRDefault="000E7CFF" w:rsidP="00173995">
            <w:pPr>
              <w:tabs>
                <w:tab w:val="left" w:pos="284"/>
              </w:tabs>
              <w:spacing w:line="240" w:lineRule="auto"/>
              <w:jc w:val="both"/>
              <w:rPr>
                <w:rFonts w:ascii="Arial" w:hAnsi="Arial" w:cs="Arial"/>
                <w:sz w:val="20"/>
                <w:szCs w:val="20"/>
                <w:lang w:val="en-US"/>
              </w:rPr>
            </w:pPr>
          </w:p>
        </w:tc>
      </w:tr>
      <w:tr w:rsidR="000E7CFF" w:rsidRPr="005955D4" w:rsidTr="00173995">
        <w:trPr>
          <w:trHeight w:val="237"/>
          <w:jc w:val="center"/>
        </w:trPr>
        <w:tc>
          <w:tcPr>
            <w:tcW w:w="9911" w:type="dxa"/>
            <w:tcBorders>
              <w:bottom w:val="single" w:sz="4" w:space="0" w:color="auto"/>
            </w:tcBorders>
            <w:vAlign w:val="center"/>
          </w:tcPr>
          <w:p w:rsidR="000E7CFF" w:rsidRPr="005955D4" w:rsidRDefault="000E7CFF" w:rsidP="00173995">
            <w:pPr>
              <w:tabs>
                <w:tab w:val="left" w:pos="284"/>
              </w:tabs>
              <w:spacing w:after="0" w:line="240" w:lineRule="auto"/>
              <w:ind w:left="284" w:hanging="284"/>
              <w:rPr>
                <w:rFonts w:ascii="Arial" w:hAnsi="Arial" w:cs="Arial"/>
                <w:b/>
                <w:sz w:val="20"/>
                <w:szCs w:val="20"/>
              </w:rPr>
            </w:pPr>
            <w:r w:rsidRPr="005955D4">
              <w:rPr>
                <w:rFonts w:ascii="Arial" w:hAnsi="Arial" w:cs="Arial"/>
                <w:b/>
                <w:sz w:val="20"/>
                <w:szCs w:val="20"/>
              </w:rPr>
              <w:t xml:space="preserve">Key </w:t>
            </w:r>
            <w:proofErr w:type="spellStart"/>
            <w:r w:rsidRPr="005955D4">
              <w:rPr>
                <w:rFonts w:ascii="Arial" w:hAnsi="Arial" w:cs="Arial"/>
                <w:b/>
                <w:sz w:val="20"/>
                <w:szCs w:val="20"/>
              </w:rPr>
              <w:t>words</w:t>
            </w:r>
            <w:proofErr w:type="spellEnd"/>
          </w:p>
        </w:tc>
      </w:tr>
      <w:tr w:rsidR="000E7CFF" w:rsidRPr="00A56C53" w:rsidTr="00173995">
        <w:trPr>
          <w:trHeight w:val="380"/>
          <w:jc w:val="center"/>
        </w:trPr>
        <w:tc>
          <w:tcPr>
            <w:tcW w:w="9911" w:type="dxa"/>
            <w:tcBorders>
              <w:top w:val="single" w:sz="4" w:space="0" w:color="auto"/>
              <w:left w:val="single" w:sz="4" w:space="0" w:color="auto"/>
              <w:bottom w:val="single" w:sz="4" w:space="0" w:color="auto"/>
              <w:right w:val="single" w:sz="4" w:space="0" w:color="auto"/>
            </w:tcBorders>
            <w:vAlign w:val="center"/>
          </w:tcPr>
          <w:p w:rsidR="000E7CFF" w:rsidRPr="005955D4" w:rsidRDefault="000E7CFF" w:rsidP="00173995">
            <w:pPr>
              <w:tabs>
                <w:tab w:val="left" w:pos="284"/>
              </w:tabs>
              <w:spacing w:after="0" w:line="240" w:lineRule="auto"/>
              <w:ind w:left="284" w:hanging="284"/>
              <w:rPr>
                <w:rFonts w:ascii="Arial" w:hAnsi="Arial" w:cs="Arial"/>
                <w:sz w:val="20"/>
                <w:szCs w:val="20"/>
                <w:lang w:val="en-US"/>
              </w:rPr>
            </w:pPr>
            <w:r>
              <w:rPr>
                <w:rFonts w:ascii="Arial" w:hAnsi="Arial" w:cs="Arial"/>
                <w:sz w:val="20"/>
                <w:szCs w:val="20"/>
                <w:lang w:val="en-US"/>
              </w:rPr>
              <w:t xml:space="preserve">Pigs, </w:t>
            </w:r>
            <w:r w:rsidRPr="005955D4">
              <w:rPr>
                <w:rFonts w:ascii="Arial" w:hAnsi="Arial" w:cs="Arial"/>
                <w:sz w:val="20"/>
                <w:szCs w:val="20"/>
                <w:lang w:val="en-US"/>
              </w:rPr>
              <w:t xml:space="preserve">emissions, ammonia, </w:t>
            </w:r>
            <w:r w:rsidR="003008E0">
              <w:rPr>
                <w:rFonts w:ascii="Arial" w:hAnsi="Arial" w:cs="Arial"/>
                <w:sz w:val="20"/>
                <w:szCs w:val="20"/>
                <w:lang w:val="en-US"/>
              </w:rPr>
              <w:t>methane, model</w:t>
            </w:r>
          </w:p>
        </w:tc>
      </w:tr>
    </w:tbl>
    <w:p w:rsidR="00D0650A" w:rsidRDefault="00D0650A">
      <w:pPr>
        <w:rPr>
          <w:rFonts w:ascii="Arial" w:hAnsi="Arial" w:cs="Arial"/>
          <w:lang w:val="en-US"/>
        </w:rPr>
      </w:pPr>
    </w:p>
    <w:p w:rsidR="00D0650A" w:rsidRDefault="00D0650A">
      <w:pPr>
        <w:rPr>
          <w:rFonts w:ascii="Arial" w:hAnsi="Arial" w:cs="Arial"/>
          <w:lang w:val="en-US"/>
        </w:rPr>
      </w:pPr>
    </w:p>
    <w:p w:rsidR="00D0650A" w:rsidRDefault="00D0650A">
      <w:pPr>
        <w:rPr>
          <w:rFonts w:ascii="Arial" w:hAnsi="Arial" w:cs="Arial"/>
          <w:lang w:val="en-US"/>
        </w:rPr>
      </w:pPr>
    </w:p>
    <w:p w:rsidR="007A3A14" w:rsidRDefault="007A3A14">
      <w:pPr>
        <w:rPr>
          <w:rFonts w:ascii="Arial" w:hAnsi="Arial" w:cs="Arial"/>
          <w:lang w:val="en-US"/>
        </w:rPr>
      </w:pPr>
    </w:p>
    <w:p w:rsidR="007A3A14" w:rsidRDefault="007A3A14">
      <w:pPr>
        <w:rPr>
          <w:rFonts w:ascii="Arial" w:hAnsi="Arial" w:cs="Arial"/>
          <w:lang w:val="en-US"/>
        </w:rPr>
      </w:pPr>
    </w:p>
    <w:p w:rsidR="007A3A14" w:rsidRDefault="007A3A14">
      <w:pPr>
        <w:rPr>
          <w:rFonts w:ascii="Arial" w:hAnsi="Arial" w:cs="Arial"/>
          <w:lang w:val="en-US"/>
        </w:rPr>
      </w:pPr>
    </w:p>
    <w:p w:rsidR="007A3A14" w:rsidRDefault="007A3A14">
      <w:pPr>
        <w:rPr>
          <w:rFonts w:ascii="Arial" w:hAnsi="Arial" w:cs="Arial"/>
          <w:lang w:val="en-US"/>
        </w:rPr>
      </w:pPr>
    </w:p>
    <w:p w:rsidR="007A3A14" w:rsidRDefault="007A3A14">
      <w:pPr>
        <w:rPr>
          <w:rFonts w:ascii="Arial" w:hAnsi="Arial" w:cs="Arial"/>
          <w:lang w:val="en-US"/>
        </w:rPr>
      </w:pPr>
    </w:p>
    <w:p w:rsidR="007A3A14" w:rsidRPr="007A3A14" w:rsidRDefault="007A3A14" w:rsidP="007A3A14">
      <w:pPr>
        <w:jc w:val="right"/>
        <w:rPr>
          <w:rFonts w:ascii="Arial" w:hAnsi="Arial" w:cs="Arial"/>
          <w:b/>
        </w:rPr>
      </w:pPr>
      <w:r w:rsidRPr="007A3A14">
        <w:rPr>
          <w:rFonts w:ascii="Arial" w:hAnsi="Arial" w:cs="Arial"/>
          <w:b/>
        </w:rPr>
        <w:t>Agradecimientos</w:t>
      </w:r>
    </w:p>
    <w:p w:rsidR="007A3A14" w:rsidRDefault="007A3A14" w:rsidP="007A3A14">
      <w:pPr>
        <w:jc w:val="right"/>
        <w:rPr>
          <w:rFonts w:ascii="Arial" w:hAnsi="Arial" w:cs="Arial"/>
        </w:rPr>
      </w:pPr>
      <w:r>
        <w:rPr>
          <w:rFonts w:ascii="Arial" w:hAnsi="Arial" w:cs="Arial"/>
        </w:rPr>
        <w:t>A mi familia, por todo lo que hicieron en su día</w:t>
      </w:r>
    </w:p>
    <w:p w:rsidR="007A3A14" w:rsidRDefault="007A3A14" w:rsidP="007A3A14">
      <w:pPr>
        <w:jc w:val="right"/>
        <w:rPr>
          <w:rFonts w:ascii="Arial" w:hAnsi="Arial" w:cs="Arial"/>
        </w:rPr>
      </w:pPr>
      <w:r>
        <w:rPr>
          <w:rFonts w:ascii="Arial" w:hAnsi="Arial" w:cs="Arial"/>
        </w:rPr>
        <w:t>A mi mujer, Elena, por su apoyo y su paciencia</w:t>
      </w:r>
    </w:p>
    <w:p w:rsidR="007A3A14" w:rsidRDefault="007A3A14" w:rsidP="007A3A14">
      <w:pPr>
        <w:jc w:val="right"/>
        <w:rPr>
          <w:rFonts w:ascii="Arial" w:hAnsi="Arial" w:cs="Arial"/>
        </w:rPr>
      </w:pPr>
      <w:r>
        <w:rPr>
          <w:rFonts w:ascii="Arial" w:hAnsi="Arial" w:cs="Arial"/>
        </w:rPr>
        <w:t>A mi hijo Marcos, por meterme prisa</w:t>
      </w:r>
    </w:p>
    <w:p w:rsidR="00D126E9" w:rsidRDefault="00D126E9" w:rsidP="007A3A14">
      <w:pPr>
        <w:jc w:val="right"/>
        <w:rPr>
          <w:rFonts w:ascii="Arial" w:hAnsi="Arial" w:cs="Arial"/>
        </w:rPr>
      </w:pPr>
    </w:p>
    <w:p w:rsidR="00D126E9" w:rsidRDefault="00D126E9" w:rsidP="007A3A14">
      <w:pPr>
        <w:jc w:val="right"/>
        <w:rPr>
          <w:rFonts w:ascii="Arial" w:hAnsi="Arial" w:cs="Arial"/>
        </w:rPr>
      </w:pPr>
    </w:p>
    <w:p w:rsidR="00D126E9" w:rsidRDefault="00D126E9" w:rsidP="007A3A14">
      <w:pPr>
        <w:jc w:val="right"/>
        <w:rPr>
          <w:rFonts w:ascii="Arial" w:hAnsi="Arial" w:cs="Arial"/>
        </w:rPr>
      </w:pPr>
      <w:r>
        <w:rPr>
          <w:rFonts w:ascii="Arial" w:hAnsi="Arial" w:cs="Arial"/>
        </w:rPr>
        <w:t>Gracias también a mi tutor, Fernando, por la inestimable ayuda prestada</w:t>
      </w:r>
    </w:p>
    <w:p w:rsidR="00D126E9" w:rsidRDefault="00D126E9" w:rsidP="007A3A14">
      <w:pPr>
        <w:jc w:val="right"/>
        <w:rPr>
          <w:rFonts w:ascii="Arial" w:hAnsi="Arial" w:cs="Arial"/>
        </w:rPr>
      </w:pPr>
    </w:p>
    <w:p w:rsidR="00D126E9" w:rsidRPr="007A3A14" w:rsidRDefault="00D126E9" w:rsidP="007A3A14">
      <w:pPr>
        <w:jc w:val="right"/>
        <w:rPr>
          <w:rFonts w:ascii="Arial" w:hAnsi="Arial" w:cs="Arial"/>
        </w:rPr>
        <w:sectPr w:rsidR="00D126E9" w:rsidRPr="007A3A14" w:rsidSect="00C50441">
          <w:footerReference w:type="even" r:id="rId12"/>
          <w:footerReference w:type="default" r:id="rId13"/>
          <w:pgSz w:w="11906" w:h="16838"/>
          <w:pgMar w:top="1417" w:right="1701" w:bottom="1417" w:left="1701" w:header="708" w:footer="708" w:gutter="0"/>
          <w:cols w:space="708"/>
          <w:docGrid w:linePitch="360"/>
        </w:sectPr>
      </w:pPr>
      <w:r>
        <w:rPr>
          <w:rFonts w:ascii="Arial" w:hAnsi="Arial" w:cs="Arial"/>
        </w:rPr>
        <w:t xml:space="preserve">Deseo también dar las gracias a la Base de Datos del Porcino Español </w:t>
      </w:r>
      <w:proofErr w:type="spellStart"/>
      <w:r>
        <w:rPr>
          <w:rFonts w:ascii="Arial" w:hAnsi="Arial" w:cs="Arial"/>
        </w:rPr>
        <w:t>BDPorc</w:t>
      </w:r>
      <w:proofErr w:type="spellEnd"/>
      <w:r>
        <w:rPr>
          <w:rFonts w:ascii="Arial" w:hAnsi="Arial" w:cs="Arial"/>
        </w:rPr>
        <w:t>, por poner a mi disposición su base de datos para la realización de este trabajo.</w:t>
      </w:r>
    </w:p>
    <w:p w:rsidR="000E7CFF" w:rsidRPr="003D08C0" w:rsidRDefault="00CE06B7" w:rsidP="007E4D7B">
      <w:pPr>
        <w:rPr>
          <w:rFonts w:ascii="Arial" w:hAnsi="Arial" w:cs="Arial"/>
          <w:b/>
          <w:sz w:val="28"/>
          <w:szCs w:val="28"/>
          <w:u w:val="single"/>
        </w:rPr>
      </w:pPr>
      <w:r w:rsidRPr="003D08C0">
        <w:rPr>
          <w:rFonts w:ascii="Arial" w:hAnsi="Arial" w:cs="Arial"/>
          <w:b/>
          <w:sz w:val="28"/>
          <w:szCs w:val="28"/>
          <w:u w:val="single"/>
        </w:rPr>
        <w:lastRenderedPageBreak/>
        <w:t>Í</w:t>
      </w:r>
      <w:r w:rsidR="000E7CFF" w:rsidRPr="003D08C0">
        <w:rPr>
          <w:rFonts w:ascii="Arial" w:hAnsi="Arial" w:cs="Arial"/>
          <w:b/>
          <w:sz w:val="28"/>
          <w:szCs w:val="28"/>
          <w:u w:val="single"/>
        </w:rPr>
        <w:t xml:space="preserve">NDICE </w:t>
      </w:r>
      <w:r w:rsidR="000B22E3" w:rsidRPr="003D08C0">
        <w:rPr>
          <w:rFonts w:ascii="Arial" w:hAnsi="Arial" w:cs="Arial"/>
          <w:b/>
          <w:sz w:val="28"/>
          <w:szCs w:val="28"/>
          <w:u w:val="single"/>
        </w:rPr>
        <w:t>DE CONTENIDOS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39"/>
      </w:tblGrid>
      <w:tr w:rsidR="00C43542" w:rsidTr="00EA1123">
        <w:trPr>
          <w:trHeight w:val="567"/>
        </w:trPr>
        <w:tc>
          <w:tcPr>
            <w:tcW w:w="7905" w:type="dxa"/>
            <w:vAlign w:val="center"/>
          </w:tcPr>
          <w:p w:rsidR="00C43542" w:rsidRPr="00817DF8" w:rsidRDefault="00C43542" w:rsidP="00EA1123">
            <w:pPr>
              <w:spacing w:before="120" w:after="120"/>
              <w:rPr>
                <w:rFonts w:ascii="Arial" w:hAnsi="Arial" w:cs="Arial"/>
                <w:b/>
              </w:rPr>
            </w:pPr>
            <w:r w:rsidRPr="001752F4">
              <w:rPr>
                <w:rFonts w:ascii="Arial" w:hAnsi="Arial" w:cs="Arial"/>
                <w:b/>
              </w:rPr>
              <w:t xml:space="preserve">1. </w:t>
            </w:r>
            <w:r>
              <w:rPr>
                <w:rFonts w:ascii="Arial" w:hAnsi="Arial" w:cs="Arial"/>
                <w:b/>
                <w:u w:val="single"/>
              </w:rPr>
              <w:t>INTRODUCCIÓ</w:t>
            </w:r>
            <w:r w:rsidR="00817DF8">
              <w:rPr>
                <w:rFonts w:ascii="Arial" w:hAnsi="Arial" w:cs="Arial"/>
                <w:b/>
                <w:u w:val="single"/>
              </w:rPr>
              <w:t>N</w:t>
            </w:r>
            <w:r w:rsidR="00817DF8">
              <w:rPr>
                <w:rFonts w:ascii="Arial" w:hAnsi="Arial" w:cs="Arial"/>
              </w:rPr>
              <w:t xml:space="preserve"> </w:t>
            </w:r>
            <w:r w:rsidR="00817DF8">
              <w:rPr>
                <w:rFonts w:ascii="Arial" w:hAnsi="Arial" w:cs="Arial"/>
                <w:b/>
              </w:rPr>
              <w:t>............................................................................................</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1</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1.1. ANTECEDENTES Y CONTEXTO</w:t>
            </w:r>
            <w:r w:rsidR="00817DF8">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1</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 xml:space="preserve">1.2. </w:t>
            </w:r>
            <w:r>
              <w:rPr>
                <w:rFonts w:ascii="Arial" w:hAnsi="Arial" w:cs="Arial"/>
                <w:b/>
              </w:rPr>
              <w:t>EFECTOS AMBIENTALES DEL AMONÍ</w:t>
            </w:r>
            <w:r w:rsidRPr="001752F4">
              <w:rPr>
                <w:rFonts w:ascii="Arial" w:hAnsi="Arial" w:cs="Arial"/>
                <w:b/>
              </w:rPr>
              <w:t>ACO</w:t>
            </w:r>
            <w:r w:rsidR="00817DF8">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2</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1.2.1. Efectos negativos sobre las plantas</w:t>
            </w:r>
            <w:r w:rsidR="00817DF8">
              <w:rPr>
                <w:rFonts w:ascii="Arial" w:hAnsi="Arial" w:cs="Arial"/>
                <w:b/>
              </w:rPr>
              <w:t>………………………………………</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2</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1.2.2. Efectos negativos sobre los ecosistemas</w:t>
            </w:r>
            <w:r w:rsidR="00817DF8">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2</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1.2.3. Efectos negativos sobre la salud humana</w:t>
            </w:r>
            <w:r w:rsidR="00817DF8">
              <w:rPr>
                <w:rFonts w:ascii="Arial" w:hAnsi="Arial" w:cs="Arial"/>
                <w:b/>
              </w:rPr>
              <w:t>……………………………….</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3</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1.2.4. Efectos negativos sobre los animales</w:t>
            </w:r>
            <w:r w:rsidR="00817DF8">
              <w:rPr>
                <w:rFonts w:ascii="Arial" w:hAnsi="Arial" w:cs="Arial"/>
                <w:b/>
              </w:rPr>
              <w:t>…………………………………….</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3</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1.2.5. Efectos negativos sobre la visibilidad</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3</w:t>
            </w:r>
          </w:p>
        </w:tc>
      </w:tr>
      <w:tr w:rsidR="00C43542" w:rsidTr="00EA1123">
        <w:trPr>
          <w:trHeight w:val="567"/>
        </w:trPr>
        <w:tc>
          <w:tcPr>
            <w:tcW w:w="7905" w:type="dxa"/>
            <w:vAlign w:val="center"/>
          </w:tcPr>
          <w:p w:rsidR="00C43542" w:rsidRPr="00E71416" w:rsidRDefault="00C43542" w:rsidP="00EA1123">
            <w:pPr>
              <w:spacing w:before="120" w:after="120"/>
              <w:ind w:left="454" w:hanging="454"/>
              <w:rPr>
                <w:rFonts w:ascii="Arial" w:hAnsi="Arial" w:cs="Arial"/>
                <w:b/>
              </w:rPr>
            </w:pPr>
            <w:r w:rsidRPr="001752F4">
              <w:rPr>
                <w:rFonts w:ascii="Arial" w:hAnsi="Arial" w:cs="Arial"/>
                <w:b/>
              </w:rPr>
              <w:t>1.3. EFECTOS AMBIENTALES DE</w:t>
            </w:r>
            <w:r w:rsidR="00E71416">
              <w:rPr>
                <w:rFonts w:ascii="Arial" w:hAnsi="Arial" w:cs="Arial"/>
                <w:b/>
              </w:rPr>
              <w:t xml:space="preserve"> LOS GASES DE EFECTO INVERNADERO</w:t>
            </w:r>
            <w:r w:rsidR="00B90835">
              <w:rPr>
                <w:rFonts w:ascii="Arial" w:hAnsi="Arial" w:cs="Arial"/>
                <w:b/>
              </w:rPr>
              <w:t xml:space="preserve"> …………………………………………………………………</w:t>
            </w:r>
          </w:p>
        </w:tc>
        <w:tc>
          <w:tcPr>
            <w:tcW w:w="739" w:type="dxa"/>
            <w:vAlign w:val="bottom"/>
          </w:tcPr>
          <w:p w:rsidR="00C43542" w:rsidRPr="005E3F11" w:rsidRDefault="005E3F11" w:rsidP="00EA1123">
            <w:pPr>
              <w:spacing w:before="120" w:after="120"/>
              <w:jc w:val="center"/>
              <w:rPr>
                <w:rFonts w:ascii="Arial" w:hAnsi="Arial" w:cs="Arial"/>
                <w:b/>
              </w:rPr>
            </w:pPr>
            <w:r>
              <w:rPr>
                <w:rFonts w:ascii="Arial" w:hAnsi="Arial" w:cs="Arial"/>
                <w:b/>
              </w:rPr>
              <w:t>3</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1.3.1. Dióxido de Carbono</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4</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1.3.2. Metano</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4</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1.3.3. Óxido nitroso</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5</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1.4. MARCO LEGAL</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5</w:t>
            </w:r>
          </w:p>
        </w:tc>
      </w:tr>
      <w:tr w:rsidR="005E3F11" w:rsidTr="00EA1123">
        <w:trPr>
          <w:trHeight w:val="567"/>
        </w:trPr>
        <w:tc>
          <w:tcPr>
            <w:tcW w:w="7905" w:type="dxa"/>
            <w:vAlign w:val="center"/>
          </w:tcPr>
          <w:p w:rsidR="005E3F11" w:rsidRPr="001752F4" w:rsidRDefault="005E3F11" w:rsidP="00EA1123">
            <w:pPr>
              <w:spacing w:before="120" w:after="120"/>
              <w:rPr>
                <w:rFonts w:ascii="Arial" w:hAnsi="Arial" w:cs="Arial"/>
                <w:b/>
              </w:rPr>
            </w:pPr>
            <w:r>
              <w:rPr>
                <w:rFonts w:ascii="Arial" w:hAnsi="Arial" w:cs="Arial"/>
                <w:b/>
              </w:rPr>
              <w:t>1.5. OBJETIVOS ………………………………………………………………………</w:t>
            </w:r>
          </w:p>
        </w:tc>
        <w:tc>
          <w:tcPr>
            <w:tcW w:w="739" w:type="dxa"/>
            <w:vAlign w:val="center"/>
          </w:tcPr>
          <w:p w:rsidR="005E3F11" w:rsidRPr="005E3F11" w:rsidRDefault="005E3F11" w:rsidP="005E3F11">
            <w:pPr>
              <w:spacing w:before="120" w:after="120"/>
              <w:jc w:val="center"/>
              <w:rPr>
                <w:rFonts w:ascii="Arial" w:hAnsi="Arial" w:cs="Arial"/>
                <w:b/>
              </w:rPr>
            </w:pPr>
            <w:r>
              <w:rPr>
                <w:rFonts w:ascii="Arial" w:hAnsi="Arial" w:cs="Arial"/>
                <w:b/>
              </w:rPr>
              <w:t>6</w:t>
            </w:r>
          </w:p>
        </w:tc>
      </w:tr>
      <w:tr w:rsidR="00C43542" w:rsidTr="00EA1123">
        <w:trPr>
          <w:trHeight w:val="567"/>
        </w:trPr>
        <w:tc>
          <w:tcPr>
            <w:tcW w:w="7905" w:type="dxa"/>
            <w:vAlign w:val="center"/>
          </w:tcPr>
          <w:p w:rsidR="00C43542" w:rsidRPr="00B90835" w:rsidRDefault="00C43542" w:rsidP="00EA1123">
            <w:pPr>
              <w:spacing w:before="120" w:after="120"/>
              <w:rPr>
                <w:rFonts w:ascii="Arial" w:hAnsi="Arial" w:cs="Arial"/>
                <w:b/>
              </w:rPr>
            </w:pPr>
            <w:r w:rsidRPr="001752F4">
              <w:rPr>
                <w:rFonts w:ascii="Arial" w:hAnsi="Arial" w:cs="Arial"/>
                <w:b/>
              </w:rPr>
              <w:t xml:space="preserve">2. </w:t>
            </w:r>
            <w:r w:rsidRPr="001752F4">
              <w:rPr>
                <w:rFonts w:ascii="Arial" w:hAnsi="Arial" w:cs="Arial"/>
                <w:b/>
                <w:u w:val="single"/>
              </w:rPr>
              <w:t>DESCRIPCIÓN DEL MODELO</w:t>
            </w:r>
            <w:r w:rsidR="00B90835">
              <w:rPr>
                <w:rFonts w:ascii="Arial" w:hAnsi="Arial" w:cs="Arial"/>
                <w:b/>
                <w:u w:val="single"/>
              </w:rPr>
              <w:t xml:space="preserve"> </w:t>
            </w:r>
            <w:r w:rsidR="00B90835">
              <w:rPr>
                <w:rFonts w:ascii="Arial" w:hAnsi="Arial" w:cs="Arial"/>
                <w:b/>
              </w:rPr>
              <w:t>…………………………………………………..</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6</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2.1. DESCRIPCIÓN GENERAL</w:t>
            </w:r>
            <w:r w:rsidR="00B90835">
              <w:rPr>
                <w:rFonts w:ascii="Arial" w:hAnsi="Arial" w:cs="Arial"/>
                <w:b/>
              </w:rPr>
              <w:t xml:space="preserve"> ……………………………………………………..</w:t>
            </w:r>
          </w:p>
        </w:tc>
        <w:tc>
          <w:tcPr>
            <w:tcW w:w="739" w:type="dxa"/>
            <w:vAlign w:val="center"/>
          </w:tcPr>
          <w:p w:rsidR="00C43542" w:rsidRPr="005E3F11" w:rsidRDefault="005E3F11" w:rsidP="005E3F11">
            <w:pPr>
              <w:spacing w:before="120" w:after="120"/>
              <w:jc w:val="center"/>
              <w:rPr>
                <w:rFonts w:ascii="Arial" w:hAnsi="Arial" w:cs="Arial"/>
                <w:b/>
              </w:rPr>
            </w:pPr>
            <w:r>
              <w:rPr>
                <w:rFonts w:ascii="Arial" w:hAnsi="Arial" w:cs="Arial"/>
                <w:b/>
              </w:rPr>
              <w:t>6</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2.2. DETERMINACIÓN DEL CENSO DE LA EXPLOTACIÓN</w:t>
            </w:r>
            <w:r w:rsidR="00B90835">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9</w:t>
            </w:r>
          </w:p>
        </w:tc>
      </w:tr>
      <w:tr w:rsidR="00C43542" w:rsidTr="00EA1123">
        <w:trPr>
          <w:trHeight w:val="567"/>
        </w:trPr>
        <w:tc>
          <w:tcPr>
            <w:tcW w:w="7905" w:type="dxa"/>
            <w:vAlign w:val="center"/>
          </w:tcPr>
          <w:p w:rsidR="00C43542" w:rsidRPr="00E71416" w:rsidRDefault="00C43542" w:rsidP="00EA1123">
            <w:pPr>
              <w:spacing w:before="120" w:after="120"/>
              <w:ind w:left="624" w:hanging="624"/>
              <w:rPr>
                <w:rFonts w:ascii="Arial" w:hAnsi="Arial" w:cs="Arial"/>
                <w:b/>
              </w:rPr>
            </w:pPr>
            <w:r w:rsidRPr="001752F4">
              <w:rPr>
                <w:rFonts w:ascii="Arial" w:hAnsi="Arial" w:cs="Arial"/>
                <w:b/>
              </w:rPr>
              <w:t>2.2.1. Determinación de las categorías de animales presentes en la explotación</w:t>
            </w:r>
            <w:r w:rsidR="00B90835">
              <w:rPr>
                <w:rFonts w:ascii="Arial" w:hAnsi="Arial" w:cs="Arial"/>
                <w:b/>
              </w:rPr>
              <w:t xml:space="preserve"> …………………………………………………………………….</w:t>
            </w:r>
          </w:p>
        </w:tc>
        <w:tc>
          <w:tcPr>
            <w:tcW w:w="739" w:type="dxa"/>
            <w:vAlign w:val="bottom"/>
          </w:tcPr>
          <w:p w:rsidR="00C43542" w:rsidRPr="005E3F11" w:rsidRDefault="00AF639C" w:rsidP="00EA1123">
            <w:pPr>
              <w:spacing w:before="120" w:after="120"/>
              <w:jc w:val="center"/>
              <w:rPr>
                <w:rFonts w:ascii="Arial" w:hAnsi="Arial" w:cs="Arial"/>
                <w:b/>
              </w:rPr>
            </w:pPr>
            <w:r>
              <w:rPr>
                <w:rFonts w:ascii="Arial" w:hAnsi="Arial" w:cs="Arial"/>
                <w:b/>
              </w:rPr>
              <w:t>9</w:t>
            </w:r>
          </w:p>
        </w:tc>
      </w:tr>
      <w:tr w:rsidR="00C43542" w:rsidTr="00EA1123">
        <w:trPr>
          <w:trHeight w:val="567"/>
        </w:trPr>
        <w:tc>
          <w:tcPr>
            <w:tcW w:w="7905" w:type="dxa"/>
            <w:vAlign w:val="center"/>
          </w:tcPr>
          <w:p w:rsidR="00C43542" w:rsidRPr="00E71416" w:rsidRDefault="00C43542" w:rsidP="00EA1123">
            <w:pPr>
              <w:spacing w:before="120" w:after="120"/>
              <w:ind w:left="624" w:hanging="624"/>
              <w:rPr>
                <w:rFonts w:ascii="Arial" w:hAnsi="Arial" w:cs="Arial"/>
                <w:b/>
              </w:rPr>
            </w:pPr>
            <w:r w:rsidRPr="001752F4">
              <w:rPr>
                <w:rFonts w:ascii="Arial" w:hAnsi="Arial" w:cs="Arial"/>
                <w:b/>
              </w:rPr>
              <w:t>2.2.2. Determinación de la cantidad de animales presentes en cada categoría</w:t>
            </w:r>
            <w:r w:rsidR="00471D91">
              <w:rPr>
                <w:rFonts w:ascii="Arial" w:hAnsi="Arial" w:cs="Arial"/>
                <w:b/>
              </w:rPr>
              <w:t xml:space="preserve"> ……………………………………………………………………….</w:t>
            </w:r>
          </w:p>
        </w:tc>
        <w:tc>
          <w:tcPr>
            <w:tcW w:w="739" w:type="dxa"/>
            <w:vAlign w:val="bottom"/>
          </w:tcPr>
          <w:p w:rsidR="00C43542" w:rsidRPr="005E3F11" w:rsidRDefault="00AF639C" w:rsidP="00EA1123">
            <w:pPr>
              <w:spacing w:before="120" w:after="120"/>
              <w:jc w:val="center"/>
              <w:rPr>
                <w:rFonts w:ascii="Arial" w:hAnsi="Arial" w:cs="Arial"/>
                <w:b/>
              </w:rPr>
            </w:pPr>
            <w:r>
              <w:rPr>
                <w:rFonts w:ascii="Arial" w:hAnsi="Arial" w:cs="Arial"/>
                <w:b/>
              </w:rPr>
              <w:t>9</w:t>
            </w:r>
          </w:p>
        </w:tc>
      </w:tr>
      <w:tr w:rsidR="00C43542" w:rsidTr="00EA1123">
        <w:trPr>
          <w:trHeight w:val="567"/>
        </w:trPr>
        <w:tc>
          <w:tcPr>
            <w:tcW w:w="7905" w:type="dxa"/>
            <w:vAlign w:val="center"/>
          </w:tcPr>
          <w:p w:rsidR="00C43542" w:rsidRPr="00E71416" w:rsidRDefault="00C43542" w:rsidP="00EA1123">
            <w:pPr>
              <w:spacing w:before="120" w:after="120"/>
              <w:ind w:left="397" w:hanging="397"/>
              <w:rPr>
                <w:rFonts w:ascii="Arial" w:hAnsi="Arial" w:cs="Arial"/>
                <w:b/>
              </w:rPr>
            </w:pPr>
            <w:r w:rsidRPr="001752F4">
              <w:rPr>
                <w:rFonts w:ascii="Arial" w:hAnsi="Arial" w:cs="Arial"/>
                <w:b/>
              </w:rPr>
              <w:t>2.3. ESTIMACIONES SOBRE LAS CARACTERÍSTICAS DE LOS ANIMALES</w:t>
            </w:r>
            <w:r w:rsidR="00471D91">
              <w:rPr>
                <w:rFonts w:ascii="Arial" w:hAnsi="Arial" w:cs="Arial"/>
                <w:b/>
              </w:rPr>
              <w:t xml:space="preserve"> ………………………………………………………………………..</w:t>
            </w:r>
          </w:p>
        </w:tc>
        <w:tc>
          <w:tcPr>
            <w:tcW w:w="739" w:type="dxa"/>
            <w:vAlign w:val="bottom"/>
          </w:tcPr>
          <w:p w:rsidR="00C43542" w:rsidRPr="005E3F11" w:rsidRDefault="00AF639C" w:rsidP="00EA1123">
            <w:pPr>
              <w:spacing w:before="120" w:after="120"/>
              <w:jc w:val="center"/>
              <w:rPr>
                <w:rFonts w:ascii="Arial" w:hAnsi="Arial" w:cs="Arial"/>
                <w:b/>
              </w:rPr>
            </w:pPr>
            <w:r>
              <w:rPr>
                <w:rFonts w:ascii="Arial" w:hAnsi="Arial" w:cs="Arial"/>
                <w:b/>
              </w:rPr>
              <w:t>11</w:t>
            </w:r>
          </w:p>
        </w:tc>
      </w:tr>
      <w:tr w:rsidR="00C43542" w:rsidTr="00EA1123">
        <w:trPr>
          <w:trHeight w:val="567"/>
        </w:trPr>
        <w:tc>
          <w:tcPr>
            <w:tcW w:w="7905" w:type="dxa"/>
            <w:vAlign w:val="center"/>
          </w:tcPr>
          <w:p w:rsidR="00C43542" w:rsidRPr="00E71416" w:rsidRDefault="00C43542" w:rsidP="00EA1123">
            <w:pPr>
              <w:spacing w:before="120" w:after="120"/>
              <w:rPr>
                <w:rFonts w:ascii="Arial" w:hAnsi="Arial" w:cs="Arial"/>
                <w:b/>
              </w:rPr>
            </w:pPr>
            <w:r w:rsidRPr="001752F4">
              <w:rPr>
                <w:rFonts w:ascii="Arial" w:hAnsi="Arial" w:cs="Arial"/>
                <w:b/>
              </w:rPr>
              <w:t>2.4. NECESIDADES ENERGÉTICAS DE LOS ANIMALES</w:t>
            </w:r>
            <w:r w:rsidR="00471D91">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12</w:t>
            </w:r>
          </w:p>
        </w:tc>
      </w:tr>
      <w:tr w:rsidR="00C43542" w:rsidTr="00EA1123">
        <w:trPr>
          <w:trHeight w:val="567"/>
        </w:trPr>
        <w:tc>
          <w:tcPr>
            <w:tcW w:w="7905" w:type="dxa"/>
            <w:vAlign w:val="center"/>
          </w:tcPr>
          <w:p w:rsidR="00C43542" w:rsidRDefault="00C43542" w:rsidP="00EA1123">
            <w:pPr>
              <w:spacing w:before="120" w:after="120"/>
              <w:rPr>
                <w:rFonts w:ascii="Arial" w:hAnsi="Arial" w:cs="Arial"/>
                <w:b/>
                <w:sz w:val="28"/>
                <w:szCs w:val="28"/>
              </w:rPr>
            </w:pPr>
            <w:r w:rsidRPr="001752F4">
              <w:rPr>
                <w:rFonts w:ascii="Arial" w:hAnsi="Arial" w:cs="Arial"/>
                <w:b/>
              </w:rPr>
              <w:t>2.4.1. Necesidades diarias de energía no productiva</w:t>
            </w:r>
            <w:r w:rsidR="00471D91">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12</w:t>
            </w:r>
          </w:p>
        </w:tc>
      </w:tr>
      <w:tr w:rsidR="00C43542" w:rsidRPr="00C43542" w:rsidTr="00EA1123">
        <w:trPr>
          <w:trHeight w:val="567"/>
        </w:trPr>
        <w:tc>
          <w:tcPr>
            <w:tcW w:w="7905" w:type="dxa"/>
            <w:vAlign w:val="center"/>
          </w:tcPr>
          <w:p w:rsidR="00C43542" w:rsidRPr="00C43542" w:rsidRDefault="00463209" w:rsidP="00EA1123">
            <w:pPr>
              <w:spacing w:before="120" w:after="120"/>
              <w:rPr>
                <w:rFonts w:ascii="Arial" w:hAnsi="Arial" w:cs="Arial"/>
                <w:b/>
              </w:rPr>
            </w:pPr>
            <w:r w:rsidRPr="001752F4">
              <w:rPr>
                <w:rFonts w:ascii="Arial" w:hAnsi="Arial" w:cs="Arial"/>
                <w:b/>
              </w:rPr>
              <w:lastRenderedPageBreak/>
              <w:t>2.4.2. Necesidades diarias de energía productiva</w:t>
            </w:r>
            <w:r w:rsidR="00471D91">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14</w:t>
            </w:r>
          </w:p>
        </w:tc>
      </w:tr>
      <w:tr w:rsidR="00C43542" w:rsidRPr="00C43542" w:rsidTr="00EA1123">
        <w:trPr>
          <w:trHeight w:val="567"/>
        </w:trPr>
        <w:tc>
          <w:tcPr>
            <w:tcW w:w="7905" w:type="dxa"/>
            <w:vAlign w:val="center"/>
          </w:tcPr>
          <w:p w:rsidR="00C43542" w:rsidRPr="00C43542" w:rsidRDefault="00463209" w:rsidP="00EA1123">
            <w:pPr>
              <w:spacing w:before="120" w:after="120"/>
              <w:rPr>
                <w:rFonts w:ascii="Arial" w:hAnsi="Arial" w:cs="Arial"/>
                <w:b/>
              </w:rPr>
            </w:pPr>
            <w:r w:rsidRPr="001752F4">
              <w:rPr>
                <w:rFonts w:ascii="Arial" w:hAnsi="Arial" w:cs="Arial"/>
                <w:b/>
              </w:rPr>
              <w:t>2.4.3. Energía total necesaria en la ingesta</w:t>
            </w:r>
            <w:r w:rsidR="00471D91">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19</w:t>
            </w:r>
          </w:p>
        </w:tc>
      </w:tr>
      <w:tr w:rsidR="00C43542" w:rsidRPr="00C43542" w:rsidTr="00EA1123">
        <w:trPr>
          <w:trHeight w:val="567"/>
        </w:trPr>
        <w:tc>
          <w:tcPr>
            <w:tcW w:w="7905" w:type="dxa"/>
            <w:vAlign w:val="center"/>
          </w:tcPr>
          <w:p w:rsidR="00C43542" w:rsidRPr="00C43542" w:rsidRDefault="00463209" w:rsidP="00EA1123">
            <w:pPr>
              <w:pStyle w:val="Prrafodelista"/>
              <w:spacing w:before="120" w:after="120" w:line="360" w:lineRule="auto"/>
              <w:ind w:left="454" w:hanging="454"/>
              <w:rPr>
                <w:rFonts w:ascii="Arial" w:hAnsi="Arial" w:cs="Arial"/>
                <w:b/>
              </w:rPr>
            </w:pPr>
            <w:r w:rsidRPr="001752F4">
              <w:rPr>
                <w:rFonts w:ascii="Arial" w:hAnsi="Arial" w:cs="Arial"/>
                <w:b/>
              </w:rPr>
              <w:t>2.5. DIETA DE LOS ANIMALES. ENTRADA DE ENERGÍA, PROTEÍNA Y MATERIA SECA</w:t>
            </w:r>
            <w:r w:rsidR="00471D91">
              <w:rPr>
                <w:rFonts w:ascii="Arial" w:hAnsi="Arial" w:cs="Arial"/>
                <w:b/>
              </w:rPr>
              <w:t xml:space="preserve"> ………………………………………………………………...</w:t>
            </w:r>
          </w:p>
        </w:tc>
        <w:tc>
          <w:tcPr>
            <w:tcW w:w="739" w:type="dxa"/>
            <w:vAlign w:val="center"/>
          </w:tcPr>
          <w:p w:rsidR="00C43542" w:rsidRPr="005E3F11" w:rsidRDefault="00AF639C" w:rsidP="005E3F11">
            <w:pPr>
              <w:spacing w:before="120" w:after="120"/>
              <w:jc w:val="center"/>
              <w:rPr>
                <w:rFonts w:ascii="Arial" w:hAnsi="Arial" w:cs="Arial"/>
                <w:b/>
              </w:rPr>
            </w:pPr>
            <w:r>
              <w:rPr>
                <w:rFonts w:ascii="Arial" w:hAnsi="Arial" w:cs="Arial"/>
                <w:b/>
              </w:rPr>
              <w:t>19</w:t>
            </w:r>
          </w:p>
        </w:tc>
      </w:tr>
      <w:tr w:rsidR="00C43542" w:rsidRPr="00C43542" w:rsidTr="00EA1123">
        <w:trPr>
          <w:trHeight w:val="567"/>
        </w:trPr>
        <w:tc>
          <w:tcPr>
            <w:tcW w:w="7905" w:type="dxa"/>
            <w:vAlign w:val="center"/>
          </w:tcPr>
          <w:p w:rsidR="00C43542" w:rsidRPr="00C43542" w:rsidRDefault="00463209" w:rsidP="00EA1123">
            <w:pPr>
              <w:spacing w:before="120" w:after="120"/>
              <w:rPr>
                <w:rFonts w:ascii="Arial" w:hAnsi="Arial" w:cs="Arial"/>
                <w:b/>
              </w:rPr>
            </w:pPr>
            <w:r w:rsidRPr="001752F4">
              <w:rPr>
                <w:rFonts w:ascii="Arial" w:hAnsi="Arial" w:cs="Arial"/>
                <w:b/>
              </w:rPr>
              <w:t>2.5.1. Consumo de materia seca a través del alimento</w:t>
            </w:r>
            <w:r w:rsidR="00471D91">
              <w:rPr>
                <w:rFonts w:ascii="Arial" w:hAnsi="Arial" w:cs="Arial"/>
                <w:b/>
              </w:rPr>
              <w:t xml:space="preserve"> ……………………….</w:t>
            </w:r>
          </w:p>
        </w:tc>
        <w:tc>
          <w:tcPr>
            <w:tcW w:w="739" w:type="dxa"/>
            <w:vAlign w:val="center"/>
          </w:tcPr>
          <w:p w:rsidR="00C43542" w:rsidRPr="005E3F11" w:rsidRDefault="00EA1123" w:rsidP="005E3F11">
            <w:pPr>
              <w:spacing w:before="120" w:after="120"/>
              <w:jc w:val="center"/>
              <w:rPr>
                <w:rFonts w:ascii="Arial" w:hAnsi="Arial" w:cs="Arial"/>
                <w:b/>
              </w:rPr>
            </w:pPr>
            <w:r>
              <w:rPr>
                <w:rFonts w:ascii="Arial" w:hAnsi="Arial" w:cs="Arial"/>
                <w:b/>
              </w:rPr>
              <w:t>20</w:t>
            </w:r>
          </w:p>
        </w:tc>
      </w:tr>
      <w:tr w:rsidR="00C43542" w:rsidRPr="00C43542" w:rsidTr="00EA1123">
        <w:trPr>
          <w:trHeight w:val="567"/>
        </w:trPr>
        <w:tc>
          <w:tcPr>
            <w:tcW w:w="7905" w:type="dxa"/>
            <w:vAlign w:val="center"/>
          </w:tcPr>
          <w:p w:rsidR="00C43542" w:rsidRPr="00E71416" w:rsidRDefault="00463209" w:rsidP="00EA1123">
            <w:pPr>
              <w:spacing w:before="120" w:after="120" w:line="360" w:lineRule="auto"/>
              <w:rPr>
                <w:rFonts w:ascii="Arial" w:hAnsi="Arial" w:cs="Arial"/>
                <w:b/>
              </w:rPr>
            </w:pPr>
            <w:r w:rsidRPr="00E71416">
              <w:rPr>
                <w:rFonts w:ascii="Arial" w:hAnsi="Arial" w:cs="Arial"/>
                <w:b/>
              </w:rPr>
              <w:t>2.6. BALANCE DE NITRÓGENO</w:t>
            </w:r>
            <w:r w:rsidR="00471D91">
              <w:rPr>
                <w:rFonts w:ascii="Arial" w:hAnsi="Arial" w:cs="Arial"/>
                <w:b/>
              </w:rPr>
              <w:t xml:space="preserve"> …………………………………………………...</w:t>
            </w:r>
          </w:p>
        </w:tc>
        <w:tc>
          <w:tcPr>
            <w:tcW w:w="739" w:type="dxa"/>
            <w:vAlign w:val="center"/>
          </w:tcPr>
          <w:p w:rsidR="00C43542" w:rsidRPr="005E3F11" w:rsidRDefault="00EA1123" w:rsidP="005E3F11">
            <w:pPr>
              <w:spacing w:before="120" w:after="120"/>
              <w:jc w:val="center"/>
              <w:rPr>
                <w:rFonts w:ascii="Arial" w:hAnsi="Arial" w:cs="Arial"/>
                <w:b/>
              </w:rPr>
            </w:pPr>
            <w:r>
              <w:rPr>
                <w:rFonts w:ascii="Arial" w:hAnsi="Arial" w:cs="Arial"/>
                <w:b/>
              </w:rPr>
              <w:t>21</w:t>
            </w:r>
          </w:p>
        </w:tc>
      </w:tr>
      <w:tr w:rsidR="00C43542" w:rsidRPr="00C43542" w:rsidTr="00EA1123">
        <w:trPr>
          <w:trHeight w:val="567"/>
        </w:trPr>
        <w:tc>
          <w:tcPr>
            <w:tcW w:w="7905" w:type="dxa"/>
            <w:vAlign w:val="center"/>
          </w:tcPr>
          <w:p w:rsidR="00C43542" w:rsidRPr="00C43542" w:rsidRDefault="00463209" w:rsidP="00EA1123">
            <w:pPr>
              <w:spacing w:before="120" w:after="120"/>
              <w:rPr>
                <w:rFonts w:ascii="Arial" w:hAnsi="Arial" w:cs="Arial"/>
                <w:b/>
              </w:rPr>
            </w:pPr>
            <w:r w:rsidRPr="001752F4">
              <w:rPr>
                <w:rFonts w:ascii="Arial" w:hAnsi="Arial" w:cs="Arial"/>
                <w:b/>
              </w:rPr>
              <w:t>2.6.1. Entrada de nitrógeno</w:t>
            </w:r>
            <w:r w:rsidR="00471D91">
              <w:rPr>
                <w:rFonts w:ascii="Arial" w:hAnsi="Arial" w:cs="Arial"/>
                <w:b/>
              </w:rPr>
              <w:t xml:space="preserve"> ………………………………………………………...</w:t>
            </w:r>
          </w:p>
        </w:tc>
        <w:tc>
          <w:tcPr>
            <w:tcW w:w="739" w:type="dxa"/>
            <w:vAlign w:val="center"/>
          </w:tcPr>
          <w:p w:rsidR="00C43542" w:rsidRPr="005E3F11" w:rsidRDefault="00EA1123" w:rsidP="005E3F11">
            <w:pPr>
              <w:spacing w:before="120" w:after="120"/>
              <w:jc w:val="center"/>
              <w:rPr>
                <w:rFonts w:ascii="Arial" w:hAnsi="Arial" w:cs="Arial"/>
                <w:b/>
              </w:rPr>
            </w:pPr>
            <w:r>
              <w:rPr>
                <w:rFonts w:ascii="Arial" w:hAnsi="Arial" w:cs="Arial"/>
                <w:b/>
              </w:rPr>
              <w:t>21</w:t>
            </w:r>
          </w:p>
        </w:tc>
      </w:tr>
      <w:tr w:rsidR="00C43542" w:rsidRPr="00C43542" w:rsidTr="00EA1123">
        <w:trPr>
          <w:trHeight w:val="567"/>
        </w:trPr>
        <w:tc>
          <w:tcPr>
            <w:tcW w:w="7905" w:type="dxa"/>
            <w:vAlign w:val="center"/>
          </w:tcPr>
          <w:p w:rsidR="00C43542" w:rsidRPr="00E71416" w:rsidRDefault="00463209" w:rsidP="00EA1123">
            <w:pPr>
              <w:spacing w:before="120" w:after="120" w:line="360" w:lineRule="auto"/>
              <w:rPr>
                <w:rFonts w:ascii="Arial" w:hAnsi="Arial" w:cs="Arial"/>
                <w:b/>
              </w:rPr>
            </w:pPr>
            <w:r w:rsidRPr="00E71416">
              <w:rPr>
                <w:rFonts w:ascii="Arial" w:hAnsi="Arial" w:cs="Arial"/>
                <w:b/>
              </w:rPr>
              <w:t>2.6.2. Retención de nitrógeno</w:t>
            </w:r>
            <w:r w:rsidR="00471D91">
              <w:rPr>
                <w:rFonts w:ascii="Arial" w:hAnsi="Arial" w:cs="Arial"/>
                <w:b/>
              </w:rPr>
              <w:t xml:space="preserve"> ……………………………………………………..</w:t>
            </w:r>
          </w:p>
        </w:tc>
        <w:tc>
          <w:tcPr>
            <w:tcW w:w="739" w:type="dxa"/>
            <w:vAlign w:val="center"/>
          </w:tcPr>
          <w:p w:rsidR="00C43542" w:rsidRPr="005E3F11" w:rsidRDefault="00EA1123" w:rsidP="005E3F11">
            <w:pPr>
              <w:spacing w:before="120" w:after="120"/>
              <w:jc w:val="center"/>
              <w:rPr>
                <w:rFonts w:ascii="Arial" w:hAnsi="Arial" w:cs="Arial"/>
                <w:b/>
              </w:rPr>
            </w:pPr>
            <w:r>
              <w:rPr>
                <w:rFonts w:ascii="Arial" w:hAnsi="Arial" w:cs="Arial"/>
                <w:b/>
              </w:rPr>
              <w:t>22</w:t>
            </w:r>
          </w:p>
        </w:tc>
      </w:tr>
      <w:tr w:rsidR="00463209" w:rsidRPr="00C43542" w:rsidTr="00EA1123">
        <w:trPr>
          <w:trHeight w:val="567"/>
        </w:trPr>
        <w:tc>
          <w:tcPr>
            <w:tcW w:w="7905" w:type="dxa"/>
            <w:vAlign w:val="center"/>
          </w:tcPr>
          <w:p w:rsidR="00463209" w:rsidRPr="00C43542" w:rsidRDefault="00463209" w:rsidP="00EA1123">
            <w:pPr>
              <w:spacing w:before="120" w:after="120"/>
              <w:rPr>
                <w:rFonts w:ascii="Arial" w:hAnsi="Arial" w:cs="Arial"/>
                <w:b/>
              </w:rPr>
            </w:pPr>
            <w:r w:rsidRPr="001752F4">
              <w:rPr>
                <w:rFonts w:ascii="Arial" w:hAnsi="Arial" w:cs="Arial"/>
                <w:b/>
              </w:rPr>
              <w:t>2.6.3. Nitrógeno total excretado por animal</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24</w:t>
            </w:r>
          </w:p>
        </w:tc>
      </w:tr>
      <w:tr w:rsidR="00463209" w:rsidRPr="00C43542" w:rsidTr="00EA1123">
        <w:trPr>
          <w:trHeight w:val="567"/>
        </w:trPr>
        <w:tc>
          <w:tcPr>
            <w:tcW w:w="7905" w:type="dxa"/>
            <w:vAlign w:val="center"/>
          </w:tcPr>
          <w:p w:rsidR="00463209" w:rsidRPr="00C43542" w:rsidRDefault="00463209" w:rsidP="00EA1123">
            <w:pPr>
              <w:spacing w:before="120" w:after="120"/>
              <w:rPr>
                <w:rFonts w:ascii="Arial" w:hAnsi="Arial" w:cs="Arial"/>
                <w:b/>
              </w:rPr>
            </w:pPr>
            <w:r w:rsidRPr="001752F4">
              <w:rPr>
                <w:rFonts w:ascii="Arial" w:hAnsi="Arial" w:cs="Arial"/>
                <w:b/>
              </w:rPr>
              <w:t>2.6.4. Nitrógeno total excretado en la explotación</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24</w:t>
            </w:r>
          </w:p>
        </w:tc>
      </w:tr>
      <w:tr w:rsidR="00463209" w:rsidRPr="00C43542" w:rsidTr="00EA1123">
        <w:trPr>
          <w:trHeight w:val="567"/>
        </w:trPr>
        <w:tc>
          <w:tcPr>
            <w:tcW w:w="7905" w:type="dxa"/>
            <w:vAlign w:val="center"/>
          </w:tcPr>
          <w:p w:rsidR="00463209" w:rsidRPr="00E71416" w:rsidRDefault="00463209" w:rsidP="00EA1123">
            <w:pPr>
              <w:spacing w:before="120" w:after="120" w:line="360" w:lineRule="auto"/>
              <w:rPr>
                <w:rFonts w:ascii="Arial" w:hAnsi="Arial" w:cs="Arial"/>
                <w:b/>
              </w:rPr>
            </w:pPr>
            <w:r w:rsidRPr="00E71416">
              <w:rPr>
                <w:rFonts w:ascii="Arial" w:hAnsi="Arial" w:cs="Arial"/>
                <w:b/>
              </w:rPr>
              <w:t>2.7. EXCRECIÓN DE SÓLIDOS VOLÁTILES</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25</w:t>
            </w:r>
          </w:p>
        </w:tc>
      </w:tr>
      <w:tr w:rsidR="00463209" w:rsidRPr="00C43542" w:rsidTr="00EA1123">
        <w:trPr>
          <w:trHeight w:val="567"/>
        </w:trPr>
        <w:tc>
          <w:tcPr>
            <w:tcW w:w="7905" w:type="dxa"/>
            <w:vAlign w:val="center"/>
          </w:tcPr>
          <w:p w:rsidR="00463209" w:rsidRPr="00E71416" w:rsidRDefault="00463209" w:rsidP="00EA1123">
            <w:pPr>
              <w:spacing w:before="120" w:after="120" w:line="360" w:lineRule="auto"/>
              <w:rPr>
                <w:rFonts w:ascii="Arial" w:hAnsi="Arial" w:cs="Arial"/>
                <w:b/>
              </w:rPr>
            </w:pPr>
            <w:r w:rsidRPr="00E71416">
              <w:rPr>
                <w:rFonts w:ascii="Arial" w:hAnsi="Arial" w:cs="Arial"/>
                <w:b/>
              </w:rPr>
              <w:t>2.8. EMISIÓN DE METANO POR FERMENTACIÓN ENTÉRICA</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26</w:t>
            </w:r>
          </w:p>
        </w:tc>
      </w:tr>
      <w:tr w:rsidR="00463209" w:rsidRPr="00C43542" w:rsidTr="00EA1123">
        <w:trPr>
          <w:trHeight w:val="567"/>
        </w:trPr>
        <w:tc>
          <w:tcPr>
            <w:tcW w:w="7905" w:type="dxa"/>
            <w:vAlign w:val="center"/>
          </w:tcPr>
          <w:p w:rsidR="00463209" w:rsidRPr="00E71416" w:rsidRDefault="00D9433E" w:rsidP="00EA1123">
            <w:pPr>
              <w:spacing w:before="120" w:after="120" w:line="360" w:lineRule="auto"/>
              <w:rPr>
                <w:rFonts w:ascii="Arial" w:hAnsi="Arial" w:cs="Arial"/>
                <w:b/>
              </w:rPr>
            </w:pPr>
            <w:r w:rsidRPr="00E71416">
              <w:rPr>
                <w:rFonts w:ascii="Arial" w:hAnsi="Arial" w:cs="Arial"/>
                <w:b/>
              </w:rPr>
              <w:t>2.9. EMISIONES TOTALES DE NH</w:t>
            </w:r>
            <w:r w:rsidRPr="00E71416">
              <w:rPr>
                <w:rFonts w:ascii="Arial" w:hAnsi="Arial" w:cs="Arial"/>
                <w:b/>
                <w:vertAlign w:val="subscript"/>
              </w:rPr>
              <w:t>3</w:t>
            </w:r>
            <w:r w:rsidRPr="00E71416">
              <w:rPr>
                <w:rFonts w:ascii="Arial" w:hAnsi="Arial" w:cs="Arial"/>
                <w:b/>
              </w:rPr>
              <w:t>, N</w:t>
            </w:r>
            <w:r w:rsidRPr="00E71416">
              <w:rPr>
                <w:rFonts w:ascii="Arial" w:hAnsi="Arial" w:cs="Arial"/>
                <w:b/>
                <w:vertAlign w:val="subscript"/>
              </w:rPr>
              <w:t>2</w:t>
            </w:r>
            <w:r w:rsidRPr="00E71416">
              <w:rPr>
                <w:rFonts w:ascii="Arial" w:hAnsi="Arial" w:cs="Arial"/>
                <w:b/>
              </w:rPr>
              <w:t>O Y CH</w:t>
            </w:r>
            <w:r w:rsidRPr="00E71416">
              <w:rPr>
                <w:rFonts w:ascii="Arial" w:hAnsi="Arial" w:cs="Arial"/>
                <w:b/>
                <w:vertAlign w:val="subscript"/>
              </w:rPr>
              <w:t>4</w:t>
            </w:r>
            <w:r w:rsidRPr="00E71416">
              <w:rPr>
                <w:rFonts w:ascii="Arial" w:hAnsi="Arial" w:cs="Arial"/>
                <w:b/>
              </w:rPr>
              <w:t xml:space="preserve"> EN LA EXPLOTACIÓN</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28</w:t>
            </w:r>
          </w:p>
        </w:tc>
      </w:tr>
      <w:tr w:rsidR="00463209" w:rsidRPr="00C43542" w:rsidTr="00EA1123">
        <w:trPr>
          <w:trHeight w:val="567"/>
        </w:trPr>
        <w:tc>
          <w:tcPr>
            <w:tcW w:w="7905" w:type="dxa"/>
            <w:vAlign w:val="center"/>
          </w:tcPr>
          <w:p w:rsidR="00463209" w:rsidRPr="00DA32B9" w:rsidRDefault="00D9433E" w:rsidP="00EA1123">
            <w:pPr>
              <w:spacing w:before="120" w:after="120" w:line="360" w:lineRule="auto"/>
              <w:rPr>
                <w:rFonts w:ascii="Arial" w:hAnsi="Arial" w:cs="Arial"/>
                <w:b/>
              </w:rPr>
            </w:pPr>
            <w:r w:rsidRPr="00DA32B9">
              <w:rPr>
                <w:rFonts w:ascii="Arial" w:hAnsi="Arial" w:cs="Arial"/>
                <w:b/>
              </w:rPr>
              <w:t>2.9.1. Emisiones totales</w:t>
            </w:r>
            <w:r w:rsidR="00EA1123">
              <w:rPr>
                <w:rFonts w:ascii="Arial" w:hAnsi="Arial" w:cs="Arial"/>
                <w:b/>
              </w:rPr>
              <w:t xml:space="preserve"> anuales</w:t>
            </w:r>
            <w:r w:rsidRPr="00DA32B9">
              <w:rPr>
                <w:rFonts w:ascii="Arial" w:hAnsi="Arial" w:cs="Arial"/>
                <w:b/>
              </w:rPr>
              <w:t xml:space="preserve"> de amoníaco</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28</w:t>
            </w:r>
          </w:p>
        </w:tc>
      </w:tr>
      <w:tr w:rsidR="00463209" w:rsidRPr="00C43542" w:rsidTr="00EA1123">
        <w:trPr>
          <w:trHeight w:val="567"/>
        </w:trPr>
        <w:tc>
          <w:tcPr>
            <w:tcW w:w="7905" w:type="dxa"/>
            <w:vAlign w:val="center"/>
          </w:tcPr>
          <w:p w:rsidR="00463209" w:rsidRPr="00DA32B9" w:rsidRDefault="00D9433E" w:rsidP="00EA1123">
            <w:pPr>
              <w:spacing w:before="120" w:after="120" w:line="360" w:lineRule="auto"/>
              <w:rPr>
                <w:rFonts w:ascii="Arial" w:hAnsi="Arial" w:cs="Arial"/>
                <w:b/>
              </w:rPr>
            </w:pPr>
            <w:r w:rsidRPr="00DA32B9">
              <w:rPr>
                <w:rFonts w:ascii="Arial" w:hAnsi="Arial" w:cs="Arial"/>
                <w:b/>
              </w:rPr>
              <w:t>2.9.2. Emisiones totales de óxido nitroso</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30</w:t>
            </w:r>
          </w:p>
        </w:tc>
      </w:tr>
      <w:tr w:rsidR="00463209" w:rsidRPr="00C43542" w:rsidTr="00EA1123">
        <w:trPr>
          <w:trHeight w:val="567"/>
        </w:trPr>
        <w:tc>
          <w:tcPr>
            <w:tcW w:w="7905" w:type="dxa"/>
            <w:vAlign w:val="center"/>
          </w:tcPr>
          <w:p w:rsidR="00463209" w:rsidRPr="00DA32B9" w:rsidRDefault="00D9433E" w:rsidP="00EA1123">
            <w:pPr>
              <w:spacing w:before="120" w:after="120" w:line="360" w:lineRule="auto"/>
              <w:rPr>
                <w:rFonts w:ascii="Arial" w:hAnsi="Arial" w:cs="Arial"/>
                <w:b/>
              </w:rPr>
            </w:pPr>
            <w:r w:rsidRPr="00DA32B9">
              <w:rPr>
                <w:rFonts w:ascii="Arial" w:hAnsi="Arial" w:cs="Arial"/>
                <w:b/>
              </w:rPr>
              <w:t>2.9.3. Emisiones totales de metano</w:t>
            </w:r>
            <w:r w:rsidR="00471D91">
              <w:rPr>
                <w:rFonts w:ascii="Arial" w:hAnsi="Arial" w:cs="Arial"/>
                <w:b/>
              </w:rPr>
              <w:t xml:space="preserve"> ………………………………………………</w:t>
            </w:r>
          </w:p>
        </w:tc>
        <w:tc>
          <w:tcPr>
            <w:tcW w:w="739" w:type="dxa"/>
            <w:vAlign w:val="center"/>
          </w:tcPr>
          <w:p w:rsidR="00463209" w:rsidRPr="005E3F11" w:rsidRDefault="00EA1123" w:rsidP="005E3F11">
            <w:pPr>
              <w:spacing w:before="120" w:after="120"/>
              <w:jc w:val="center"/>
              <w:rPr>
                <w:rFonts w:ascii="Arial" w:hAnsi="Arial" w:cs="Arial"/>
                <w:b/>
              </w:rPr>
            </w:pPr>
            <w:r>
              <w:rPr>
                <w:rFonts w:ascii="Arial" w:hAnsi="Arial" w:cs="Arial"/>
                <w:b/>
              </w:rPr>
              <w:t>30</w:t>
            </w:r>
          </w:p>
        </w:tc>
      </w:tr>
      <w:tr w:rsidR="00D9433E" w:rsidRPr="00C43542" w:rsidTr="00EA1123">
        <w:trPr>
          <w:trHeight w:val="567"/>
        </w:trPr>
        <w:tc>
          <w:tcPr>
            <w:tcW w:w="7905" w:type="dxa"/>
            <w:vAlign w:val="center"/>
          </w:tcPr>
          <w:p w:rsidR="00D9433E" w:rsidRPr="00471D91" w:rsidRDefault="00D9433E" w:rsidP="00EA1123">
            <w:pPr>
              <w:spacing w:before="120" w:after="120" w:line="360" w:lineRule="auto"/>
              <w:rPr>
                <w:rFonts w:ascii="Arial" w:hAnsi="Arial" w:cs="Arial"/>
                <w:b/>
              </w:rPr>
            </w:pPr>
            <w:r w:rsidRPr="001752F4">
              <w:rPr>
                <w:rFonts w:ascii="Arial" w:hAnsi="Arial" w:cs="Arial"/>
                <w:b/>
              </w:rPr>
              <w:t xml:space="preserve">3. </w:t>
            </w:r>
            <w:r w:rsidRPr="001752F4">
              <w:rPr>
                <w:rFonts w:ascii="Arial" w:hAnsi="Arial" w:cs="Arial"/>
                <w:b/>
                <w:u w:val="single"/>
              </w:rPr>
              <w:t>PUESTA A PUNTO DEL MODELO</w:t>
            </w:r>
            <w:r w:rsidR="00471D91">
              <w:rPr>
                <w:rFonts w:ascii="Arial" w:hAnsi="Arial" w:cs="Arial"/>
                <w:b/>
              </w:rPr>
              <w:t>………………………………………………</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31</w:t>
            </w:r>
          </w:p>
        </w:tc>
      </w:tr>
      <w:tr w:rsidR="00D9433E" w:rsidRPr="00C43542" w:rsidTr="00EA1123">
        <w:trPr>
          <w:trHeight w:val="567"/>
        </w:trPr>
        <w:tc>
          <w:tcPr>
            <w:tcW w:w="7905" w:type="dxa"/>
            <w:vAlign w:val="center"/>
          </w:tcPr>
          <w:p w:rsidR="00D9433E" w:rsidRPr="00D9433E" w:rsidRDefault="00D9433E" w:rsidP="00EA1123">
            <w:pPr>
              <w:spacing w:before="120" w:after="120"/>
              <w:rPr>
                <w:rFonts w:ascii="Arial" w:hAnsi="Arial" w:cs="Arial"/>
                <w:b/>
              </w:rPr>
            </w:pPr>
            <w:r w:rsidRPr="001752F4">
              <w:rPr>
                <w:rFonts w:ascii="Arial" w:hAnsi="Arial" w:cs="Arial"/>
                <w:b/>
              </w:rPr>
              <w:t>3.1. RESULTADOS POR PRODUCTIVIDAD</w:t>
            </w:r>
            <w:r w:rsidR="00471D91">
              <w:rPr>
                <w:rFonts w:ascii="Arial" w:hAnsi="Arial" w:cs="Arial"/>
                <w:b/>
              </w:rPr>
              <w:t xml:space="preserve"> ……………………………………..</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32</w:t>
            </w:r>
          </w:p>
        </w:tc>
      </w:tr>
      <w:tr w:rsidR="00D9433E" w:rsidRPr="00C43542" w:rsidTr="00EA1123">
        <w:trPr>
          <w:trHeight w:val="567"/>
        </w:trPr>
        <w:tc>
          <w:tcPr>
            <w:tcW w:w="7905" w:type="dxa"/>
            <w:vAlign w:val="center"/>
          </w:tcPr>
          <w:p w:rsidR="00D9433E" w:rsidRDefault="00D9433E" w:rsidP="00EA1123">
            <w:pPr>
              <w:spacing w:before="120" w:after="120"/>
              <w:rPr>
                <w:rFonts w:ascii="Arial" w:hAnsi="Arial" w:cs="Arial"/>
                <w:b/>
              </w:rPr>
            </w:pPr>
            <w:r w:rsidRPr="001752F4">
              <w:rPr>
                <w:rFonts w:ascii="Arial" w:hAnsi="Arial" w:cs="Arial"/>
                <w:b/>
              </w:rPr>
              <w:t>3.2. RESULTADOS POR TAMAÑO DE LA EXPLOTACIÓN</w:t>
            </w:r>
            <w:r w:rsidR="00471D91">
              <w:rPr>
                <w:rFonts w:ascii="Arial" w:hAnsi="Arial" w:cs="Arial"/>
                <w:b/>
              </w:rPr>
              <w:t xml:space="preserve"> …………………...</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34</w:t>
            </w:r>
          </w:p>
        </w:tc>
      </w:tr>
      <w:tr w:rsidR="00D9433E" w:rsidRPr="00C43542" w:rsidTr="00EA1123">
        <w:trPr>
          <w:trHeight w:val="567"/>
        </w:trPr>
        <w:tc>
          <w:tcPr>
            <w:tcW w:w="7905" w:type="dxa"/>
            <w:vAlign w:val="center"/>
          </w:tcPr>
          <w:p w:rsidR="00D9433E" w:rsidRPr="00D9433E" w:rsidRDefault="00D9433E" w:rsidP="00EA1123">
            <w:pPr>
              <w:spacing w:before="120" w:after="120"/>
              <w:rPr>
                <w:rFonts w:ascii="Arial" w:hAnsi="Arial" w:cs="Arial"/>
                <w:b/>
              </w:rPr>
            </w:pPr>
            <w:r>
              <w:rPr>
                <w:rFonts w:ascii="Arial" w:hAnsi="Arial" w:cs="Arial"/>
                <w:b/>
              </w:rPr>
              <w:t>3.3. ANÁLISIS DE SENSITIVIDAD</w:t>
            </w:r>
            <w:r w:rsidR="00471D91">
              <w:rPr>
                <w:rFonts w:ascii="Arial" w:hAnsi="Arial" w:cs="Arial"/>
                <w:b/>
              </w:rPr>
              <w:t xml:space="preserve"> …………………………………………………</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35</w:t>
            </w:r>
          </w:p>
        </w:tc>
      </w:tr>
      <w:tr w:rsidR="00D9433E" w:rsidRPr="00C43542" w:rsidTr="00EA1123">
        <w:trPr>
          <w:trHeight w:val="567"/>
        </w:trPr>
        <w:tc>
          <w:tcPr>
            <w:tcW w:w="7905" w:type="dxa"/>
            <w:vAlign w:val="center"/>
          </w:tcPr>
          <w:p w:rsidR="00D9433E" w:rsidRPr="00471D91" w:rsidRDefault="00D9433E" w:rsidP="00EA1123">
            <w:pPr>
              <w:spacing w:before="120" w:after="120"/>
              <w:rPr>
                <w:rFonts w:ascii="Arial" w:hAnsi="Arial" w:cs="Arial"/>
                <w:b/>
              </w:rPr>
            </w:pPr>
            <w:r w:rsidRPr="001752F4">
              <w:rPr>
                <w:rFonts w:ascii="Arial" w:hAnsi="Arial" w:cs="Arial"/>
                <w:b/>
              </w:rPr>
              <w:t xml:space="preserve">4. </w:t>
            </w:r>
            <w:r w:rsidRPr="001752F4">
              <w:rPr>
                <w:rFonts w:ascii="Arial" w:hAnsi="Arial" w:cs="Arial"/>
                <w:b/>
                <w:u w:val="single"/>
              </w:rPr>
              <w:t>CONCLUSIONES</w:t>
            </w:r>
            <w:r w:rsidR="00471D91">
              <w:rPr>
                <w:rFonts w:ascii="Arial" w:hAnsi="Arial" w:cs="Arial"/>
                <w:b/>
              </w:rPr>
              <w:t xml:space="preserve"> ………………………………………………………………….</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37</w:t>
            </w:r>
          </w:p>
        </w:tc>
      </w:tr>
      <w:tr w:rsidR="00D9433E" w:rsidRPr="00C43542" w:rsidTr="00EA1123">
        <w:trPr>
          <w:trHeight w:val="567"/>
        </w:trPr>
        <w:tc>
          <w:tcPr>
            <w:tcW w:w="7905" w:type="dxa"/>
            <w:vAlign w:val="center"/>
          </w:tcPr>
          <w:p w:rsidR="00D9433E" w:rsidRPr="00471D91" w:rsidRDefault="00D9433E" w:rsidP="00EA1123">
            <w:pPr>
              <w:spacing w:before="120" w:after="120"/>
              <w:rPr>
                <w:rFonts w:ascii="Arial" w:hAnsi="Arial" w:cs="Arial"/>
                <w:b/>
              </w:rPr>
            </w:pPr>
            <w:r w:rsidRPr="001752F4">
              <w:rPr>
                <w:rFonts w:ascii="Arial" w:hAnsi="Arial" w:cs="Arial"/>
                <w:b/>
              </w:rPr>
              <w:t xml:space="preserve">5. </w:t>
            </w:r>
            <w:r w:rsidRPr="001752F4">
              <w:rPr>
                <w:rFonts w:ascii="Arial" w:hAnsi="Arial" w:cs="Arial"/>
                <w:b/>
                <w:u w:val="single"/>
              </w:rPr>
              <w:t>BIBLIOGRAFÍA</w:t>
            </w:r>
            <w:r w:rsidR="00471D91">
              <w:rPr>
                <w:rFonts w:ascii="Arial" w:hAnsi="Arial" w:cs="Arial"/>
                <w:b/>
                <w:u w:val="single"/>
              </w:rPr>
              <w:t xml:space="preserve"> </w:t>
            </w:r>
            <w:r w:rsidR="00471D91">
              <w:rPr>
                <w:rFonts w:ascii="Arial" w:hAnsi="Arial" w:cs="Arial"/>
                <w:b/>
              </w:rPr>
              <w:t>…………………………………………………………………….</w:t>
            </w:r>
          </w:p>
        </w:tc>
        <w:tc>
          <w:tcPr>
            <w:tcW w:w="739" w:type="dxa"/>
            <w:vAlign w:val="center"/>
          </w:tcPr>
          <w:p w:rsidR="00D9433E" w:rsidRPr="005E3F11" w:rsidRDefault="00EA1123" w:rsidP="005E3F11">
            <w:pPr>
              <w:spacing w:before="120" w:after="120"/>
              <w:jc w:val="center"/>
              <w:rPr>
                <w:rFonts w:ascii="Arial" w:hAnsi="Arial" w:cs="Arial"/>
                <w:b/>
              </w:rPr>
            </w:pPr>
            <w:r>
              <w:rPr>
                <w:rFonts w:ascii="Arial" w:hAnsi="Arial" w:cs="Arial"/>
                <w:b/>
              </w:rPr>
              <w:t>37</w:t>
            </w:r>
          </w:p>
        </w:tc>
      </w:tr>
    </w:tbl>
    <w:p w:rsidR="001752F4" w:rsidRPr="003D08C0" w:rsidRDefault="001752F4" w:rsidP="007E4D7B">
      <w:pPr>
        <w:rPr>
          <w:rFonts w:ascii="Arial" w:hAnsi="Arial" w:cs="Arial"/>
          <w:b/>
          <w:sz w:val="28"/>
          <w:szCs w:val="28"/>
        </w:rPr>
      </w:pPr>
    </w:p>
    <w:p w:rsidR="00471D91" w:rsidRDefault="00471D91">
      <w:pPr>
        <w:rPr>
          <w:rFonts w:ascii="Arial" w:hAnsi="Arial" w:cs="Arial"/>
          <w:b/>
          <w:sz w:val="28"/>
          <w:szCs w:val="28"/>
          <w:u w:val="single"/>
        </w:rPr>
      </w:pPr>
      <w:r>
        <w:rPr>
          <w:rFonts w:ascii="Arial" w:hAnsi="Arial" w:cs="Arial"/>
          <w:b/>
          <w:sz w:val="28"/>
          <w:szCs w:val="28"/>
          <w:u w:val="single"/>
        </w:rPr>
        <w:br w:type="page"/>
      </w:r>
    </w:p>
    <w:p w:rsidR="003D603B" w:rsidRDefault="00CF17BE" w:rsidP="003D603B">
      <w:pPr>
        <w:rPr>
          <w:rFonts w:ascii="Arial" w:hAnsi="Arial" w:cs="Arial"/>
          <w:b/>
          <w:sz w:val="28"/>
          <w:szCs w:val="28"/>
          <w:u w:val="single"/>
        </w:rPr>
      </w:pPr>
      <w:r w:rsidRPr="00CF17BE">
        <w:rPr>
          <w:rFonts w:ascii="Arial" w:hAnsi="Arial" w:cs="Arial"/>
          <w:b/>
          <w:sz w:val="28"/>
          <w:szCs w:val="28"/>
          <w:u w:val="single"/>
        </w:rPr>
        <w:lastRenderedPageBreak/>
        <w:t>ÍNDICE DE FIGURAS</w:t>
      </w:r>
    </w:p>
    <w:tbl>
      <w:tblPr>
        <w:tblStyle w:val="Tablaconcuadrcula"/>
        <w:tblW w:w="9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gridCol w:w="499"/>
      </w:tblGrid>
      <w:tr w:rsidR="00A60325" w:rsidTr="00E851F7">
        <w:trPr>
          <w:trHeight w:val="328"/>
        </w:trPr>
        <w:tc>
          <w:tcPr>
            <w:tcW w:w="8957" w:type="dxa"/>
            <w:vAlign w:val="center"/>
          </w:tcPr>
          <w:p w:rsidR="00A60325" w:rsidRPr="006F1414" w:rsidRDefault="00A60325" w:rsidP="0099653A">
            <w:pPr>
              <w:spacing w:before="60" w:after="60" w:line="360" w:lineRule="auto"/>
              <w:jc w:val="center"/>
              <w:rPr>
                <w:rFonts w:ascii="Arial" w:hAnsi="Arial" w:cs="Arial"/>
                <w:b/>
              </w:rPr>
            </w:pPr>
            <w:r w:rsidRPr="006F1414">
              <w:rPr>
                <w:rFonts w:ascii="Arial" w:hAnsi="Arial" w:cs="Arial"/>
                <w:b/>
              </w:rPr>
              <w:t>Figura 1: Balance de nutrientes y emisiones de gases contaminantes</w:t>
            </w:r>
            <w:r w:rsidR="006F1414" w:rsidRPr="006F1414">
              <w:rPr>
                <w:rFonts w:ascii="Arial" w:hAnsi="Arial" w:cs="Arial"/>
                <w:b/>
              </w:rPr>
              <w:t xml:space="preserve"> ………………</w:t>
            </w:r>
            <w:r w:rsidR="006F1414">
              <w:rPr>
                <w:rFonts w:ascii="Arial" w:hAnsi="Arial" w:cs="Arial"/>
                <w:b/>
              </w:rPr>
              <w:t>..</w:t>
            </w:r>
          </w:p>
        </w:tc>
        <w:tc>
          <w:tcPr>
            <w:tcW w:w="499" w:type="dxa"/>
          </w:tcPr>
          <w:p w:rsidR="00A60325" w:rsidRPr="00E851F7" w:rsidRDefault="00E851F7" w:rsidP="00E851F7">
            <w:pPr>
              <w:spacing w:before="120" w:after="120"/>
              <w:jc w:val="center"/>
              <w:rPr>
                <w:rFonts w:ascii="Arial" w:hAnsi="Arial" w:cs="Arial"/>
                <w:b/>
              </w:rPr>
            </w:pPr>
            <w:r>
              <w:rPr>
                <w:rFonts w:ascii="Arial" w:hAnsi="Arial" w:cs="Arial"/>
                <w:b/>
              </w:rPr>
              <w:t>7</w:t>
            </w:r>
          </w:p>
        </w:tc>
      </w:tr>
      <w:tr w:rsidR="00A60325" w:rsidTr="00E851F7">
        <w:trPr>
          <w:trHeight w:val="313"/>
        </w:trPr>
        <w:tc>
          <w:tcPr>
            <w:tcW w:w="8957" w:type="dxa"/>
            <w:vAlign w:val="center"/>
          </w:tcPr>
          <w:p w:rsidR="00A60325" w:rsidRPr="006F1414" w:rsidRDefault="00A60325" w:rsidP="0099653A">
            <w:pPr>
              <w:spacing w:before="60" w:after="60" w:line="360" w:lineRule="auto"/>
              <w:jc w:val="center"/>
              <w:rPr>
                <w:rFonts w:ascii="Arial" w:hAnsi="Arial" w:cs="Arial"/>
                <w:b/>
              </w:rPr>
            </w:pPr>
            <w:r w:rsidRPr="006F1414">
              <w:rPr>
                <w:rFonts w:ascii="Arial" w:hAnsi="Arial" w:cs="Arial"/>
                <w:b/>
              </w:rPr>
              <w:t>Figura 2: Cálculo del consumo de pienso diario</w:t>
            </w:r>
            <w:r w:rsidR="006F1414" w:rsidRPr="006F1414">
              <w:rPr>
                <w:rFonts w:ascii="Arial" w:hAnsi="Arial" w:cs="Arial"/>
                <w:b/>
              </w:rPr>
              <w:t>……………………………………………</w:t>
            </w:r>
          </w:p>
        </w:tc>
        <w:tc>
          <w:tcPr>
            <w:tcW w:w="499" w:type="dxa"/>
          </w:tcPr>
          <w:p w:rsidR="00A60325" w:rsidRPr="00E851F7" w:rsidRDefault="00E851F7" w:rsidP="00E851F7">
            <w:pPr>
              <w:spacing w:before="120" w:after="120"/>
              <w:jc w:val="center"/>
              <w:rPr>
                <w:rFonts w:ascii="Arial" w:hAnsi="Arial" w:cs="Arial"/>
                <w:b/>
              </w:rPr>
            </w:pPr>
            <w:r>
              <w:rPr>
                <w:rFonts w:ascii="Arial" w:hAnsi="Arial" w:cs="Arial"/>
                <w:b/>
              </w:rPr>
              <w:t>20</w:t>
            </w:r>
          </w:p>
        </w:tc>
      </w:tr>
      <w:tr w:rsidR="00A60325" w:rsidTr="00E851F7">
        <w:trPr>
          <w:trHeight w:val="313"/>
        </w:trPr>
        <w:tc>
          <w:tcPr>
            <w:tcW w:w="8957" w:type="dxa"/>
            <w:vAlign w:val="center"/>
          </w:tcPr>
          <w:p w:rsidR="00A60325" w:rsidRPr="006F1414" w:rsidRDefault="00A60325" w:rsidP="0099653A">
            <w:pPr>
              <w:spacing w:before="60" w:after="60" w:line="360" w:lineRule="auto"/>
              <w:jc w:val="center"/>
              <w:rPr>
                <w:rFonts w:ascii="Arial" w:hAnsi="Arial" w:cs="Arial"/>
                <w:b/>
              </w:rPr>
            </w:pPr>
            <w:r w:rsidRPr="006F1414">
              <w:rPr>
                <w:rFonts w:ascii="Arial" w:hAnsi="Arial" w:cs="Arial"/>
                <w:b/>
              </w:rPr>
              <w:t>Figura 3: Balance de nitrógeno</w:t>
            </w:r>
            <w:r w:rsidR="006F1414">
              <w:rPr>
                <w:rFonts w:ascii="Arial" w:hAnsi="Arial" w:cs="Arial"/>
                <w:b/>
              </w:rPr>
              <w:t xml:space="preserve"> ………………………………………………………………..</w:t>
            </w:r>
          </w:p>
        </w:tc>
        <w:tc>
          <w:tcPr>
            <w:tcW w:w="499" w:type="dxa"/>
          </w:tcPr>
          <w:p w:rsidR="00A60325" w:rsidRPr="00E851F7" w:rsidRDefault="00E851F7" w:rsidP="00E851F7">
            <w:pPr>
              <w:spacing w:before="120" w:after="120"/>
              <w:jc w:val="center"/>
              <w:rPr>
                <w:rFonts w:ascii="Arial" w:hAnsi="Arial" w:cs="Arial"/>
                <w:b/>
              </w:rPr>
            </w:pPr>
            <w:r>
              <w:rPr>
                <w:rFonts w:ascii="Arial" w:hAnsi="Arial" w:cs="Arial"/>
                <w:b/>
              </w:rPr>
              <w:t>22</w:t>
            </w:r>
          </w:p>
        </w:tc>
      </w:tr>
      <w:tr w:rsidR="00A60325" w:rsidTr="00E851F7">
        <w:trPr>
          <w:trHeight w:val="313"/>
        </w:trPr>
        <w:tc>
          <w:tcPr>
            <w:tcW w:w="8957" w:type="dxa"/>
            <w:vAlign w:val="center"/>
          </w:tcPr>
          <w:p w:rsidR="00A60325" w:rsidRPr="006F1414" w:rsidRDefault="00A60325" w:rsidP="0099653A">
            <w:pPr>
              <w:spacing w:before="60" w:after="60" w:line="360" w:lineRule="auto"/>
              <w:ind w:left="1021" w:hanging="1021"/>
              <w:rPr>
                <w:rFonts w:ascii="Arial" w:hAnsi="Arial" w:cs="Arial"/>
                <w:b/>
              </w:rPr>
            </w:pPr>
            <w:r w:rsidRPr="006F1414">
              <w:rPr>
                <w:rFonts w:ascii="Arial" w:hAnsi="Arial" w:cs="Arial"/>
                <w:b/>
              </w:rPr>
              <w:t>Figura 4: Emisiones en kg por año y granja. Granjas clasificadas por su productividad</w:t>
            </w:r>
            <w:r w:rsidR="006F1414">
              <w:rPr>
                <w:rFonts w:ascii="Arial" w:hAnsi="Arial" w:cs="Arial"/>
                <w:b/>
              </w:rPr>
              <w:t>…………………………………………………………………………</w:t>
            </w:r>
          </w:p>
        </w:tc>
        <w:tc>
          <w:tcPr>
            <w:tcW w:w="499" w:type="dxa"/>
            <w:vAlign w:val="center"/>
          </w:tcPr>
          <w:p w:rsidR="00A60325" w:rsidRPr="00E851F7" w:rsidRDefault="00E851F7" w:rsidP="00E851F7">
            <w:pPr>
              <w:spacing w:before="120" w:after="120"/>
              <w:jc w:val="center"/>
              <w:rPr>
                <w:rFonts w:ascii="Arial" w:hAnsi="Arial" w:cs="Arial"/>
                <w:b/>
              </w:rPr>
            </w:pPr>
            <w:r w:rsidRPr="00E851F7">
              <w:rPr>
                <w:rFonts w:ascii="Arial" w:hAnsi="Arial" w:cs="Arial"/>
                <w:b/>
              </w:rPr>
              <w:t>33</w:t>
            </w:r>
          </w:p>
        </w:tc>
      </w:tr>
      <w:tr w:rsidR="00A60325" w:rsidTr="00E851F7">
        <w:trPr>
          <w:trHeight w:val="313"/>
        </w:trPr>
        <w:tc>
          <w:tcPr>
            <w:tcW w:w="8957" w:type="dxa"/>
            <w:vAlign w:val="center"/>
          </w:tcPr>
          <w:p w:rsidR="00A60325" w:rsidRPr="006F1414" w:rsidRDefault="00A60325" w:rsidP="0099653A">
            <w:pPr>
              <w:spacing w:before="60" w:after="60" w:line="360" w:lineRule="auto"/>
              <w:ind w:left="1021" w:hanging="1021"/>
              <w:rPr>
                <w:rFonts w:ascii="Arial" w:hAnsi="Arial" w:cs="Arial"/>
                <w:b/>
              </w:rPr>
            </w:pPr>
            <w:r w:rsidRPr="006F1414">
              <w:rPr>
                <w:rFonts w:ascii="Arial" w:hAnsi="Arial" w:cs="Arial"/>
                <w:b/>
              </w:rPr>
              <w:t>Figura 5: Emisiones en kg por lechón producido. Granjas clasificadas por su productividad</w:t>
            </w:r>
            <w:r w:rsidR="006F1414">
              <w:rPr>
                <w:rFonts w:ascii="Arial" w:hAnsi="Arial" w:cs="Arial"/>
                <w:b/>
              </w:rPr>
              <w:t>………………………………………………………………………….</w:t>
            </w:r>
          </w:p>
        </w:tc>
        <w:tc>
          <w:tcPr>
            <w:tcW w:w="499" w:type="dxa"/>
            <w:vAlign w:val="center"/>
          </w:tcPr>
          <w:p w:rsidR="00A60325" w:rsidRPr="00E851F7" w:rsidRDefault="00E851F7" w:rsidP="00E851F7">
            <w:pPr>
              <w:spacing w:before="120" w:after="120"/>
              <w:jc w:val="center"/>
              <w:rPr>
                <w:rFonts w:ascii="Arial" w:hAnsi="Arial" w:cs="Arial"/>
                <w:b/>
              </w:rPr>
            </w:pPr>
            <w:r>
              <w:rPr>
                <w:rFonts w:ascii="Arial" w:hAnsi="Arial" w:cs="Arial"/>
                <w:b/>
              </w:rPr>
              <w:t>34</w:t>
            </w:r>
          </w:p>
        </w:tc>
      </w:tr>
      <w:tr w:rsidR="00A60325" w:rsidTr="00E851F7">
        <w:trPr>
          <w:trHeight w:val="313"/>
        </w:trPr>
        <w:tc>
          <w:tcPr>
            <w:tcW w:w="8957" w:type="dxa"/>
            <w:vAlign w:val="center"/>
          </w:tcPr>
          <w:p w:rsidR="00A60325" w:rsidRPr="006F1414" w:rsidRDefault="00A60325" w:rsidP="0099653A">
            <w:pPr>
              <w:spacing w:before="60" w:after="60" w:line="360" w:lineRule="auto"/>
              <w:ind w:left="907" w:hanging="907"/>
              <w:jc w:val="center"/>
              <w:rPr>
                <w:rFonts w:ascii="Arial" w:hAnsi="Arial" w:cs="Arial"/>
                <w:b/>
              </w:rPr>
            </w:pPr>
            <w:r w:rsidRPr="006F1414">
              <w:rPr>
                <w:rFonts w:ascii="Arial" w:hAnsi="Arial" w:cs="Arial"/>
                <w:b/>
              </w:rPr>
              <w:t>Figura 6: Emisiones en kg por año y granja. Granjas clasificadas por su tamaño</w:t>
            </w:r>
            <w:r w:rsidR="006F1414">
              <w:rPr>
                <w:rFonts w:ascii="Arial" w:hAnsi="Arial" w:cs="Arial"/>
                <w:b/>
              </w:rPr>
              <w:t>…...</w:t>
            </w:r>
          </w:p>
        </w:tc>
        <w:tc>
          <w:tcPr>
            <w:tcW w:w="499" w:type="dxa"/>
            <w:vAlign w:val="center"/>
          </w:tcPr>
          <w:p w:rsidR="00A60325" w:rsidRPr="00E851F7" w:rsidRDefault="00E851F7" w:rsidP="00E851F7">
            <w:pPr>
              <w:spacing w:before="120" w:after="120"/>
              <w:jc w:val="center"/>
              <w:rPr>
                <w:rFonts w:ascii="Arial" w:hAnsi="Arial" w:cs="Arial"/>
                <w:b/>
              </w:rPr>
            </w:pPr>
            <w:r>
              <w:rPr>
                <w:rFonts w:ascii="Arial" w:hAnsi="Arial" w:cs="Arial"/>
                <w:b/>
              </w:rPr>
              <w:t>34</w:t>
            </w:r>
          </w:p>
        </w:tc>
      </w:tr>
      <w:tr w:rsidR="00A60325" w:rsidTr="00E851F7">
        <w:trPr>
          <w:trHeight w:val="313"/>
        </w:trPr>
        <w:tc>
          <w:tcPr>
            <w:tcW w:w="8957" w:type="dxa"/>
            <w:vAlign w:val="center"/>
          </w:tcPr>
          <w:p w:rsidR="00A60325" w:rsidRPr="006F1414" w:rsidRDefault="0002594E" w:rsidP="0099653A">
            <w:pPr>
              <w:spacing w:before="60" w:after="60" w:line="360" w:lineRule="auto"/>
              <w:ind w:left="1021" w:hanging="1021"/>
              <w:rPr>
                <w:rFonts w:ascii="Arial" w:hAnsi="Arial" w:cs="Arial"/>
                <w:b/>
                <w:sz w:val="28"/>
                <w:szCs w:val="28"/>
              </w:rPr>
            </w:pPr>
            <w:r w:rsidRPr="006F1414">
              <w:rPr>
                <w:rFonts w:ascii="Arial" w:hAnsi="Arial" w:cs="Arial"/>
                <w:b/>
              </w:rPr>
              <w:t>Fi</w:t>
            </w:r>
            <w:r w:rsidR="00A60325" w:rsidRPr="006F1414">
              <w:rPr>
                <w:rFonts w:ascii="Arial" w:hAnsi="Arial" w:cs="Arial"/>
                <w:b/>
              </w:rPr>
              <w:t>gura 7: Emisiones en kg por lechón producido. Granjas clasificadas por su tamaño</w:t>
            </w:r>
            <w:r w:rsidR="006F1414">
              <w:rPr>
                <w:rFonts w:ascii="Arial" w:hAnsi="Arial" w:cs="Arial"/>
                <w:b/>
              </w:rPr>
              <w:t>………………………………………………………………………………….</w:t>
            </w:r>
          </w:p>
        </w:tc>
        <w:tc>
          <w:tcPr>
            <w:tcW w:w="499" w:type="dxa"/>
            <w:vAlign w:val="center"/>
          </w:tcPr>
          <w:p w:rsidR="00A60325" w:rsidRPr="00E851F7" w:rsidRDefault="00E851F7" w:rsidP="00E851F7">
            <w:pPr>
              <w:spacing w:before="120" w:after="120"/>
              <w:jc w:val="center"/>
              <w:rPr>
                <w:rFonts w:ascii="Arial" w:hAnsi="Arial" w:cs="Arial"/>
                <w:b/>
              </w:rPr>
            </w:pPr>
            <w:r>
              <w:rPr>
                <w:rFonts w:ascii="Arial" w:hAnsi="Arial" w:cs="Arial"/>
                <w:b/>
              </w:rPr>
              <w:t>35</w:t>
            </w:r>
          </w:p>
        </w:tc>
      </w:tr>
      <w:tr w:rsidR="00A60325" w:rsidTr="00E851F7">
        <w:trPr>
          <w:trHeight w:val="328"/>
        </w:trPr>
        <w:tc>
          <w:tcPr>
            <w:tcW w:w="8957" w:type="dxa"/>
            <w:vAlign w:val="center"/>
          </w:tcPr>
          <w:p w:rsidR="00A60325" w:rsidRPr="006F1414" w:rsidRDefault="006F1414" w:rsidP="0099653A">
            <w:pPr>
              <w:spacing w:before="60" w:after="60" w:line="360" w:lineRule="auto"/>
              <w:jc w:val="center"/>
              <w:rPr>
                <w:rFonts w:ascii="Arial" w:hAnsi="Arial" w:cs="Arial"/>
                <w:b/>
              </w:rPr>
            </w:pPr>
            <w:r w:rsidRPr="006F1414">
              <w:rPr>
                <w:rFonts w:ascii="Arial" w:hAnsi="Arial" w:cs="Arial"/>
                <w:b/>
              </w:rPr>
              <w:t xml:space="preserve">Figura 8: Análisis de </w:t>
            </w:r>
            <w:proofErr w:type="spellStart"/>
            <w:r w:rsidRPr="006F1414">
              <w:rPr>
                <w:rFonts w:ascii="Arial" w:hAnsi="Arial" w:cs="Arial"/>
                <w:b/>
              </w:rPr>
              <w:t>sensitividad</w:t>
            </w:r>
            <w:proofErr w:type="spellEnd"/>
            <w:r w:rsidRPr="006F1414">
              <w:rPr>
                <w:rFonts w:ascii="Arial" w:hAnsi="Arial" w:cs="Arial"/>
                <w:b/>
              </w:rPr>
              <w:t xml:space="preserve"> para la producción de N</w:t>
            </w:r>
            <w:r>
              <w:rPr>
                <w:rFonts w:ascii="Arial" w:hAnsi="Arial" w:cs="Arial"/>
                <w:b/>
              </w:rPr>
              <w:t>H</w:t>
            </w:r>
            <w:r>
              <w:rPr>
                <w:rFonts w:ascii="Arial" w:hAnsi="Arial" w:cs="Arial"/>
                <w:b/>
                <w:vertAlign w:val="subscript"/>
              </w:rPr>
              <w:t>3</w:t>
            </w:r>
            <w:r>
              <w:rPr>
                <w:rFonts w:ascii="Arial" w:hAnsi="Arial" w:cs="Arial"/>
                <w:b/>
              </w:rPr>
              <w:t xml:space="preserve"> …………………………...</w:t>
            </w:r>
          </w:p>
        </w:tc>
        <w:tc>
          <w:tcPr>
            <w:tcW w:w="499" w:type="dxa"/>
          </w:tcPr>
          <w:p w:rsidR="00A60325" w:rsidRPr="00E851F7" w:rsidRDefault="00E851F7" w:rsidP="00E851F7">
            <w:pPr>
              <w:spacing w:before="120" w:after="120"/>
              <w:jc w:val="center"/>
              <w:rPr>
                <w:rFonts w:ascii="Arial" w:hAnsi="Arial" w:cs="Arial"/>
                <w:b/>
              </w:rPr>
            </w:pPr>
            <w:r>
              <w:rPr>
                <w:rFonts w:ascii="Arial" w:hAnsi="Arial" w:cs="Arial"/>
                <w:b/>
              </w:rPr>
              <w:t>36</w:t>
            </w:r>
          </w:p>
        </w:tc>
      </w:tr>
      <w:tr w:rsidR="00A60325" w:rsidTr="00E851F7">
        <w:trPr>
          <w:trHeight w:val="313"/>
        </w:trPr>
        <w:tc>
          <w:tcPr>
            <w:tcW w:w="8957" w:type="dxa"/>
            <w:vAlign w:val="center"/>
          </w:tcPr>
          <w:p w:rsidR="00A60325" w:rsidRPr="006F1414" w:rsidRDefault="006F1414" w:rsidP="0099653A">
            <w:pPr>
              <w:spacing w:before="60" w:after="60" w:line="360" w:lineRule="auto"/>
              <w:jc w:val="center"/>
              <w:rPr>
                <w:rFonts w:ascii="Arial" w:hAnsi="Arial" w:cs="Arial"/>
                <w:b/>
              </w:rPr>
            </w:pPr>
            <w:r w:rsidRPr="006F1414">
              <w:rPr>
                <w:rFonts w:ascii="Arial" w:hAnsi="Arial" w:cs="Arial"/>
                <w:b/>
              </w:rPr>
              <w:t xml:space="preserve">Figura 9: Análisis de </w:t>
            </w:r>
            <w:proofErr w:type="spellStart"/>
            <w:r w:rsidRPr="006F1414">
              <w:rPr>
                <w:rFonts w:ascii="Arial" w:hAnsi="Arial" w:cs="Arial"/>
                <w:b/>
              </w:rPr>
              <w:t>sensitividad</w:t>
            </w:r>
            <w:proofErr w:type="spellEnd"/>
            <w:r w:rsidRPr="006F1414">
              <w:rPr>
                <w:rFonts w:ascii="Arial" w:hAnsi="Arial" w:cs="Arial"/>
                <w:b/>
              </w:rPr>
              <w:t xml:space="preserve"> para la producción de CH</w:t>
            </w:r>
            <w:r w:rsidRPr="006F1414">
              <w:rPr>
                <w:rFonts w:ascii="Arial" w:hAnsi="Arial" w:cs="Arial"/>
                <w:b/>
                <w:vertAlign w:val="subscript"/>
              </w:rPr>
              <w:t>4</w:t>
            </w:r>
            <w:r>
              <w:rPr>
                <w:rFonts w:ascii="Arial" w:hAnsi="Arial" w:cs="Arial"/>
                <w:b/>
              </w:rPr>
              <w:t xml:space="preserve"> …………………………...</w:t>
            </w:r>
          </w:p>
        </w:tc>
        <w:tc>
          <w:tcPr>
            <w:tcW w:w="499" w:type="dxa"/>
          </w:tcPr>
          <w:p w:rsidR="00A60325" w:rsidRPr="00E851F7" w:rsidRDefault="00E851F7" w:rsidP="00E851F7">
            <w:pPr>
              <w:spacing w:before="120" w:after="120"/>
              <w:jc w:val="center"/>
              <w:rPr>
                <w:rFonts w:ascii="Arial" w:hAnsi="Arial" w:cs="Arial"/>
                <w:b/>
              </w:rPr>
            </w:pPr>
            <w:r>
              <w:rPr>
                <w:rFonts w:ascii="Arial" w:hAnsi="Arial" w:cs="Arial"/>
                <w:b/>
              </w:rPr>
              <w:t>36</w:t>
            </w:r>
          </w:p>
        </w:tc>
      </w:tr>
    </w:tbl>
    <w:p w:rsidR="00C26114" w:rsidRDefault="00C26114" w:rsidP="0099653A">
      <w:pPr>
        <w:spacing w:line="360" w:lineRule="auto"/>
        <w:rPr>
          <w:rFonts w:ascii="Arial" w:hAnsi="Arial" w:cs="Arial"/>
        </w:rPr>
      </w:pPr>
    </w:p>
    <w:p w:rsidR="0099653A" w:rsidRDefault="0099653A" w:rsidP="0099653A">
      <w:pPr>
        <w:spacing w:line="360" w:lineRule="auto"/>
        <w:rPr>
          <w:rFonts w:ascii="Arial" w:hAnsi="Arial" w:cs="Arial"/>
        </w:rPr>
      </w:pPr>
    </w:p>
    <w:p w:rsidR="00CF17BE" w:rsidRDefault="00C26114" w:rsidP="003D603B">
      <w:pPr>
        <w:rPr>
          <w:rFonts w:ascii="Arial" w:hAnsi="Arial" w:cs="Arial"/>
          <w:b/>
          <w:sz w:val="28"/>
          <w:szCs w:val="28"/>
          <w:u w:val="single"/>
        </w:rPr>
      </w:pPr>
      <w:r>
        <w:rPr>
          <w:rFonts w:ascii="Arial" w:hAnsi="Arial" w:cs="Arial"/>
          <w:b/>
          <w:sz w:val="28"/>
          <w:szCs w:val="28"/>
          <w:u w:val="single"/>
        </w:rPr>
        <w:t>ÍNDICE DE TABLAS</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1: Categorías de animales presentes en la explotación y su correspondencia con las categorías del Anu</w:t>
            </w:r>
            <w:r w:rsidR="00D06EFE">
              <w:rPr>
                <w:rFonts w:ascii="Arial" w:hAnsi="Arial" w:cs="Arial"/>
                <w:b/>
              </w:rPr>
              <w:t xml:space="preserve">ario de Estadística de </w:t>
            </w:r>
            <w:r w:rsidRPr="0099653A">
              <w:rPr>
                <w:rFonts w:ascii="Arial" w:hAnsi="Arial" w:cs="Arial"/>
                <w:b/>
              </w:rPr>
              <w:t>MAGRAMA………</w:t>
            </w:r>
            <w:r>
              <w:rPr>
                <w:rFonts w:ascii="Arial" w:hAnsi="Arial" w:cs="Arial"/>
                <w:b/>
              </w:rPr>
              <w:t>…………</w:t>
            </w:r>
          </w:p>
        </w:tc>
        <w:tc>
          <w:tcPr>
            <w:tcW w:w="567" w:type="dxa"/>
            <w:vAlign w:val="center"/>
          </w:tcPr>
          <w:p w:rsidR="0099653A" w:rsidRPr="0099653A" w:rsidRDefault="0099653A" w:rsidP="0099653A">
            <w:pPr>
              <w:spacing w:before="60" w:after="60"/>
              <w:jc w:val="center"/>
              <w:rPr>
                <w:rFonts w:ascii="Arial" w:hAnsi="Arial" w:cs="Arial"/>
                <w:b/>
              </w:rPr>
            </w:pPr>
            <w:r>
              <w:rPr>
                <w:rFonts w:ascii="Arial" w:hAnsi="Arial" w:cs="Arial"/>
                <w:b/>
              </w:rPr>
              <w:t>9</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2: Ecuaciones de cálculo de la cantidad de animales de cada categoría</w:t>
            </w:r>
            <w:r>
              <w:rPr>
                <w:rFonts w:ascii="Arial" w:hAnsi="Arial" w:cs="Arial"/>
                <w:b/>
              </w:rPr>
              <w:t>………</w:t>
            </w:r>
          </w:p>
        </w:tc>
        <w:tc>
          <w:tcPr>
            <w:tcW w:w="567" w:type="dxa"/>
          </w:tcPr>
          <w:p w:rsidR="0099653A" w:rsidRPr="0099653A" w:rsidRDefault="00D06EFE" w:rsidP="00D06EFE">
            <w:pPr>
              <w:spacing w:before="60" w:after="60"/>
              <w:jc w:val="center"/>
              <w:rPr>
                <w:rFonts w:ascii="Arial" w:hAnsi="Arial" w:cs="Arial"/>
                <w:b/>
              </w:rPr>
            </w:pPr>
            <w:r>
              <w:rPr>
                <w:rFonts w:ascii="Arial" w:hAnsi="Arial" w:cs="Arial"/>
                <w:b/>
              </w:rPr>
              <w:t>11</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3: Estimaciones de peso de los animales</w:t>
            </w:r>
            <w:r>
              <w:rPr>
                <w:rFonts w:ascii="Arial" w:hAnsi="Arial" w:cs="Arial"/>
                <w:b/>
              </w:rPr>
              <w:t>……………………………………………</w:t>
            </w:r>
          </w:p>
        </w:tc>
        <w:tc>
          <w:tcPr>
            <w:tcW w:w="567" w:type="dxa"/>
          </w:tcPr>
          <w:p w:rsidR="0099653A" w:rsidRPr="0099653A" w:rsidRDefault="00D06EFE" w:rsidP="00D06EFE">
            <w:pPr>
              <w:spacing w:before="60" w:after="60"/>
              <w:jc w:val="center"/>
              <w:rPr>
                <w:rFonts w:ascii="Arial" w:hAnsi="Arial" w:cs="Arial"/>
                <w:b/>
              </w:rPr>
            </w:pPr>
            <w:r>
              <w:rPr>
                <w:rFonts w:ascii="Arial" w:hAnsi="Arial" w:cs="Arial"/>
                <w:b/>
              </w:rPr>
              <w:t>12</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 xml:space="preserve">Tabla 4: Datos para el cálculo de la energía </w:t>
            </w:r>
            <w:proofErr w:type="spellStart"/>
            <w:r w:rsidRPr="0099653A">
              <w:rPr>
                <w:rFonts w:ascii="Arial" w:hAnsi="Arial" w:cs="Arial"/>
                <w:b/>
              </w:rPr>
              <w:t>metabolizable</w:t>
            </w:r>
            <w:proofErr w:type="spellEnd"/>
            <w:r w:rsidRPr="0099653A">
              <w:rPr>
                <w:rFonts w:ascii="Arial" w:hAnsi="Arial" w:cs="Arial"/>
                <w:b/>
              </w:rPr>
              <w:t xml:space="preserve"> para la termorregulación (</w:t>
            </w:r>
            <w:proofErr w:type="spellStart"/>
            <w:r w:rsidRPr="0099653A">
              <w:rPr>
                <w:rFonts w:ascii="Arial" w:hAnsi="Arial" w:cs="Arial"/>
                <w:b/>
              </w:rPr>
              <w:t>EMt</w:t>
            </w:r>
            <w:proofErr w:type="spellEnd"/>
            <w:r w:rsidRPr="0099653A">
              <w:rPr>
                <w:rFonts w:ascii="Arial" w:hAnsi="Arial" w:cs="Arial"/>
                <w:b/>
              </w:rPr>
              <w:t>)</w:t>
            </w:r>
            <w:r>
              <w:rPr>
                <w:rFonts w:ascii="Arial" w:hAnsi="Arial" w:cs="Arial"/>
                <w:b/>
              </w:rPr>
              <w:t>………………………………………………………………………………………</w:t>
            </w:r>
          </w:p>
        </w:tc>
        <w:tc>
          <w:tcPr>
            <w:tcW w:w="567" w:type="dxa"/>
            <w:vAlign w:val="center"/>
          </w:tcPr>
          <w:p w:rsidR="0099653A" w:rsidRPr="0099653A" w:rsidRDefault="00D06EFE" w:rsidP="0099653A">
            <w:pPr>
              <w:spacing w:before="60" w:after="60"/>
              <w:jc w:val="center"/>
              <w:rPr>
                <w:rFonts w:ascii="Arial" w:hAnsi="Arial" w:cs="Arial"/>
                <w:b/>
              </w:rPr>
            </w:pPr>
            <w:r>
              <w:rPr>
                <w:rFonts w:ascii="Arial" w:hAnsi="Arial" w:cs="Arial"/>
                <w:b/>
              </w:rPr>
              <w:t>13</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5: Coeficientes de estimación de la ganancia de grasa (</w:t>
            </w:r>
            <w:proofErr w:type="spellStart"/>
            <w:r w:rsidRPr="0099653A">
              <w:rPr>
                <w:rFonts w:ascii="Arial" w:hAnsi="Arial" w:cs="Arial"/>
                <w:b/>
              </w:rPr>
              <w:t>Frac</w:t>
            </w:r>
            <w:r w:rsidRPr="0099653A">
              <w:rPr>
                <w:rFonts w:ascii="Arial" w:hAnsi="Arial" w:cs="Arial"/>
                <w:b/>
                <w:vertAlign w:val="subscript"/>
              </w:rPr>
              <w:t>grasa</w:t>
            </w:r>
            <w:proofErr w:type="spellEnd"/>
            <w:r w:rsidRPr="0099653A">
              <w:rPr>
                <w:rFonts w:ascii="Arial" w:hAnsi="Arial" w:cs="Arial"/>
                <w:b/>
              </w:rPr>
              <w:t>) y proteína (</w:t>
            </w:r>
            <w:proofErr w:type="spellStart"/>
            <w:r w:rsidRPr="0099653A">
              <w:rPr>
                <w:rFonts w:ascii="Arial" w:hAnsi="Arial" w:cs="Arial"/>
                <w:b/>
              </w:rPr>
              <w:t>Frac</w:t>
            </w:r>
            <w:r w:rsidRPr="0099653A">
              <w:rPr>
                <w:rFonts w:ascii="Arial" w:hAnsi="Arial" w:cs="Arial"/>
                <w:b/>
                <w:vertAlign w:val="subscript"/>
              </w:rPr>
              <w:t>proteína</w:t>
            </w:r>
            <w:proofErr w:type="spellEnd"/>
            <w:r w:rsidRPr="0099653A">
              <w:rPr>
                <w:rFonts w:ascii="Arial" w:hAnsi="Arial" w:cs="Arial"/>
                <w:b/>
              </w:rPr>
              <w:t>)</w:t>
            </w:r>
            <w:r>
              <w:rPr>
                <w:rFonts w:ascii="Arial" w:hAnsi="Arial" w:cs="Arial"/>
                <w:b/>
              </w:rPr>
              <w:t>………………………………………………………………………………</w:t>
            </w:r>
            <w:r w:rsidR="00D06EFE">
              <w:rPr>
                <w:rFonts w:ascii="Arial" w:hAnsi="Arial" w:cs="Arial"/>
                <w:b/>
              </w:rPr>
              <w:t>.</w:t>
            </w:r>
          </w:p>
        </w:tc>
        <w:tc>
          <w:tcPr>
            <w:tcW w:w="567" w:type="dxa"/>
            <w:vAlign w:val="center"/>
          </w:tcPr>
          <w:p w:rsidR="0099653A" w:rsidRPr="0099653A" w:rsidRDefault="00D06EFE" w:rsidP="0099653A">
            <w:pPr>
              <w:spacing w:before="60" w:after="60"/>
              <w:jc w:val="center"/>
              <w:rPr>
                <w:rFonts w:ascii="Arial" w:hAnsi="Arial" w:cs="Arial"/>
                <w:b/>
              </w:rPr>
            </w:pPr>
            <w:r>
              <w:rPr>
                <w:rFonts w:ascii="Arial" w:hAnsi="Arial" w:cs="Arial"/>
                <w:b/>
              </w:rPr>
              <w:t>15</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6: Tasa de conversión de metano para las categorías de ganado porcino</w:t>
            </w:r>
            <w:r>
              <w:rPr>
                <w:rFonts w:ascii="Arial" w:hAnsi="Arial" w:cs="Arial"/>
                <w:b/>
              </w:rPr>
              <w:t xml:space="preserve"> </w:t>
            </w:r>
            <w:r w:rsidRPr="0099653A">
              <w:rPr>
                <w:rFonts w:ascii="Arial" w:hAnsi="Arial" w:cs="Arial"/>
                <w:b/>
              </w:rPr>
              <w:t>estudiadas</w:t>
            </w:r>
            <w:r>
              <w:rPr>
                <w:rFonts w:ascii="Arial" w:hAnsi="Arial" w:cs="Arial"/>
                <w:b/>
              </w:rPr>
              <w:t>……………………………………………………………………………</w:t>
            </w:r>
          </w:p>
        </w:tc>
        <w:tc>
          <w:tcPr>
            <w:tcW w:w="567" w:type="dxa"/>
            <w:vAlign w:val="center"/>
          </w:tcPr>
          <w:p w:rsidR="0099653A" w:rsidRPr="0099653A" w:rsidRDefault="00D06EFE" w:rsidP="0099653A">
            <w:pPr>
              <w:spacing w:before="60" w:after="60"/>
              <w:jc w:val="center"/>
              <w:rPr>
                <w:rFonts w:ascii="Arial" w:hAnsi="Arial" w:cs="Arial"/>
                <w:b/>
              </w:rPr>
            </w:pPr>
            <w:r>
              <w:rPr>
                <w:rFonts w:ascii="Arial" w:hAnsi="Arial" w:cs="Arial"/>
                <w:b/>
              </w:rPr>
              <w:t>27</w:t>
            </w:r>
          </w:p>
        </w:tc>
      </w:tr>
      <w:tr w:rsidR="0099653A" w:rsidTr="00D06EFE">
        <w:tc>
          <w:tcPr>
            <w:tcW w:w="8897" w:type="dxa"/>
            <w:vAlign w:val="center"/>
          </w:tcPr>
          <w:p w:rsidR="0099653A" w:rsidRPr="0099653A" w:rsidRDefault="0099653A" w:rsidP="00D06EFE">
            <w:pPr>
              <w:spacing w:before="60" w:after="60" w:line="360" w:lineRule="auto"/>
              <w:ind w:left="851" w:hanging="851"/>
              <w:jc w:val="center"/>
              <w:rPr>
                <w:rFonts w:ascii="Arial" w:hAnsi="Arial" w:cs="Arial"/>
                <w:b/>
              </w:rPr>
            </w:pPr>
            <w:r w:rsidRPr="0099653A">
              <w:rPr>
                <w:rFonts w:ascii="Arial" w:hAnsi="Arial" w:cs="Arial"/>
                <w:b/>
              </w:rPr>
              <w:t>Tabla 7: Características de los piensos tipo para las simulaciones</w:t>
            </w:r>
            <w:r>
              <w:rPr>
                <w:rFonts w:ascii="Arial" w:hAnsi="Arial" w:cs="Arial"/>
                <w:b/>
              </w:rPr>
              <w:t>……………………</w:t>
            </w:r>
          </w:p>
        </w:tc>
        <w:tc>
          <w:tcPr>
            <w:tcW w:w="567" w:type="dxa"/>
          </w:tcPr>
          <w:p w:rsidR="0099653A" w:rsidRPr="0099653A" w:rsidRDefault="00D06EFE" w:rsidP="00D06EFE">
            <w:pPr>
              <w:spacing w:before="60" w:after="60"/>
              <w:jc w:val="center"/>
              <w:rPr>
                <w:rFonts w:ascii="Arial" w:hAnsi="Arial" w:cs="Arial"/>
                <w:b/>
              </w:rPr>
            </w:pPr>
            <w:r>
              <w:rPr>
                <w:rFonts w:ascii="Arial" w:hAnsi="Arial" w:cs="Arial"/>
                <w:b/>
              </w:rPr>
              <w:t>32</w:t>
            </w:r>
          </w:p>
        </w:tc>
      </w:tr>
    </w:tbl>
    <w:p w:rsidR="00E851F7" w:rsidRPr="00C26114" w:rsidRDefault="00E851F7" w:rsidP="003D603B">
      <w:pPr>
        <w:rPr>
          <w:rFonts w:ascii="Arial" w:hAnsi="Arial" w:cs="Arial"/>
          <w:sz w:val="28"/>
          <w:szCs w:val="28"/>
        </w:rPr>
      </w:pPr>
    </w:p>
    <w:p w:rsidR="007A3A14" w:rsidRPr="007A3A14" w:rsidRDefault="007A3A14" w:rsidP="007A3A14">
      <w:pPr>
        <w:rPr>
          <w:rFonts w:ascii="Arial" w:hAnsi="Arial" w:cs="Arial"/>
        </w:rPr>
      </w:pPr>
    </w:p>
    <w:p w:rsidR="003D08C0" w:rsidRPr="007A3A14" w:rsidRDefault="003D08C0" w:rsidP="00D06EFE">
      <w:pPr>
        <w:tabs>
          <w:tab w:val="left" w:pos="7342"/>
        </w:tabs>
        <w:rPr>
          <w:rFonts w:ascii="Arial" w:hAnsi="Arial" w:cs="Arial"/>
        </w:rPr>
        <w:sectPr w:rsidR="003D08C0" w:rsidRPr="007A3A14" w:rsidSect="003D08C0">
          <w:footerReference w:type="default" r:id="rId14"/>
          <w:pgSz w:w="11906" w:h="16838"/>
          <w:pgMar w:top="1417" w:right="1701" w:bottom="1417" w:left="1701" w:header="708" w:footer="708" w:gutter="0"/>
          <w:pgNumType w:fmt="lowerRoman" w:start="1"/>
          <w:cols w:space="708"/>
          <w:docGrid w:linePitch="360"/>
        </w:sectPr>
      </w:pPr>
    </w:p>
    <w:p w:rsidR="00E40645" w:rsidRPr="003262FD" w:rsidRDefault="003262FD" w:rsidP="005A0B20">
      <w:pPr>
        <w:pStyle w:val="Prrafodelista"/>
        <w:numPr>
          <w:ilvl w:val="0"/>
          <w:numId w:val="17"/>
        </w:numPr>
        <w:spacing w:line="360" w:lineRule="auto"/>
        <w:rPr>
          <w:rFonts w:ascii="Arial" w:hAnsi="Arial" w:cs="Arial"/>
          <w:b/>
        </w:rPr>
      </w:pPr>
      <w:r w:rsidRPr="003262FD">
        <w:rPr>
          <w:rFonts w:ascii="Arial" w:hAnsi="Arial" w:cs="Arial"/>
          <w:b/>
          <w:u w:val="single"/>
        </w:rPr>
        <w:lastRenderedPageBreak/>
        <w:t>INTRODUCCIÓN</w:t>
      </w:r>
    </w:p>
    <w:p w:rsidR="003262FD" w:rsidRPr="003262FD" w:rsidRDefault="003262FD" w:rsidP="003262FD">
      <w:pPr>
        <w:pStyle w:val="Prrafodelista"/>
        <w:spacing w:line="360" w:lineRule="auto"/>
        <w:ind w:left="360"/>
        <w:rPr>
          <w:rFonts w:ascii="Arial" w:hAnsi="Arial" w:cs="Arial"/>
          <w:b/>
        </w:rPr>
      </w:pPr>
    </w:p>
    <w:p w:rsidR="00E40645" w:rsidRPr="006B3B2C" w:rsidRDefault="00EA6C26" w:rsidP="005A0B20">
      <w:pPr>
        <w:pStyle w:val="Prrafodelista"/>
        <w:numPr>
          <w:ilvl w:val="1"/>
          <w:numId w:val="17"/>
        </w:numPr>
        <w:spacing w:line="360" w:lineRule="auto"/>
        <w:rPr>
          <w:rFonts w:ascii="Arial" w:hAnsi="Arial" w:cs="Arial"/>
          <w:b/>
          <w:i/>
        </w:rPr>
      </w:pPr>
      <w:r>
        <w:rPr>
          <w:rFonts w:ascii="Arial" w:hAnsi="Arial" w:cs="Arial"/>
          <w:b/>
          <w:i/>
        </w:rPr>
        <w:t xml:space="preserve"> </w:t>
      </w:r>
      <w:r w:rsidR="003262FD" w:rsidRPr="006B3B2C">
        <w:rPr>
          <w:rFonts w:ascii="Arial" w:hAnsi="Arial" w:cs="Arial"/>
          <w:b/>
          <w:i/>
        </w:rPr>
        <w:t>ANTECEDENTES Y CONTEXTO</w:t>
      </w:r>
    </w:p>
    <w:p w:rsidR="00E40645" w:rsidRPr="00AC57BE" w:rsidRDefault="00E40645" w:rsidP="003262FD">
      <w:pPr>
        <w:spacing w:before="120" w:after="0" w:line="360" w:lineRule="auto"/>
        <w:ind w:firstLine="680"/>
        <w:jc w:val="both"/>
        <w:rPr>
          <w:rFonts w:ascii="Arial" w:hAnsi="Arial" w:cs="Arial"/>
        </w:rPr>
      </w:pPr>
      <w:r w:rsidRPr="00AC57BE">
        <w:rPr>
          <w:rFonts w:ascii="Arial" w:hAnsi="Arial" w:cs="Arial"/>
        </w:rPr>
        <w:t xml:space="preserve">Actualmente en España el sector porcino es uno de los principales sectores ganaderos, suponiendo aproximadamente un 46% de la producción </w:t>
      </w:r>
      <w:r w:rsidR="0091047A">
        <w:rPr>
          <w:rFonts w:ascii="Arial" w:hAnsi="Arial" w:cs="Arial"/>
        </w:rPr>
        <w:t xml:space="preserve">total ganadera, </w:t>
      </w:r>
      <w:r w:rsidRPr="00AC57BE">
        <w:rPr>
          <w:rFonts w:ascii="Arial" w:hAnsi="Arial" w:cs="Arial"/>
        </w:rPr>
        <w:t xml:space="preserve">de la cual más de un 90% del censo se halla en granjas de explotación intensiva (IPPC, </w:t>
      </w:r>
      <w:r w:rsidR="00E424E7" w:rsidRPr="00AC57BE">
        <w:rPr>
          <w:rFonts w:ascii="Arial" w:hAnsi="Arial" w:cs="Arial"/>
        </w:rPr>
        <w:t>20</w:t>
      </w:r>
      <w:r w:rsidR="00BE54C2">
        <w:rPr>
          <w:rFonts w:ascii="Arial" w:hAnsi="Arial" w:cs="Arial"/>
        </w:rPr>
        <w:t>03</w:t>
      </w:r>
      <w:r w:rsidRPr="00AC57BE">
        <w:rPr>
          <w:rFonts w:ascii="Arial" w:hAnsi="Arial" w:cs="Arial"/>
        </w:rPr>
        <w:t>).</w:t>
      </w:r>
    </w:p>
    <w:p w:rsidR="00AF3850" w:rsidRPr="00AC57BE" w:rsidRDefault="00AF3850" w:rsidP="001C355A">
      <w:pPr>
        <w:spacing w:before="120" w:after="0" w:line="360" w:lineRule="auto"/>
        <w:ind w:firstLine="680"/>
        <w:jc w:val="both"/>
        <w:rPr>
          <w:rFonts w:ascii="Arial" w:hAnsi="Arial" w:cs="Arial"/>
        </w:rPr>
      </w:pPr>
      <w:r w:rsidRPr="00AC57BE">
        <w:rPr>
          <w:rFonts w:ascii="Arial" w:hAnsi="Arial" w:cs="Arial"/>
        </w:rPr>
        <w:t>El deterioro medioambiental causado por la actividad humana ha provocado una cierta preocupación  y sensibilización social  en las sociedades desarrolladas,  que se está  traduciendo en la implantación de una serie de exigencias legales cuyo objeto es la protección del medio ambiente.</w:t>
      </w:r>
    </w:p>
    <w:p w:rsidR="00AF3850" w:rsidRPr="00AC57BE" w:rsidRDefault="00AF3850" w:rsidP="001C355A">
      <w:pPr>
        <w:spacing w:before="120" w:after="0" w:line="360" w:lineRule="auto"/>
        <w:ind w:firstLine="680"/>
        <w:jc w:val="both"/>
        <w:rPr>
          <w:rFonts w:ascii="Arial" w:hAnsi="Arial" w:cs="Arial"/>
        </w:rPr>
      </w:pPr>
      <w:r w:rsidRPr="00AC57BE">
        <w:rPr>
          <w:rFonts w:ascii="Arial" w:hAnsi="Arial" w:cs="Arial"/>
        </w:rPr>
        <w:t xml:space="preserve">La ganadería como actividad productiva es generadora </w:t>
      </w:r>
      <w:r w:rsidR="00BE3C35" w:rsidRPr="00AC57BE">
        <w:rPr>
          <w:rFonts w:ascii="Arial" w:hAnsi="Arial" w:cs="Arial"/>
        </w:rPr>
        <w:t xml:space="preserve">potencial </w:t>
      </w:r>
      <w:r w:rsidRPr="00AC57BE">
        <w:rPr>
          <w:rFonts w:ascii="Arial" w:hAnsi="Arial" w:cs="Arial"/>
        </w:rPr>
        <w:t>de ciertos impactos negativos sobre el medio ambiente, y por tanto</w:t>
      </w:r>
      <w:r w:rsidR="00B912AD" w:rsidRPr="00AC57BE">
        <w:rPr>
          <w:rFonts w:ascii="Arial" w:hAnsi="Arial" w:cs="Arial"/>
        </w:rPr>
        <w:t xml:space="preserve"> no es ajena a esta situación de problemática ambiental.</w:t>
      </w:r>
    </w:p>
    <w:p w:rsidR="00B912AD" w:rsidRPr="00AC57BE" w:rsidRDefault="00B912AD" w:rsidP="001C355A">
      <w:pPr>
        <w:spacing w:before="120" w:after="0" w:line="360" w:lineRule="auto"/>
        <w:ind w:firstLine="680"/>
        <w:jc w:val="both"/>
        <w:rPr>
          <w:rFonts w:ascii="Arial" w:hAnsi="Arial" w:cs="Arial"/>
        </w:rPr>
      </w:pPr>
      <w:r w:rsidRPr="00AC57BE">
        <w:rPr>
          <w:rFonts w:ascii="Arial" w:hAnsi="Arial" w:cs="Arial"/>
        </w:rPr>
        <w:t>De un modo general la incidencia de la actividad ganadera sobre el medio ambiente se puede enmarcar en tres grandes ámbitos:</w:t>
      </w:r>
    </w:p>
    <w:p w:rsidR="00B912AD" w:rsidRPr="00AC57BE" w:rsidRDefault="00B912AD" w:rsidP="005A0B20">
      <w:pPr>
        <w:pStyle w:val="Prrafodelista"/>
        <w:numPr>
          <w:ilvl w:val="0"/>
          <w:numId w:val="1"/>
        </w:numPr>
        <w:spacing w:before="120" w:after="0" w:line="360" w:lineRule="auto"/>
        <w:ind w:firstLine="680"/>
        <w:jc w:val="both"/>
        <w:rPr>
          <w:rFonts w:ascii="Arial" w:hAnsi="Arial" w:cs="Arial"/>
        </w:rPr>
      </w:pPr>
      <w:r w:rsidRPr="00AC57BE">
        <w:rPr>
          <w:rFonts w:ascii="Arial" w:hAnsi="Arial" w:cs="Arial"/>
        </w:rPr>
        <w:t>La utilización de recursos, que extrae del entorno.</w:t>
      </w:r>
    </w:p>
    <w:p w:rsidR="00B912AD" w:rsidRPr="00AC57BE" w:rsidRDefault="00B912AD" w:rsidP="005A0B20">
      <w:pPr>
        <w:pStyle w:val="Prrafodelista"/>
        <w:numPr>
          <w:ilvl w:val="0"/>
          <w:numId w:val="1"/>
        </w:numPr>
        <w:spacing w:before="120" w:after="0" w:line="360" w:lineRule="auto"/>
        <w:ind w:firstLine="680"/>
        <w:jc w:val="both"/>
        <w:rPr>
          <w:rFonts w:ascii="Arial" w:hAnsi="Arial" w:cs="Arial"/>
        </w:rPr>
      </w:pPr>
      <w:r w:rsidRPr="00AC57BE">
        <w:rPr>
          <w:rFonts w:ascii="Arial" w:hAnsi="Arial" w:cs="Arial"/>
        </w:rPr>
        <w:t>La producción de residuos, sólidos y líquidos, con sus consiguientes riesgos de contaminación.</w:t>
      </w:r>
    </w:p>
    <w:p w:rsidR="00B912AD" w:rsidRPr="00AC57BE" w:rsidRDefault="00B912AD" w:rsidP="005A0B20">
      <w:pPr>
        <w:pStyle w:val="Prrafodelista"/>
        <w:numPr>
          <w:ilvl w:val="0"/>
          <w:numId w:val="1"/>
        </w:numPr>
        <w:spacing w:before="120" w:after="0" w:line="360" w:lineRule="auto"/>
        <w:ind w:firstLine="680"/>
        <w:jc w:val="both"/>
        <w:rPr>
          <w:rFonts w:ascii="Arial" w:hAnsi="Arial" w:cs="Arial"/>
        </w:rPr>
      </w:pPr>
      <w:r w:rsidRPr="00AC57BE">
        <w:rPr>
          <w:rFonts w:ascii="Arial" w:hAnsi="Arial" w:cs="Arial"/>
        </w:rPr>
        <w:t>La emisión a la atmósfera de ciertos gases que contribuyen a determinados fenómenos de contaminación.</w:t>
      </w:r>
    </w:p>
    <w:p w:rsidR="000064A8" w:rsidRPr="00AC57BE" w:rsidRDefault="000064A8" w:rsidP="001C355A">
      <w:pPr>
        <w:spacing w:before="120" w:after="0" w:line="360" w:lineRule="auto"/>
        <w:ind w:firstLine="680"/>
        <w:jc w:val="both"/>
        <w:rPr>
          <w:rFonts w:ascii="Arial" w:hAnsi="Arial" w:cs="Arial"/>
        </w:rPr>
      </w:pPr>
      <w:r w:rsidRPr="00AC57BE">
        <w:rPr>
          <w:rFonts w:ascii="Arial" w:hAnsi="Arial" w:cs="Arial"/>
        </w:rPr>
        <w:t>En relación con este último punto cabe decir que la ganadería es responsable de la emisión de gases contaminantes, principalmente el amoníaco, y en menor medida gases de efecto invernadero (metano y óxido nitroso).</w:t>
      </w:r>
    </w:p>
    <w:p w:rsidR="0028514E" w:rsidRPr="00AC57BE" w:rsidRDefault="0028514E" w:rsidP="001C355A">
      <w:pPr>
        <w:spacing w:before="120" w:after="0" w:line="360" w:lineRule="auto"/>
        <w:ind w:firstLine="680"/>
        <w:jc w:val="both"/>
        <w:rPr>
          <w:rFonts w:ascii="Arial" w:hAnsi="Arial" w:cs="Arial"/>
        </w:rPr>
      </w:pPr>
      <w:r w:rsidRPr="00AC57BE">
        <w:rPr>
          <w:rFonts w:ascii="Arial" w:hAnsi="Arial" w:cs="Arial"/>
        </w:rPr>
        <w:t>La incorporación de medidas que puedan suponer una mejora de estos aspectos desde el punto de vista medioambiental es una necesidad constante del sector ganadero, puesto que las exigencias sociales son cada vez mayores en lo relativo a la conservación del medio ambiente, y esta cuestión se ha convertido por tanto en un factor de competitividad.</w:t>
      </w:r>
    </w:p>
    <w:p w:rsidR="0028514E" w:rsidRPr="00AC57BE" w:rsidRDefault="0028514E" w:rsidP="001C355A">
      <w:pPr>
        <w:spacing w:before="120" w:after="0" w:line="360" w:lineRule="auto"/>
        <w:ind w:firstLine="680"/>
        <w:jc w:val="both"/>
        <w:rPr>
          <w:rFonts w:ascii="Arial" w:hAnsi="Arial" w:cs="Arial"/>
        </w:rPr>
      </w:pPr>
      <w:r w:rsidRPr="00AC57BE">
        <w:rPr>
          <w:rFonts w:ascii="Arial" w:hAnsi="Arial" w:cs="Arial"/>
        </w:rPr>
        <w:t>Por otra parte</w:t>
      </w:r>
      <w:r w:rsidR="00544DE7">
        <w:rPr>
          <w:rFonts w:ascii="Arial" w:hAnsi="Arial" w:cs="Arial"/>
        </w:rPr>
        <w:t>,</w:t>
      </w:r>
      <w:r w:rsidRPr="00AC57BE">
        <w:rPr>
          <w:rFonts w:ascii="Arial" w:hAnsi="Arial" w:cs="Arial"/>
        </w:rPr>
        <w:t xml:space="preserve"> </w:t>
      </w:r>
      <w:r w:rsidR="00444C59" w:rsidRPr="00AC57BE">
        <w:rPr>
          <w:rFonts w:ascii="Arial" w:hAnsi="Arial" w:cs="Arial"/>
        </w:rPr>
        <w:t>España ha contraído compromisos políticos a nivel internacional en el marco de las emisiones de contaminantes. Así resulta necesario como primer paso inventariar las emisiones de modo que sea más fácil cumplir los compromisos de reducción de las mismas y de los residuos contaminantes (</w:t>
      </w:r>
      <w:proofErr w:type="spellStart"/>
      <w:r w:rsidR="00544DE7">
        <w:rPr>
          <w:rFonts w:ascii="Arial" w:hAnsi="Arial" w:cs="Arial"/>
        </w:rPr>
        <w:t>e</w:t>
      </w:r>
      <w:r w:rsidR="00444C59" w:rsidRPr="00AC57BE">
        <w:rPr>
          <w:rFonts w:ascii="Arial" w:hAnsi="Arial" w:cs="Arial"/>
        </w:rPr>
        <w:t>.g</w:t>
      </w:r>
      <w:proofErr w:type="spellEnd"/>
      <w:r w:rsidR="00444C59" w:rsidRPr="00AC57BE">
        <w:rPr>
          <w:rFonts w:ascii="Arial" w:hAnsi="Arial" w:cs="Arial"/>
        </w:rPr>
        <w:t xml:space="preserve">.: Protocolo de </w:t>
      </w:r>
      <w:proofErr w:type="spellStart"/>
      <w:r w:rsidR="00444C59" w:rsidRPr="00AC57BE">
        <w:rPr>
          <w:rFonts w:ascii="Arial" w:hAnsi="Arial" w:cs="Arial"/>
        </w:rPr>
        <w:t>Kyoto</w:t>
      </w:r>
      <w:proofErr w:type="spellEnd"/>
      <w:r w:rsidR="00444C59" w:rsidRPr="00AC57BE">
        <w:rPr>
          <w:rFonts w:ascii="Arial" w:hAnsi="Arial" w:cs="Arial"/>
        </w:rPr>
        <w:t xml:space="preserve">, </w:t>
      </w:r>
      <w:r w:rsidR="00444C59" w:rsidRPr="00AC57BE">
        <w:rPr>
          <w:rFonts w:ascii="Arial" w:hAnsi="Arial" w:cs="Arial"/>
        </w:rPr>
        <w:lastRenderedPageBreak/>
        <w:t>Directiva 2001/81/CE sobre techos nacionales de emisión, Convenio de Ginebra de contaminación atmosférica transfronteriza).</w:t>
      </w:r>
    </w:p>
    <w:p w:rsidR="00444C59" w:rsidRPr="00AC57BE" w:rsidRDefault="00444C59" w:rsidP="001C355A">
      <w:pPr>
        <w:spacing w:before="120" w:after="0" w:line="360" w:lineRule="auto"/>
        <w:ind w:firstLine="680"/>
        <w:jc w:val="both"/>
        <w:rPr>
          <w:rFonts w:ascii="Arial" w:hAnsi="Arial" w:cs="Arial"/>
        </w:rPr>
      </w:pPr>
      <w:r w:rsidRPr="00AC57BE">
        <w:rPr>
          <w:rFonts w:ascii="Arial" w:hAnsi="Arial" w:cs="Arial"/>
        </w:rPr>
        <w:t xml:space="preserve">El presente trabajo pretende realizar un modelo de cálculo que permita determinar de una manera aproximada la tasa de emisión de gases contaminantes y </w:t>
      </w:r>
      <w:r w:rsidR="00EA7071">
        <w:rPr>
          <w:rFonts w:ascii="Arial" w:hAnsi="Arial" w:cs="Arial"/>
        </w:rPr>
        <w:t xml:space="preserve">gases </w:t>
      </w:r>
      <w:r w:rsidRPr="00AC57BE">
        <w:rPr>
          <w:rFonts w:ascii="Arial" w:hAnsi="Arial" w:cs="Arial"/>
        </w:rPr>
        <w:t xml:space="preserve">de efecto invernadero producidas por las explotaciones de reproductoras de ganado porcino. </w:t>
      </w:r>
    </w:p>
    <w:p w:rsidR="00575010" w:rsidRPr="006B3B2C" w:rsidRDefault="00EA6C26" w:rsidP="005A0B20">
      <w:pPr>
        <w:pStyle w:val="Prrafodelista"/>
        <w:numPr>
          <w:ilvl w:val="1"/>
          <w:numId w:val="17"/>
        </w:numPr>
        <w:spacing w:before="240" w:after="120" w:line="360" w:lineRule="auto"/>
        <w:ind w:left="357" w:hanging="357"/>
        <w:rPr>
          <w:rFonts w:ascii="Arial" w:hAnsi="Arial" w:cs="Arial"/>
          <w:b/>
          <w:i/>
        </w:rPr>
      </w:pPr>
      <w:r>
        <w:rPr>
          <w:rFonts w:ascii="Arial" w:hAnsi="Arial" w:cs="Arial"/>
          <w:b/>
          <w:i/>
        </w:rPr>
        <w:t xml:space="preserve"> </w:t>
      </w:r>
      <w:r w:rsidR="006B3B2C">
        <w:rPr>
          <w:rFonts w:ascii="Arial" w:hAnsi="Arial" w:cs="Arial"/>
          <w:b/>
          <w:i/>
        </w:rPr>
        <w:t>EFECTOS AMBIENTALES DEL AMONÍACO</w:t>
      </w:r>
    </w:p>
    <w:p w:rsidR="0085354C" w:rsidRDefault="00AC57BE" w:rsidP="001C355A">
      <w:pPr>
        <w:spacing w:before="120" w:after="0" w:line="360" w:lineRule="auto"/>
        <w:ind w:firstLine="680"/>
        <w:jc w:val="both"/>
        <w:rPr>
          <w:rFonts w:ascii="Arial" w:hAnsi="Arial" w:cs="Arial"/>
        </w:rPr>
      </w:pPr>
      <w:r w:rsidRPr="00AC57BE">
        <w:rPr>
          <w:rFonts w:ascii="Arial" w:hAnsi="Arial" w:cs="Arial"/>
        </w:rPr>
        <w:t>El amoníaco es un</w:t>
      </w:r>
      <w:r>
        <w:rPr>
          <w:rFonts w:ascii="Arial" w:hAnsi="Arial" w:cs="Arial"/>
        </w:rPr>
        <w:t xml:space="preserve"> gas que se produce de manera natural en la troposfera como consecuencia de diversos procesos biológicos relacionados con el ciclo del N. Sin embargo el incremento en su producción por parte de la actividad humana lo convierte en un gas contaminante en diferentes ámbitos.</w:t>
      </w:r>
    </w:p>
    <w:p w:rsidR="00AC57BE" w:rsidRDefault="00AC57BE" w:rsidP="001C355A">
      <w:pPr>
        <w:spacing w:before="120" w:after="0" w:line="360" w:lineRule="auto"/>
        <w:ind w:firstLine="680"/>
        <w:jc w:val="both"/>
        <w:rPr>
          <w:rFonts w:ascii="Arial" w:hAnsi="Arial" w:cs="Arial"/>
        </w:rPr>
      </w:pPr>
      <w:r>
        <w:rPr>
          <w:rFonts w:ascii="Arial" w:hAnsi="Arial" w:cs="Arial"/>
        </w:rPr>
        <w:t xml:space="preserve">Aunque </w:t>
      </w:r>
      <w:r w:rsidR="00E61837">
        <w:rPr>
          <w:rFonts w:ascii="Arial" w:hAnsi="Arial" w:cs="Arial"/>
        </w:rPr>
        <w:t>la emisión se produce en forma de amoníaco, la reactividad de éste hace que sus compuestos secundarios (ión amonio y sales de amonio) produzcan otros efectos y tengan otra dinámica de comportamiento.</w:t>
      </w:r>
    </w:p>
    <w:p w:rsidR="00F773FD" w:rsidRDefault="00544DE7" w:rsidP="001C355A">
      <w:pPr>
        <w:spacing w:before="120" w:after="0" w:line="360" w:lineRule="auto"/>
        <w:ind w:firstLine="680"/>
        <w:jc w:val="both"/>
        <w:rPr>
          <w:rFonts w:ascii="Arial" w:hAnsi="Arial" w:cs="Arial"/>
        </w:rPr>
      </w:pPr>
      <w:r>
        <w:rPr>
          <w:rFonts w:ascii="Arial" w:hAnsi="Arial" w:cs="Arial"/>
        </w:rPr>
        <w:t>Los efectos negativos del amoni</w:t>
      </w:r>
      <w:r w:rsidR="006F1414">
        <w:rPr>
          <w:rFonts w:ascii="Arial" w:hAnsi="Arial" w:cs="Arial"/>
        </w:rPr>
        <w:t>aco sobre el medio son los siguientes.</w:t>
      </w:r>
    </w:p>
    <w:p w:rsidR="00E61837" w:rsidRPr="006B3B2C" w:rsidRDefault="006B3B2C" w:rsidP="006B3B2C">
      <w:pPr>
        <w:spacing w:before="240" w:after="120" w:line="360" w:lineRule="auto"/>
        <w:rPr>
          <w:rFonts w:ascii="Arial" w:hAnsi="Arial" w:cs="Arial"/>
        </w:rPr>
      </w:pPr>
      <w:r w:rsidRPr="006B3B2C">
        <w:rPr>
          <w:rFonts w:ascii="Arial" w:hAnsi="Arial" w:cs="Arial"/>
          <w:b/>
          <w:i/>
        </w:rPr>
        <w:t xml:space="preserve">1.2.1 </w:t>
      </w:r>
      <w:r w:rsidR="00E61837" w:rsidRPr="006B3B2C">
        <w:rPr>
          <w:rFonts w:ascii="Arial" w:hAnsi="Arial" w:cs="Arial"/>
          <w:b/>
          <w:i/>
          <w:u w:val="single"/>
        </w:rPr>
        <w:t>Efectos negativos sobre las plantas</w:t>
      </w:r>
    </w:p>
    <w:p w:rsidR="00E61837" w:rsidRDefault="00E61837" w:rsidP="00113A91">
      <w:pPr>
        <w:spacing w:line="360" w:lineRule="auto"/>
        <w:ind w:firstLine="708"/>
        <w:rPr>
          <w:rFonts w:ascii="Arial" w:hAnsi="Arial" w:cs="Arial"/>
        </w:rPr>
      </w:pPr>
      <w:r>
        <w:rPr>
          <w:rFonts w:ascii="Arial" w:hAnsi="Arial" w:cs="Arial"/>
        </w:rPr>
        <w:t xml:space="preserve">El nitrógeno amoniacal afecta a las plantas </w:t>
      </w:r>
      <w:r w:rsidR="002163C1">
        <w:rPr>
          <w:rFonts w:ascii="Arial" w:hAnsi="Arial" w:cs="Arial"/>
        </w:rPr>
        <w:t>a través de tres efectos</w:t>
      </w:r>
      <w:r>
        <w:rPr>
          <w:rFonts w:ascii="Arial" w:hAnsi="Arial" w:cs="Arial"/>
        </w:rPr>
        <w:t xml:space="preserve"> distint</w:t>
      </w:r>
      <w:r w:rsidR="002163C1">
        <w:rPr>
          <w:rFonts w:ascii="Arial" w:hAnsi="Arial" w:cs="Arial"/>
        </w:rPr>
        <w:t>o</w:t>
      </w:r>
      <w:r>
        <w:rPr>
          <w:rFonts w:ascii="Arial" w:hAnsi="Arial" w:cs="Arial"/>
        </w:rPr>
        <w:t>s (</w:t>
      </w:r>
      <w:proofErr w:type="spellStart"/>
      <w:r>
        <w:rPr>
          <w:rFonts w:ascii="Arial" w:hAnsi="Arial" w:cs="Arial"/>
        </w:rPr>
        <w:t>Krupa</w:t>
      </w:r>
      <w:proofErr w:type="spellEnd"/>
      <w:r>
        <w:rPr>
          <w:rFonts w:ascii="Arial" w:hAnsi="Arial" w:cs="Arial"/>
        </w:rPr>
        <w:t>, 2003):</w:t>
      </w:r>
    </w:p>
    <w:p w:rsidR="00347F74" w:rsidRDefault="00E61837" w:rsidP="005A0B20">
      <w:pPr>
        <w:pStyle w:val="Prrafodelista"/>
        <w:numPr>
          <w:ilvl w:val="0"/>
          <w:numId w:val="2"/>
        </w:numPr>
        <w:spacing w:line="360" w:lineRule="auto"/>
        <w:jc w:val="both"/>
        <w:rPr>
          <w:rFonts w:ascii="Arial" w:hAnsi="Arial" w:cs="Arial"/>
        </w:rPr>
      </w:pPr>
      <w:r w:rsidRPr="00FA1EC7">
        <w:rPr>
          <w:rFonts w:ascii="Arial" w:hAnsi="Arial" w:cs="Arial"/>
          <w:b/>
        </w:rPr>
        <w:t xml:space="preserve">Efectos </w:t>
      </w:r>
      <w:r w:rsidR="005078B5">
        <w:rPr>
          <w:rFonts w:ascii="Arial" w:hAnsi="Arial" w:cs="Arial"/>
          <w:b/>
        </w:rPr>
        <w:t xml:space="preserve">primarios </w:t>
      </w:r>
      <w:r w:rsidRPr="00FA1EC7">
        <w:rPr>
          <w:rFonts w:ascii="Arial" w:hAnsi="Arial" w:cs="Arial"/>
          <w:b/>
        </w:rPr>
        <w:t>sobre el crecimiento</w:t>
      </w:r>
      <w:r>
        <w:rPr>
          <w:rFonts w:ascii="Arial" w:hAnsi="Arial" w:cs="Arial"/>
        </w:rPr>
        <w:t>, debido</w:t>
      </w:r>
      <w:r w:rsidR="00347F74">
        <w:rPr>
          <w:rFonts w:ascii="Arial" w:hAnsi="Arial" w:cs="Arial"/>
        </w:rPr>
        <w:t>s</w:t>
      </w:r>
      <w:r>
        <w:rPr>
          <w:rFonts w:ascii="Arial" w:hAnsi="Arial" w:cs="Arial"/>
        </w:rPr>
        <w:t xml:space="preserve"> al efecto estimulante que el N tiene</w:t>
      </w:r>
      <w:r w:rsidR="00347F74">
        <w:rPr>
          <w:rFonts w:ascii="Arial" w:hAnsi="Arial" w:cs="Arial"/>
        </w:rPr>
        <w:t xml:space="preserve"> a bajas concentraciones</w:t>
      </w:r>
      <w:r>
        <w:rPr>
          <w:rFonts w:ascii="Arial" w:hAnsi="Arial" w:cs="Arial"/>
        </w:rPr>
        <w:t xml:space="preserve"> sobre el crecimiento, produciendo alargamiento de entrenudos, acumulación de agua, aumento de la traspiración, etc. </w:t>
      </w:r>
    </w:p>
    <w:p w:rsidR="00E61837" w:rsidRDefault="00347F74" w:rsidP="005A0B20">
      <w:pPr>
        <w:pStyle w:val="Prrafodelista"/>
        <w:numPr>
          <w:ilvl w:val="0"/>
          <w:numId w:val="2"/>
        </w:numPr>
        <w:spacing w:line="360" w:lineRule="auto"/>
        <w:jc w:val="both"/>
        <w:rPr>
          <w:rFonts w:ascii="Arial" w:hAnsi="Arial" w:cs="Arial"/>
        </w:rPr>
      </w:pPr>
      <w:r>
        <w:rPr>
          <w:rFonts w:ascii="Arial" w:hAnsi="Arial" w:cs="Arial"/>
          <w:b/>
        </w:rPr>
        <w:t xml:space="preserve">Efectos secundarios, </w:t>
      </w:r>
      <w:r>
        <w:rPr>
          <w:rFonts w:ascii="Arial" w:hAnsi="Arial" w:cs="Arial"/>
        </w:rPr>
        <w:t>que derivan de la estimulación de los efectos primarios, produciendo</w:t>
      </w:r>
      <w:r w:rsidR="00E61837">
        <w:rPr>
          <w:rFonts w:ascii="Arial" w:hAnsi="Arial" w:cs="Arial"/>
        </w:rPr>
        <w:t xml:space="preserve"> también desequilibrio nutricional o sensibilidad a estrés por plagas, sequía y heladas.</w:t>
      </w:r>
    </w:p>
    <w:p w:rsidR="00BE3BDF" w:rsidRDefault="00E61837" w:rsidP="005A0B20">
      <w:pPr>
        <w:pStyle w:val="Prrafodelista"/>
        <w:numPr>
          <w:ilvl w:val="0"/>
          <w:numId w:val="2"/>
        </w:numPr>
        <w:spacing w:line="360" w:lineRule="auto"/>
        <w:jc w:val="both"/>
        <w:rPr>
          <w:rFonts w:ascii="Arial" w:hAnsi="Arial" w:cs="Arial"/>
        </w:rPr>
      </w:pPr>
      <w:r w:rsidRPr="00FA1EC7">
        <w:rPr>
          <w:rFonts w:ascii="Arial" w:hAnsi="Arial" w:cs="Arial"/>
          <w:b/>
        </w:rPr>
        <w:t>Efectos tóxicos</w:t>
      </w:r>
      <w:r>
        <w:rPr>
          <w:rFonts w:ascii="Arial" w:hAnsi="Arial" w:cs="Arial"/>
        </w:rPr>
        <w:t>, que se producen a concentraciones más altas de amoníaco, y que consisten en desacoplamiento del transporte de electrones, disfunción de las membranas, y daños visibles como por ejemplo necrosis y manchas foliares</w:t>
      </w:r>
      <w:r w:rsidR="00D23308">
        <w:rPr>
          <w:rFonts w:ascii="Arial" w:hAnsi="Arial" w:cs="Arial"/>
        </w:rPr>
        <w:t>.</w:t>
      </w:r>
    </w:p>
    <w:p w:rsidR="00D23308" w:rsidRPr="006B3B2C" w:rsidRDefault="00D23308" w:rsidP="005A0B20">
      <w:pPr>
        <w:pStyle w:val="Prrafodelista"/>
        <w:numPr>
          <w:ilvl w:val="2"/>
          <w:numId w:val="18"/>
        </w:numPr>
        <w:spacing w:before="240" w:after="120" w:line="360" w:lineRule="auto"/>
        <w:rPr>
          <w:rFonts w:ascii="Arial" w:hAnsi="Arial" w:cs="Arial"/>
          <w:b/>
          <w:i/>
          <w:u w:val="single"/>
        </w:rPr>
      </w:pPr>
      <w:r w:rsidRPr="006B3B2C">
        <w:rPr>
          <w:rFonts w:ascii="Arial" w:hAnsi="Arial" w:cs="Arial"/>
          <w:b/>
          <w:i/>
          <w:u w:val="single"/>
        </w:rPr>
        <w:t>Efectos negativos sobre los ecosistemas</w:t>
      </w:r>
    </w:p>
    <w:p w:rsidR="00FA1EC7" w:rsidRDefault="00FA1EC7" w:rsidP="001C355A">
      <w:pPr>
        <w:spacing w:before="120" w:after="0" w:line="360" w:lineRule="auto"/>
        <w:ind w:firstLine="680"/>
        <w:jc w:val="both"/>
        <w:rPr>
          <w:rFonts w:ascii="Arial" w:hAnsi="Arial" w:cs="Arial"/>
        </w:rPr>
      </w:pPr>
      <w:r>
        <w:rPr>
          <w:rFonts w:ascii="Arial" w:hAnsi="Arial" w:cs="Arial"/>
        </w:rPr>
        <w:t>El amoníaco antropogénico altera los ecosistemas a través del suelo y a través de la cobertura vegetal, produciendo efectos tales como la eutrofización del agua y la acidificación del suelo (</w:t>
      </w:r>
      <w:proofErr w:type="spellStart"/>
      <w:r>
        <w:rPr>
          <w:rFonts w:ascii="Arial" w:hAnsi="Arial" w:cs="Arial"/>
        </w:rPr>
        <w:t>Krupa</w:t>
      </w:r>
      <w:proofErr w:type="spellEnd"/>
      <w:r>
        <w:rPr>
          <w:rFonts w:ascii="Arial" w:hAnsi="Arial" w:cs="Arial"/>
        </w:rPr>
        <w:t>, 2003).</w:t>
      </w:r>
    </w:p>
    <w:p w:rsidR="00FA1EC7" w:rsidRPr="006B3B2C" w:rsidRDefault="00FA1EC7" w:rsidP="005A0B20">
      <w:pPr>
        <w:pStyle w:val="Prrafodelista"/>
        <w:numPr>
          <w:ilvl w:val="2"/>
          <w:numId w:val="18"/>
        </w:numPr>
        <w:spacing w:before="240" w:after="120" w:line="360" w:lineRule="auto"/>
        <w:rPr>
          <w:rFonts w:ascii="Arial" w:hAnsi="Arial" w:cs="Arial"/>
          <w:b/>
          <w:i/>
          <w:u w:val="single"/>
        </w:rPr>
      </w:pPr>
      <w:r w:rsidRPr="006B3B2C">
        <w:rPr>
          <w:rFonts w:ascii="Arial" w:hAnsi="Arial" w:cs="Arial"/>
          <w:b/>
          <w:i/>
          <w:u w:val="single"/>
        </w:rPr>
        <w:lastRenderedPageBreak/>
        <w:t>Efectos negativos sobre la salud humana</w:t>
      </w:r>
    </w:p>
    <w:p w:rsidR="00FA1EC7" w:rsidRDefault="00A802F2" w:rsidP="001C355A">
      <w:pPr>
        <w:spacing w:before="120" w:after="0" w:line="360" w:lineRule="auto"/>
        <w:ind w:firstLine="680"/>
        <w:jc w:val="both"/>
        <w:rPr>
          <w:rFonts w:ascii="Arial" w:hAnsi="Arial" w:cs="Arial"/>
        </w:rPr>
      </w:pPr>
      <w:r>
        <w:rPr>
          <w:rFonts w:ascii="Arial" w:hAnsi="Arial" w:cs="Arial"/>
        </w:rPr>
        <w:t>Sus efectos perjudiciales se deben a su carácter irritante y corrosivo en disolución acuosa. Así la exposición a amoníaco causa irritación por quemadura en el tracto respiratorio, piel y ojos, dependiendo la intensidad de este efecto de la combinación entre la concentración de amoniaco a la que el individuo está sometido, la duración de la exposición, y la sensibilidad del propio individuo.</w:t>
      </w:r>
    </w:p>
    <w:p w:rsidR="00082B87" w:rsidRPr="006B3B2C" w:rsidRDefault="00082B87" w:rsidP="005A0B20">
      <w:pPr>
        <w:pStyle w:val="Prrafodelista"/>
        <w:numPr>
          <w:ilvl w:val="2"/>
          <w:numId w:val="18"/>
        </w:numPr>
        <w:spacing w:before="240" w:after="120" w:line="360" w:lineRule="auto"/>
        <w:rPr>
          <w:rFonts w:ascii="Arial" w:hAnsi="Arial" w:cs="Arial"/>
          <w:b/>
          <w:i/>
          <w:u w:val="single"/>
        </w:rPr>
      </w:pPr>
      <w:r w:rsidRPr="006B3B2C">
        <w:rPr>
          <w:rFonts w:ascii="Arial" w:hAnsi="Arial" w:cs="Arial"/>
          <w:b/>
          <w:i/>
          <w:u w:val="single"/>
        </w:rPr>
        <w:t>Efectos negativos sobre animales</w:t>
      </w:r>
    </w:p>
    <w:p w:rsidR="00082B87" w:rsidRDefault="00A53FEC" w:rsidP="001C355A">
      <w:pPr>
        <w:spacing w:before="120" w:after="0" w:line="360" w:lineRule="auto"/>
        <w:ind w:firstLine="680"/>
        <w:jc w:val="both"/>
        <w:rPr>
          <w:rFonts w:ascii="Arial" w:hAnsi="Arial" w:cs="Arial"/>
        </w:rPr>
      </w:pPr>
      <w:r>
        <w:rPr>
          <w:rFonts w:ascii="Arial" w:hAnsi="Arial" w:cs="Arial"/>
        </w:rPr>
        <w:t>Igu</w:t>
      </w:r>
      <w:r w:rsidR="00CD6684">
        <w:rPr>
          <w:rFonts w:ascii="Arial" w:hAnsi="Arial" w:cs="Arial"/>
        </w:rPr>
        <w:t>al que en las personas, el amoní</w:t>
      </w:r>
      <w:r>
        <w:rPr>
          <w:rFonts w:ascii="Arial" w:hAnsi="Arial" w:cs="Arial"/>
        </w:rPr>
        <w:t>aco influye en la salud de los animales de dos formas: por toxicidad aguda y por efectos crónicos.</w:t>
      </w:r>
    </w:p>
    <w:p w:rsidR="00854C62" w:rsidRDefault="00A53FEC" w:rsidP="001C355A">
      <w:pPr>
        <w:spacing w:before="120" w:after="0" w:line="360" w:lineRule="auto"/>
        <w:ind w:firstLine="680"/>
        <w:jc w:val="both"/>
        <w:rPr>
          <w:rFonts w:ascii="Arial" w:hAnsi="Arial" w:cs="Arial"/>
        </w:rPr>
      </w:pPr>
      <w:r>
        <w:rPr>
          <w:rFonts w:ascii="Arial" w:hAnsi="Arial" w:cs="Arial"/>
        </w:rPr>
        <w:t>La toxicidad aguda es un efecto directo y a corto plazo como consecuencia de una exposición a</w:t>
      </w:r>
      <w:r w:rsidR="00CD6684">
        <w:rPr>
          <w:rFonts w:ascii="Arial" w:hAnsi="Arial" w:cs="Arial"/>
        </w:rPr>
        <w:t xml:space="preserve"> una alta concentración de amoní</w:t>
      </w:r>
      <w:r>
        <w:rPr>
          <w:rFonts w:ascii="Arial" w:hAnsi="Arial" w:cs="Arial"/>
        </w:rPr>
        <w:t>aco</w:t>
      </w:r>
      <w:r w:rsidR="002163C1">
        <w:rPr>
          <w:rFonts w:ascii="Arial" w:hAnsi="Arial" w:cs="Arial"/>
        </w:rPr>
        <w:t xml:space="preserve"> (&gt;50 ppm)</w:t>
      </w:r>
      <w:r>
        <w:rPr>
          <w:rFonts w:ascii="Arial" w:hAnsi="Arial" w:cs="Arial"/>
        </w:rPr>
        <w:t xml:space="preserve">, que provoca </w:t>
      </w:r>
      <w:r w:rsidR="00970FD5">
        <w:rPr>
          <w:rFonts w:ascii="Arial" w:hAnsi="Arial" w:cs="Arial"/>
        </w:rPr>
        <w:t>irritación de las mucosas en todas las especies animales (</w:t>
      </w:r>
      <w:proofErr w:type="spellStart"/>
      <w:r w:rsidR="00970FD5">
        <w:rPr>
          <w:rFonts w:ascii="Arial" w:hAnsi="Arial" w:cs="Arial"/>
        </w:rPr>
        <w:t>Roney</w:t>
      </w:r>
      <w:proofErr w:type="spellEnd"/>
      <w:r w:rsidR="00970FD5">
        <w:rPr>
          <w:rFonts w:ascii="Arial" w:hAnsi="Arial" w:cs="Arial"/>
        </w:rPr>
        <w:t xml:space="preserve"> et al., 2004)</w:t>
      </w:r>
      <w:r>
        <w:rPr>
          <w:rFonts w:ascii="Arial" w:hAnsi="Arial" w:cs="Arial"/>
        </w:rPr>
        <w:t xml:space="preserve">, y </w:t>
      </w:r>
      <w:r w:rsidR="00854C62">
        <w:rPr>
          <w:rFonts w:ascii="Arial" w:hAnsi="Arial" w:cs="Arial"/>
        </w:rPr>
        <w:t xml:space="preserve">reduce la ingestión de alimentos. </w:t>
      </w:r>
    </w:p>
    <w:p w:rsidR="00A53FEC" w:rsidRDefault="00A53FEC" w:rsidP="001C355A">
      <w:pPr>
        <w:spacing w:before="120" w:after="0" w:line="360" w:lineRule="auto"/>
        <w:ind w:firstLine="680"/>
        <w:jc w:val="both"/>
        <w:rPr>
          <w:rFonts w:ascii="Arial" w:hAnsi="Arial" w:cs="Arial"/>
        </w:rPr>
      </w:pPr>
      <w:r>
        <w:rPr>
          <w:rFonts w:ascii="Arial" w:hAnsi="Arial" w:cs="Arial"/>
        </w:rPr>
        <w:t>Los efectos crónicos se deben a la exposición prolongada a bajas concentraciones de amon</w:t>
      </w:r>
      <w:r w:rsidR="00CD6684">
        <w:rPr>
          <w:rFonts w:ascii="Arial" w:hAnsi="Arial" w:cs="Arial"/>
        </w:rPr>
        <w:t>í</w:t>
      </w:r>
      <w:r>
        <w:rPr>
          <w:rFonts w:ascii="Arial" w:hAnsi="Arial" w:cs="Arial"/>
        </w:rPr>
        <w:t>aco</w:t>
      </w:r>
      <w:r w:rsidR="002163C1">
        <w:rPr>
          <w:rFonts w:ascii="Arial" w:hAnsi="Arial" w:cs="Arial"/>
        </w:rPr>
        <w:t xml:space="preserve"> (&lt;50 ppm)</w:t>
      </w:r>
      <w:r>
        <w:rPr>
          <w:rFonts w:ascii="Arial" w:hAnsi="Arial" w:cs="Arial"/>
        </w:rPr>
        <w:t xml:space="preserve">, </w:t>
      </w:r>
      <w:r w:rsidR="00970FD5">
        <w:rPr>
          <w:rFonts w:ascii="Arial" w:hAnsi="Arial" w:cs="Arial"/>
        </w:rPr>
        <w:t xml:space="preserve">y se manifiesta principalmente en forma de </w:t>
      </w:r>
      <w:r>
        <w:rPr>
          <w:rFonts w:ascii="Arial" w:hAnsi="Arial" w:cs="Arial"/>
        </w:rPr>
        <w:t>enfermedades respiratorias y daños permanentes en las mucosas</w:t>
      </w:r>
      <w:r w:rsidR="00854C62">
        <w:rPr>
          <w:rFonts w:ascii="Arial" w:hAnsi="Arial" w:cs="Arial"/>
        </w:rPr>
        <w:t>, así como irritaciones oculares</w:t>
      </w:r>
      <w:r>
        <w:rPr>
          <w:rFonts w:ascii="Arial" w:hAnsi="Arial" w:cs="Arial"/>
        </w:rPr>
        <w:t>.</w:t>
      </w:r>
    </w:p>
    <w:p w:rsidR="00A53FEC" w:rsidRPr="00FA03CA" w:rsidRDefault="00A53FEC" w:rsidP="005A0B20">
      <w:pPr>
        <w:pStyle w:val="Prrafodelista"/>
        <w:numPr>
          <w:ilvl w:val="2"/>
          <w:numId w:val="18"/>
        </w:numPr>
        <w:spacing w:before="240" w:after="120" w:line="360" w:lineRule="auto"/>
        <w:rPr>
          <w:rFonts w:ascii="Arial" w:hAnsi="Arial" w:cs="Arial"/>
          <w:b/>
          <w:i/>
          <w:u w:val="single"/>
        </w:rPr>
      </w:pPr>
      <w:r w:rsidRPr="00FA03CA">
        <w:rPr>
          <w:rFonts w:ascii="Arial" w:hAnsi="Arial" w:cs="Arial"/>
          <w:b/>
          <w:i/>
          <w:u w:val="single"/>
        </w:rPr>
        <w:t>Efectos sobre la visibilidad</w:t>
      </w:r>
    </w:p>
    <w:p w:rsidR="00A53FEC" w:rsidRDefault="00A53FEC" w:rsidP="001C355A">
      <w:pPr>
        <w:spacing w:before="120" w:after="0" w:line="360" w:lineRule="auto"/>
        <w:ind w:firstLine="680"/>
        <w:jc w:val="both"/>
        <w:rPr>
          <w:rFonts w:ascii="Arial" w:hAnsi="Arial" w:cs="Arial"/>
        </w:rPr>
      </w:pPr>
      <w:r>
        <w:rPr>
          <w:rFonts w:ascii="Arial" w:hAnsi="Arial" w:cs="Arial"/>
        </w:rPr>
        <w:t>La presencia de amon</w:t>
      </w:r>
      <w:r w:rsidR="00CD6684">
        <w:rPr>
          <w:rFonts w:ascii="Arial" w:hAnsi="Arial" w:cs="Arial"/>
        </w:rPr>
        <w:t>í</w:t>
      </w:r>
      <w:r>
        <w:rPr>
          <w:rFonts w:ascii="Arial" w:hAnsi="Arial" w:cs="Arial"/>
        </w:rPr>
        <w:t>aco incrementa la formación de aerosoles, que a su vez disminuyen la calidad de la atmósfera en cuanto a visibilidad, puesto que los aerosoles producen dispersión de la luz (</w:t>
      </w:r>
      <w:proofErr w:type="spellStart"/>
      <w:r>
        <w:rPr>
          <w:rFonts w:ascii="Arial" w:hAnsi="Arial" w:cs="Arial"/>
        </w:rPr>
        <w:t>Seinfeld</w:t>
      </w:r>
      <w:proofErr w:type="spellEnd"/>
      <w:r>
        <w:rPr>
          <w:rFonts w:ascii="Arial" w:hAnsi="Arial" w:cs="Arial"/>
        </w:rPr>
        <w:t>, 1986).</w:t>
      </w:r>
    </w:p>
    <w:p w:rsidR="00FE6D99" w:rsidRPr="00FA03CA" w:rsidRDefault="00FA03CA" w:rsidP="005A0B20">
      <w:pPr>
        <w:pStyle w:val="Prrafodelista"/>
        <w:numPr>
          <w:ilvl w:val="1"/>
          <w:numId w:val="18"/>
        </w:numPr>
        <w:spacing w:before="240" w:after="120" w:line="360" w:lineRule="auto"/>
        <w:ind w:left="482" w:hanging="482"/>
        <w:rPr>
          <w:rFonts w:ascii="Arial" w:hAnsi="Arial" w:cs="Arial"/>
          <w:b/>
          <w:i/>
        </w:rPr>
      </w:pPr>
      <w:r w:rsidRPr="00FA03CA">
        <w:rPr>
          <w:rFonts w:ascii="Arial" w:hAnsi="Arial" w:cs="Arial"/>
          <w:b/>
          <w:i/>
        </w:rPr>
        <w:t>EFECTOS AMBIENTALES DE LOS GASES DE EFECTO INVERNADERO (GEI)</w:t>
      </w:r>
    </w:p>
    <w:p w:rsidR="00C53A69" w:rsidRPr="00F662D0" w:rsidRDefault="00C53A69" w:rsidP="001C355A">
      <w:pPr>
        <w:spacing w:before="120" w:after="0" w:line="360" w:lineRule="auto"/>
        <w:ind w:firstLine="680"/>
        <w:jc w:val="both"/>
        <w:rPr>
          <w:rFonts w:ascii="Arial" w:hAnsi="Arial" w:cs="Arial"/>
        </w:rPr>
      </w:pPr>
      <w:r w:rsidRPr="00F662D0">
        <w:rPr>
          <w:rFonts w:ascii="Arial" w:hAnsi="Arial" w:cs="Arial"/>
        </w:rPr>
        <w:t>Los GEI son constituyentes de la atmósfera que ab</w:t>
      </w:r>
      <w:r w:rsidR="00F662D0" w:rsidRPr="00F662D0">
        <w:rPr>
          <w:rFonts w:ascii="Arial" w:hAnsi="Arial" w:cs="Arial"/>
        </w:rPr>
        <w:t xml:space="preserve">sorben y re-emiten radiaciones. Al resultado final de este proceso se le llama </w:t>
      </w:r>
      <w:r w:rsidR="00F662D0" w:rsidRPr="00F662D0">
        <w:rPr>
          <w:rFonts w:ascii="Arial" w:hAnsi="Arial" w:cs="Arial"/>
          <w:b/>
          <w:i/>
        </w:rPr>
        <w:t>efecto invernadero</w:t>
      </w:r>
      <w:r w:rsidR="00F662D0" w:rsidRPr="00F662D0">
        <w:rPr>
          <w:rFonts w:ascii="Arial" w:hAnsi="Arial" w:cs="Arial"/>
        </w:rPr>
        <w:t>, porque es un proceso parecido al que se produce en un invernadero de cristal,</w:t>
      </w:r>
      <w:r w:rsidR="00F662D0">
        <w:rPr>
          <w:rFonts w:ascii="Arial" w:hAnsi="Arial" w:cs="Arial"/>
        </w:rPr>
        <w:t xml:space="preserve"> </w:t>
      </w:r>
      <w:r w:rsidRPr="00F662D0">
        <w:rPr>
          <w:rFonts w:ascii="Arial" w:hAnsi="Arial" w:cs="Arial"/>
        </w:rPr>
        <w:t>en el que las paredes de cristal permiten el paso de la luz hacia el interior, pero impiden la salida de la radiación infrarroja que se emite en el interior, produciéndose de ese modo un aumento de temperatura en el interior del invernadero.</w:t>
      </w:r>
    </w:p>
    <w:p w:rsidR="00C53A69" w:rsidRDefault="00F662D0" w:rsidP="001C355A">
      <w:pPr>
        <w:spacing w:before="120" w:after="0" w:line="360" w:lineRule="auto"/>
        <w:ind w:firstLine="680"/>
        <w:jc w:val="both"/>
        <w:rPr>
          <w:rFonts w:ascii="Arial" w:hAnsi="Arial" w:cs="Arial"/>
        </w:rPr>
      </w:pPr>
      <w:r>
        <w:rPr>
          <w:rFonts w:ascii="Arial" w:hAnsi="Arial" w:cs="Arial"/>
        </w:rPr>
        <w:t>A nivel global</w:t>
      </w:r>
      <w:r w:rsidR="00C53A69">
        <w:rPr>
          <w:rFonts w:ascii="Arial" w:hAnsi="Arial" w:cs="Arial"/>
        </w:rPr>
        <w:t xml:space="preserve"> los GEI permiten pasar la radiación visible que procede del sol, pero impiden el paso hacia el espacio exterior de más del 90% de la radiación infrarroja que emite la Tierra.</w:t>
      </w:r>
    </w:p>
    <w:p w:rsidR="00F37916" w:rsidRDefault="00F37916" w:rsidP="001C355A">
      <w:pPr>
        <w:spacing w:before="120" w:after="0" w:line="360" w:lineRule="auto"/>
        <w:ind w:firstLine="680"/>
        <w:jc w:val="both"/>
        <w:rPr>
          <w:rFonts w:ascii="Arial" w:hAnsi="Arial" w:cs="Arial"/>
        </w:rPr>
      </w:pPr>
      <w:r>
        <w:rPr>
          <w:rFonts w:ascii="Arial" w:hAnsi="Arial" w:cs="Arial"/>
        </w:rPr>
        <w:lastRenderedPageBreak/>
        <w:t>Así un desequilibrio en las concentraciones de los gases que participan en el fenómeno de la absorbancia de radiaciones puede llevar a un desequilibrio energético entre la Tierra y el exterior.</w:t>
      </w:r>
    </w:p>
    <w:p w:rsidR="000A65B1" w:rsidRDefault="000A65B1" w:rsidP="001C355A">
      <w:pPr>
        <w:spacing w:before="120" w:after="0" w:line="360" w:lineRule="auto"/>
        <w:ind w:firstLine="680"/>
        <w:jc w:val="both"/>
        <w:rPr>
          <w:rFonts w:ascii="Arial" w:hAnsi="Arial" w:cs="Arial"/>
        </w:rPr>
      </w:pPr>
      <w:r>
        <w:rPr>
          <w:rFonts w:ascii="Arial" w:hAnsi="Arial" w:cs="Arial"/>
        </w:rPr>
        <w:t xml:space="preserve">Según el </w:t>
      </w:r>
      <w:r w:rsidR="00C55174">
        <w:rPr>
          <w:rFonts w:ascii="Arial" w:hAnsi="Arial" w:cs="Arial"/>
        </w:rPr>
        <w:t>Panel Intergubernamental sobre el Cambio Climático de las Naciones Unidas (IPCC, 2013)</w:t>
      </w:r>
      <w:r>
        <w:rPr>
          <w:rFonts w:ascii="Arial" w:hAnsi="Arial" w:cs="Arial"/>
        </w:rPr>
        <w:t>, los seis gases principales con efecto invernadero son los siguientes:</w:t>
      </w:r>
    </w:p>
    <w:p w:rsidR="000A65B1" w:rsidRPr="00270B4F" w:rsidRDefault="000A65B1" w:rsidP="005A0B20">
      <w:pPr>
        <w:pStyle w:val="Prrafodelista"/>
        <w:numPr>
          <w:ilvl w:val="0"/>
          <w:numId w:val="3"/>
        </w:numPr>
        <w:spacing w:line="360" w:lineRule="auto"/>
        <w:rPr>
          <w:rFonts w:ascii="Arial" w:hAnsi="Arial" w:cs="Arial"/>
        </w:rPr>
      </w:pPr>
      <w:r w:rsidRPr="00270B4F">
        <w:rPr>
          <w:rFonts w:ascii="Arial" w:hAnsi="Arial" w:cs="Arial"/>
        </w:rPr>
        <w:t>Dióxido de Carbono (CO</w:t>
      </w:r>
      <w:r w:rsidRPr="00544DE7">
        <w:rPr>
          <w:rFonts w:ascii="Arial" w:hAnsi="Arial" w:cs="Arial"/>
          <w:vertAlign w:val="subscript"/>
        </w:rPr>
        <w:t>2</w:t>
      </w:r>
      <w:r w:rsidRPr="00270B4F">
        <w:rPr>
          <w:rFonts w:ascii="Arial" w:hAnsi="Arial" w:cs="Arial"/>
        </w:rPr>
        <w:t>)</w:t>
      </w:r>
    </w:p>
    <w:p w:rsidR="000A65B1" w:rsidRPr="00270B4F" w:rsidRDefault="000A65B1" w:rsidP="005A0B20">
      <w:pPr>
        <w:pStyle w:val="Prrafodelista"/>
        <w:numPr>
          <w:ilvl w:val="0"/>
          <w:numId w:val="3"/>
        </w:numPr>
        <w:spacing w:line="360" w:lineRule="auto"/>
        <w:rPr>
          <w:rFonts w:ascii="Arial" w:hAnsi="Arial" w:cs="Arial"/>
        </w:rPr>
      </w:pPr>
      <w:r w:rsidRPr="00270B4F">
        <w:rPr>
          <w:rFonts w:ascii="Arial" w:hAnsi="Arial" w:cs="Arial"/>
        </w:rPr>
        <w:t>Metano (CH</w:t>
      </w:r>
      <w:r w:rsidRPr="00544DE7">
        <w:rPr>
          <w:rFonts w:ascii="Arial" w:hAnsi="Arial" w:cs="Arial"/>
          <w:vertAlign w:val="subscript"/>
        </w:rPr>
        <w:t>4</w:t>
      </w:r>
      <w:r w:rsidRPr="00270B4F">
        <w:rPr>
          <w:rFonts w:ascii="Arial" w:hAnsi="Arial" w:cs="Arial"/>
        </w:rPr>
        <w:t>)</w:t>
      </w:r>
    </w:p>
    <w:p w:rsidR="000A65B1" w:rsidRPr="00270B4F" w:rsidRDefault="000A65B1" w:rsidP="005A0B20">
      <w:pPr>
        <w:pStyle w:val="Prrafodelista"/>
        <w:numPr>
          <w:ilvl w:val="0"/>
          <w:numId w:val="3"/>
        </w:numPr>
        <w:spacing w:line="360" w:lineRule="auto"/>
        <w:rPr>
          <w:rFonts w:ascii="Arial" w:hAnsi="Arial" w:cs="Arial"/>
        </w:rPr>
      </w:pPr>
      <w:r w:rsidRPr="00270B4F">
        <w:rPr>
          <w:rFonts w:ascii="Arial" w:hAnsi="Arial" w:cs="Arial"/>
        </w:rPr>
        <w:t>Óxido Nitroso (N</w:t>
      </w:r>
      <w:r w:rsidRPr="00544DE7">
        <w:rPr>
          <w:rFonts w:ascii="Arial" w:hAnsi="Arial" w:cs="Arial"/>
          <w:vertAlign w:val="subscript"/>
        </w:rPr>
        <w:t>2</w:t>
      </w:r>
      <w:r w:rsidRPr="00270B4F">
        <w:rPr>
          <w:rFonts w:ascii="Arial" w:hAnsi="Arial" w:cs="Arial"/>
        </w:rPr>
        <w:t>O)</w:t>
      </w:r>
    </w:p>
    <w:p w:rsidR="000A65B1" w:rsidRPr="00270B4F" w:rsidRDefault="000A65B1" w:rsidP="005A0B20">
      <w:pPr>
        <w:pStyle w:val="Prrafodelista"/>
        <w:numPr>
          <w:ilvl w:val="0"/>
          <w:numId w:val="3"/>
        </w:numPr>
        <w:spacing w:line="360" w:lineRule="auto"/>
        <w:rPr>
          <w:rFonts w:ascii="Arial" w:hAnsi="Arial" w:cs="Arial"/>
        </w:rPr>
      </w:pPr>
      <w:proofErr w:type="spellStart"/>
      <w:r w:rsidRPr="00270B4F">
        <w:rPr>
          <w:rFonts w:ascii="Arial" w:hAnsi="Arial" w:cs="Arial"/>
        </w:rPr>
        <w:t>Hidrofluorocarbonos</w:t>
      </w:r>
      <w:proofErr w:type="spellEnd"/>
      <w:r w:rsidRPr="00270B4F">
        <w:rPr>
          <w:rFonts w:ascii="Arial" w:hAnsi="Arial" w:cs="Arial"/>
        </w:rPr>
        <w:t xml:space="preserve"> (HFC)</w:t>
      </w:r>
    </w:p>
    <w:p w:rsidR="000A65B1" w:rsidRPr="00270B4F" w:rsidRDefault="000A65B1" w:rsidP="005A0B20">
      <w:pPr>
        <w:pStyle w:val="Prrafodelista"/>
        <w:numPr>
          <w:ilvl w:val="0"/>
          <w:numId w:val="3"/>
        </w:numPr>
        <w:spacing w:line="360" w:lineRule="auto"/>
        <w:rPr>
          <w:rFonts w:ascii="Arial" w:hAnsi="Arial" w:cs="Arial"/>
        </w:rPr>
      </w:pPr>
      <w:proofErr w:type="spellStart"/>
      <w:r w:rsidRPr="00270B4F">
        <w:rPr>
          <w:rFonts w:ascii="Arial" w:hAnsi="Arial" w:cs="Arial"/>
        </w:rPr>
        <w:t>Perfluorocarbonos</w:t>
      </w:r>
      <w:proofErr w:type="spellEnd"/>
      <w:r w:rsidRPr="00270B4F">
        <w:rPr>
          <w:rFonts w:ascii="Arial" w:hAnsi="Arial" w:cs="Arial"/>
        </w:rPr>
        <w:t xml:space="preserve"> (PFC)</w:t>
      </w:r>
    </w:p>
    <w:p w:rsidR="000A65B1" w:rsidRPr="00270B4F" w:rsidRDefault="00270B4F" w:rsidP="005A0B20">
      <w:pPr>
        <w:pStyle w:val="Prrafodelista"/>
        <w:numPr>
          <w:ilvl w:val="0"/>
          <w:numId w:val="3"/>
        </w:numPr>
        <w:spacing w:line="360" w:lineRule="auto"/>
        <w:rPr>
          <w:rFonts w:ascii="Arial" w:hAnsi="Arial" w:cs="Arial"/>
        </w:rPr>
      </w:pPr>
      <w:proofErr w:type="spellStart"/>
      <w:r w:rsidRPr="00270B4F">
        <w:rPr>
          <w:rFonts w:ascii="Arial" w:hAnsi="Arial" w:cs="Arial"/>
        </w:rPr>
        <w:t>Hexafluoruro</w:t>
      </w:r>
      <w:proofErr w:type="spellEnd"/>
      <w:r w:rsidRPr="00270B4F">
        <w:rPr>
          <w:rFonts w:ascii="Arial" w:hAnsi="Arial" w:cs="Arial"/>
        </w:rPr>
        <w:t xml:space="preserve"> de azufre (SH</w:t>
      </w:r>
      <w:r w:rsidRPr="00544DE7">
        <w:rPr>
          <w:rFonts w:ascii="Arial" w:hAnsi="Arial" w:cs="Arial"/>
          <w:vertAlign w:val="subscript"/>
        </w:rPr>
        <w:t>6</w:t>
      </w:r>
      <w:r w:rsidRPr="00270B4F">
        <w:rPr>
          <w:rFonts w:ascii="Arial" w:hAnsi="Arial" w:cs="Arial"/>
        </w:rPr>
        <w:t>)</w:t>
      </w:r>
    </w:p>
    <w:p w:rsidR="009F1B5F" w:rsidRDefault="00270B4F" w:rsidP="00FA03CA">
      <w:pPr>
        <w:spacing w:before="120" w:after="0" w:line="360" w:lineRule="auto"/>
        <w:ind w:firstLine="680"/>
        <w:jc w:val="both"/>
        <w:rPr>
          <w:rFonts w:ascii="Arial" w:hAnsi="Arial" w:cs="Arial"/>
        </w:rPr>
      </w:pPr>
      <w:r>
        <w:rPr>
          <w:rFonts w:ascii="Arial" w:hAnsi="Arial" w:cs="Arial"/>
        </w:rPr>
        <w:t xml:space="preserve">De todos ellos los tres primeros son los más importantes, ya que su contribución relativa al cambio climático </w:t>
      </w:r>
      <w:r w:rsidR="00254A1A">
        <w:rPr>
          <w:rFonts w:ascii="Arial" w:hAnsi="Arial" w:cs="Arial"/>
        </w:rPr>
        <w:t xml:space="preserve">de origen antropogénico </w:t>
      </w:r>
      <w:r>
        <w:rPr>
          <w:rFonts w:ascii="Arial" w:hAnsi="Arial" w:cs="Arial"/>
        </w:rPr>
        <w:t>es de un 50-60% para el CO</w:t>
      </w:r>
      <w:r w:rsidRPr="00725F53">
        <w:rPr>
          <w:rFonts w:ascii="Arial" w:hAnsi="Arial" w:cs="Arial"/>
          <w:vertAlign w:val="subscript"/>
        </w:rPr>
        <w:t>2</w:t>
      </w:r>
      <w:r>
        <w:rPr>
          <w:rFonts w:ascii="Arial" w:hAnsi="Arial" w:cs="Arial"/>
        </w:rPr>
        <w:t xml:space="preserve">, </w:t>
      </w:r>
      <w:r w:rsidR="00254A1A">
        <w:rPr>
          <w:rFonts w:ascii="Arial" w:hAnsi="Arial" w:cs="Arial"/>
        </w:rPr>
        <w:t>sobre un 30</w:t>
      </w:r>
      <w:r>
        <w:rPr>
          <w:rFonts w:ascii="Arial" w:hAnsi="Arial" w:cs="Arial"/>
        </w:rPr>
        <w:t>% para el CH</w:t>
      </w:r>
      <w:r w:rsidRPr="00725F53">
        <w:rPr>
          <w:rFonts w:ascii="Arial" w:hAnsi="Arial" w:cs="Arial"/>
          <w:vertAlign w:val="subscript"/>
        </w:rPr>
        <w:t>4</w:t>
      </w:r>
      <w:r>
        <w:rPr>
          <w:rFonts w:ascii="Arial" w:hAnsi="Arial" w:cs="Arial"/>
        </w:rPr>
        <w:t xml:space="preserve"> y aproximadamente un 6% para el N</w:t>
      </w:r>
      <w:r w:rsidRPr="00725F53">
        <w:rPr>
          <w:rFonts w:ascii="Arial" w:hAnsi="Arial" w:cs="Arial"/>
          <w:vertAlign w:val="subscript"/>
        </w:rPr>
        <w:t>2</w:t>
      </w:r>
      <w:r>
        <w:rPr>
          <w:rFonts w:ascii="Arial" w:hAnsi="Arial" w:cs="Arial"/>
        </w:rPr>
        <w:t>O</w:t>
      </w:r>
      <w:r w:rsidR="00254A1A">
        <w:rPr>
          <w:rFonts w:ascii="Arial" w:hAnsi="Arial" w:cs="Arial"/>
        </w:rPr>
        <w:t xml:space="preserve"> (IPCC, 2013)</w:t>
      </w:r>
      <w:r>
        <w:rPr>
          <w:rFonts w:ascii="Arial" w:hAnsi="Arial" w:cs="Arial"/>
        </w:rPr>
        <w:t>.</w:t>
      </w:r>
    </w:p>
    <w:p w:rsidR="00FA1EC7" w:rsidRPr="00FA03CA" w:rsidRDefault="00270B4F" w:rsidP="005A0B20">
      <w:pPr>
        <w:pStyle w:val="Prrafodelista"/>
        <w:numPr>
          <w:ilvl w:val="2"/>
          <w:numId w:val="19"/>
        </w:numPr>
        <w:spacing w:before="240" w:after="120" w:line="360" w:lineRule="auto"/>
        <w:rPr>
          <w:rFonts w:ascii="Arial" w:hAnsi="Arial" w:cs="Arial"/>
          <w:b/>
          <w:i/>
          <w:u w:val="single"/>
        </w:rPr>
      </w:pPr>
      <w:r w:rsidRPr="00FA03CA">
        <w:rPr>
          <w:rFonts w:ascii="Arial" w:hAnsi="Arial" w:cs="Arial"/>
          <w:b/>
          <w:i/>
          <w:u w:val="single"/>
        </w:rPr>
        <w:t>Dióxido de Carbono</w:t>
      </w:r>
    </w:p>
    <w:p w:rsidR="00270B4F" w:rsidRDefault="00270B4F" w:rsidP="001C355A">
      <w:pPr>
        <w:spacing w:before="120" w:after="0" w:line="360" w:lineRule="auto"/>
        <w:ind w:firstLine="680"/>
        <w:jc w:val="both"/>
        <w:rPr>
          <w:rFonts w:ascii="Arial" w:hAnsi="Arial" w:cs="Arial"/>
        </w:rPr>
      </w:pPr>
      <w:r>
        <w:rPr>
          <w:rFonts w:ascii="Arial" w:hAnsi="Arial" w:cs="Arial"/>
        </w:rPr>
        <w:t xml:space="preserve">Desde el punto de vista del cambio climático es el </w:t>
      </w:r>
      <w:r w:rsidR="006360A6">
        <w:rPr>
          <w:rFonts w:ascii="Arial" w:hAnsi="Arial" w:cs="Arial"/>
        </w:rPr>
        <w:t xml:space="preserve">gas </w:t>
      </w:r>
      <w:r>
        <w:rPr>
          <w:rFonts w:ascii="Arial" w:hAnsi="Arial" w:cs="Arial"/>
        </w:rPr>
        <w:t>más importante (</w:t>
      </w:r>
      <w:proofErr w:type="spellStart"/>
      <w:r>
        <w:rPr>
          <w:rFonts w:ascii="Arial" w:hAnsi="Arial" w:cs="Arial"/>
        </w:rPr>
        <w:t>Crutzen</w:t>
      </w:r>
      <w:proofErr w:type="spellEnd"/>
      <w:r>
        <w:rPr>
          <w:rFonts w:ascii="Arial" w:hAnsi="Arial" w:cs="Arial"/>
        </w:rPr>
        <w:t xml:space="preserve"> y </w:t>
      </w:r>
      <w:proofErr w:type="spellStart"/>
      <w:r>
        <w:rPr>
          <w:rFonts w:ascii="Arial" w:hAnsi="Arial" w:cs="Arial"/>
        </w:rPr>
        <w:t>Leieveld</w:t>
      </w:r>
      <w:proofErr w:type="spellEnd"/>
      <w:r>
        <w:rPr>
          <w:rFonts w:ascii="Arial" w:hAnsi="Arial" w:cs="Arial"/>
        </w:rPr>
        <w:t xml:space="preserve">, 2001), y es el segundo en importancia después del vapor de agua en cuanto a impacto </w:t>
      </w:r>
      <w:proofErr w:type="spellStart"/>
      <w:r>
        <w:rPr>
          <w:rFonts w:ascii="Arial" w:hAnsi="Arial" w:cs="Arial"/>
        </w:rPr>
        <w:t>radiativo</w:t>
      </w:r>
      <w:proofErr w:type="spellEnd"/>
      <w:r w:rsidR="00F662D0">
        <w:rPr>
          <w:rFonts w:ascii="Arial" w:hAnsi="Arial" w:cs="Arial"/>
        </w:rPr>
        <w:t>, es decir, a producción de efecto invernadero</w:t>
      </w:r>
      <w:r>
        <w:rPr>
          <w:rFonts w:ascii="Arial" w:hAnsi="Arial" w:cs="Arial"/>
        </w:rPr>
        <w:t xml:space="preserve"> (</w:t>
      </w:r>
      <w:proofErr w:type="spellStart"/>
      <w:r>
        <w:rPr>
          <w:rFonts w:ascii="Arial" w:hAnsi="Arial" w:cs="Arial"/>
        </w:rPr>
        <w:t>Seinfeld</w:t>
      </w:r>
      <w:proofErr w:type="spellEnd"/>
      <w:r>
        <w:rPr>
          <w:rFonts w:ascii="Arial" w:hAnsi="Arial" w:cs="Arial"/>
        </w:rPr>
        <w:t xml:space="preserve"> y </w:t>
      </w:r>
      <w:proofErr w:type="spellStart"/>
      <w:r>
        <w:rPr>
          <w:rFonts w:ascii="Arial" w:hAnsi="Arial" w:cs="Arial"/>
        </w:rPr>
        <w:t>Pandis</w:t>
      </w:r>
      <w:proofErr w:type="spellEnd"/>
      <w:r>
        <w:rPr>
          <w:rFonts w:ascii="Arial" w:hAnsi="Arial" w:cs="Arial"/>
        </w:rPr>
        <w:t>, 1998).</w:t>
      </w:r>
    </w:p>
    <w:p w:rsidR="00270B4F" w:rsidRDefault="00270B4F" w:rsidP="001C355A">
      <w:pPr>
        <w:spacing w:before="120" w:after="0" w:line="360" w:lineRule="auto"/>
        <w:ind w:firstLine="680"/>
        <w:jc w:val="both"/>
        <w:rPr>
          <w:rFonts w:ascii="Arial" w:hAnsi="Arial" w:cs="Arial"/>
        </w:rPr>
      </w:pPr>
      <w:r>
        <w:rPr>
          <w:rFonts w:ascii="Arial" w:hAnsi="Arial" w:cs="Arial"/>
        </w:rPr>
        <w:t>A pesar de ello las emisiones de CO</w:t>
      </w:r>
      <w:r w:rsidRPr="00864B3B">
        <w:rPr>
          <w:rFonts w:ascii="Arial" w:hAnsi="Arial" w:cs="Arial"/>
          <w:vertAlign w:val="subscript"/>
        </w:rPr>
        <w:t>2</w:t>
      </w:r>
      <w:r>
        <w:rPr>
          <w:rFonts w:ascii="Arial" w:hAnsi="Arial" w:cs="Arial"/>
        </w:rPr>
        <w:t xml:space="preserve"> no se consideran en los </w:t>
      </w:r>
      <w:r w:rsidR="00703BC9">
        <w:rPr>
          <w:rFonts w:ascii="Arial" w:hAnsi="Arial" w:cs="Arial"/>
        </w:rPr>
        <w:t>I</w:t>
      </w:r>
      <w:r>
        <w:rPr>
          <w:rFonts w:ascii="Arial" w:hAnsi="Arial" w:cs="Arial"/>
        </w:rPr>
        <w:t>nventarios Nacionales de Emisiones en el apartado de Agricultura</w:t>
      </w:r>
      <w:r w:rsidR="00703BC9">
        <w:rPr>
          <w:rFonts w:ascii="Arial" w:hAnsi="Arial" w:cs="Arial"/>
        </w:rPr>
        <w:t>, ya que resulta complicado situar al sector agrario en el marco de la producción de CO</w:t>
      </w:r>
      <w:r w:rsidR="00703BC9" w:rsidRPr="00864B3B">
        <w:rPr>
          <w:rFonts w:ascii="Arial" w:hAnsi="Arial" w:cs="Arial"/>
          <w:vertAlign w:val="subscript"/>
        </w:rPr>
        <w:t>2</w:t>
      </w:r>
      <w:r w:rsidR="005E7BFD">
        <w:rPr>
          <w:rFonts w:ascii="Arial" w:hAnsi="Arial" w:cs="Arial"/>
        </w:rPr>
        <w:t xml:space="preserve"> debi</w:t>
      </w:r>
      <w:r w:rsidR="00703BC9">
        <w:rPr>
          <w:rFonts w:ascii="Arial" w:hAnsi="Arial" w:cs="Arial"/>
        </w:rPr>
        <w:t>do a que este sector es a la vez fuente y sumidero de CO</w:t>
      </w:r>
      <w:r w:rsidR="00703BC9" w:rsidRPr="00864B3B">
        <w:rPr>
          <w:rFonts w:ascii="Arial" w:hAnsi="Arial" w:cs="Arial"/>
          <w:vertAlign w:val="subscript"/>
        </w:rPr>
        <w:t>2</w:t>
      </w:r>
      <w:r w:rsidR="00703BC9">
        <w:rPr>
          <w:rFonts w:ascii="Arial" w:hAnsi="Arial" w:cs="Arial"/>
        </w:rPr>
        <w:t xml:space="preserve"> (</w:t>
      </w:r>
      <w:proofErr w:type="spellStart"/>
      <w:r w:rsidR="00703BC9">
        <w:rPr>
          <w:rFonts w:ascii="Arial" w:hAnsi="Arial" w:cs="Arial"/>
        </w:rPr>
        <w:t>Europ</w:t>
      </w:r>
      <w:r w:rsidR="00534CF4">
        <w:rPr>
          <w:rFonts w:ascii="Arial" w:hAnsi="Arial" w:cs="Arial"/>
        </w:rPr>
        <w:t>ean</w:t>
      </w:r>
      <w:proofErr w:type="spellEnd"/>
      <w:r w:rsidR="00534CF4">
        <w:rPr>
          <w:rFonts w:ascii="Arial" w:hAnsi="Arial" w:cs="Arial"/>
        </w:rPr>
        <w:t xml:space="preserve"> </w:t>
      </w:r>
      <w:proofErr w:type="spellStart"/>
      <w:r w:rsidR="00534CF4">
        <w:rPr>
          <w:rFonts w:ascii="Arial" w:hAnsi="Arial" w:cs="Arial"/>
        </w:rPr>
        <w:t>Environment</w:t>
      </w:r>
      <w:proofErr w:type="spellEnd"/>
      <w:r w:rsidR="00534CF4">
        <w:rPr>
          <w:rFonts w:ascii="Arial" w:hAnsi="Arial" w:cs="Arial"/>
        </w:rPr>
        <w:t xml:space="preserve"> Agency, 2005)</w:t>
      </w:r>
      <w:r w:rsidR="00703BC9">
        <w:rPr>
          <w:rFonts w:ascii="Arial" w:hAnsi="Arial" w:cs="Arial"/>
        </w:rPr>
        <w:t>.</w:t>
      </w:r>
    </w:p>
    <w:p w:rsidR="0047610D" w:rsidRPr="00FA03CA" w:rsidRDefault="0047610D" w:rsidP="005A0B20">
      <w:pPr>
        <w:pStyle w:val="Prrafodelista"/>
        <w:numPr>
          <w:ilvl w:val="2"/>
          <w:numId w:val="4"/>
        </w:numPr>
        <w:spacing w:before="240" w:after="120" w:line="360" w:lineRule="auto"/>
        <w:ind w:left="0" w:firstLine="0"/>
        <w:rPr>
          <w:rFonts w:ascii="Arial" w:hAnsi="Arial" w:cs="Arial"/>
          <w:b/>
          <w:i/>
          <w:u w:val="single"/>
        </w:rPr>
      </w:pPr>
      <w:r w:rsidRPr="00FA03CA">
        <w:rPr>
          <w:rFonts w:ascii="Arial" w:hAnsi="Arial" w:cs="Arial"/>
          <w:b/>
          <w:i/>
          <w:u w:val="single"/>
        </w:rPr>
        <w:t>Metano</w:t>
      </w:r>
    </w:p>
    <w:p w:rsidR="0047610D" w:rsidRDefault="0096448A" w:rsidP="001C355A">
      <w:pPr>
        <w:spacing w:before="120" w:after="0" w:line="360" w:lineRule="auto"/>
        <w:ind w:firstLine="680"/>
        <w:jc w:val="both"/>
        <w:rPr>
          <w:rFonts w:ascii="Arial" w:hAnsi="Arial" w:cs="Arial"/>
        </w:rPr>
      </w:pPr>
      <w:r>
        <w:rPr>
          <w:rFonts w:ascii="Arial" w:hAnsi="Arial" w:cs="Arial"/>
        </w:rPr>
        <w:t>El metano es el hidrocarburo más abundante en la atmósfera y uno de los gases orgánicos más abundantes (</w:t>
      </w:r>
      <w:proofErr w:type="spellStart"/>
      <w:r>
        <w:rPr>
          <w:rFonts w:ascii="Arial" w:hAnsi="Arial" w:cs="Arial"/>
        </w:rPr>
        <w:t>Minani</w:t>
      </w:r>
      <w:proofErr w:type="spellEnd"/>
      <w:r>
        <w:rPr>
          <w:rFonts w:ascii="Arial" w:hAnsi="Arial" w:cs="Arial"/>
        </w:rPr>
        <w:t xml:space="preserve">, 1997). La producción mundial de metano es de unas 535 </w:t>
      </w:r>
      <w:proofErr w:type="spellStart"/>
      <w:r>
        <w:rPr>
          <w:rFonts w:ascii="Arial" w:hAnsi="Arial" w:cs="Arial"/>
        </w:rPr>
        <w:t>Tg</w:t>
      </w:r>
      <w:proofErr w:type="spellEnd"/>
      <w:r>
        <w:rPr>
          <w:rFonts w:ascii="Arial" w:hAnsi="Arial" w:cs="Arial"/>
        </w:rPr>
        <w:t xml:space="preserve"> al año, de los que 375 son de origen antropogénico, y de éstos unos 100 </w:t>
      </w:r>
      <w:proofErr w:type="spellStart"/>
      <w:r>
        <w:rPr>
          <w:rFonts w:ascii="Arial" w:hAnsi="Arial" w:cs="Arial"/>
        </w:rPr>
        <w:t>Tg</w:t>
      </w:r>
      <w:proofErr w:type="spellEnd"/>
      <w:r>
        <w:rPr>
          <w:rFonts w:ascii="Arial" w:hAnsi="Arial" w:cs="Arial"/>
        </w:rPr>
        <w:t xml:space="preserve"> proceden directamente de la ganadería (</w:t>
      </w:r>
      <w:proofErr w:type="spellStart"/>
      <w:r>
        <w:rPr>
          <w:rFonts w:ascii="Arial" w:hAnsi="Arial" w:cs="Arial"/>
        </w:rPr>
        <w:t>Seinfeld</w:t>
      </w:r>
      <w:proofErr w:type="spellEnd"/>
      <w:r>
        <w:rPr>
          <w:rFonts w:ascii="Arial" w:hAnsi="Arial" w:cs="Arial"/>
        </w:rPr>
        <w:t xml:space="preserve"> y </w:t>
      </w:r>
      <w:proofErr w:type="spellStart"/>
      <w:r>
        <w:rPr>
          <w:rFonts w:ascii="Arial" w:hAnsi="Arial" w:cs="Arial"/>
        </w:rPr>
        <w:t>Pandis</w:t>
      </w:r>
      <w:proofErr w:type="spellEnd"/>
      <w:r>
        <w:rPr>
          <w:rFonts w:ascii="Arial" w:hAnsi="Arial" w:cs="Arial"/>
        </w:rPr>
        <w:t>, 1998).</w:t>
      </w:r>
    </w:p>
    <w:p w:rsidR="000E4113" w:rsidRDefault="000E4113" w:rsidP="001C355A">
      <w:pPr>
        <w:spacing w:before="120" w:after="0" w:line="360" w:lineRule="auto"/>
        <w:ind w:firstLine="680"/>
        <w:jc w:val="both"/>
        <w:rPr>
          <w:rFonts w:ascii="Arial" w:hAnsi="Arial" w:cs="Arial"/>
        </w:rPr>
      </w:pPr>
      <w:r>
        <w:rPr>
          <w:rFonts w:ascii="Arial" w:hAnsi="Arial" w:cs="Arial"/>
        </w:rPr>
        <w:t xml:space="preserve">La actual preocupación por el fenómeno del cambio climático ha alentado la realización de investigaciones acerca de la presencia de metano en la atmósfera. Así, las investigaciones de Blake y </w:t>
      </w:r>
      <w:proofErr w:type="spellStart"/>
      <w:r>
        <w:rPr>
          <w:rFonts w:ascii="Arial" w:hAnsi="Arial" w:cs="Arial"/>
        </w:rPr>
        <w:t>Rowland</w:t>
      </w:r>
      <w:proofErr w:type="spellEnd"/>
      <w:r>
        <w:rPr>
          <w:rFonts w:ascii="Arial" w:hAnsi="Arial" w:cs="Arial"/>
        </w:rPr>
        <w:t xml:space="preserve"> (1988) y de </w:t>
      </w:r>
      <w:proofErr w:type="spellStart"/>
      <w:r>
        <w:rPr>
          <w:rFonts w:ascii="Arial" w:hAnsi="Arial" w:cs="Arial"/>
        </w:rPr>
        <w:t>Khalil</w:t>
      </w:r>
      <w:proofErr w:type="spellEnd"/>
      <w:r>
        <w:rPr>
          <w:rFonts w:ascii="Arial" w:hAnsi="Arial" w:cs="Arial"/>
        </w:rPr>
        <w:t xml:space="preserve"> y </w:t>
      </w:r>
      <w:proofErr w:type="spellStart"/>
      <w:r>
        <w:rPr>
          <w:rFonts w:ascii="Arial" w:hAnsi="Arial" w:cs="Arial"/>
        </w:rPr>
        <w:t>Rassmunssen</w:t>
      </w:r>
      <w:proofErr w:type="spellEnd"/>
      <w:r>
        <w:rPr>
          <w:rFonts w:ascii="Arial" w:hAnsi="Arial" w:cs="Arial"/>
        </w:rPr>
        <w:t xml:space="preserve"> (1990) </w:t>
      </w:r>
      <w:r>
        <w:rPr>
          <w:rFonts w:ascii="Arial" w:hAnsi="Arial" w:cs="Arial"/>
        </w:rPr>
        <w:lastRenderedPageBreak/>
        <w:t>concluyeron que existe un incremento anual de la concentración de metano atmosférico, siendo este incremento anual de un 4% entre los años 1990 y 1999.</w:t>
      </w:r>
    </w:p>
    <w:p w:rsidR="000E4113" w:rsidRDefault="008029FE" w:rsidP="001C355A">
      <w:pPr>
        <w:pStyle w:val="Texto"/>
        <w:rPr>
          <w:rFonts w:cs="Arial"/>
        </w:rPr>
      </w:pPr>
      <w:r>
        <w:rPr>
          <w:rFonts w:cs="Arial"/>
        </w:rPr>
        <w:t>Según los expertos del</w:t>
      </w:r>
      <w:r w:rsidR="000E4113" w:rsidRPr="007821A9">
        <w:rPr>
          <w:rFonts w:cs="Arial"/>
        </w:rPr>
        <w:t xml:space="preserve"> </w:t>
      </w:r>
      <w:r w:rsidR="00DF3278">
        <w:rPr>
          <w:rFonts w:cs="Arial"/>
        </w:rPr>
        <w:t>Panel Intergubernamental sobre el Cambio Climático de Naciones Unidas</w:t>
      </w:r>
      <w:r w:rsidR="000E4113" w:rsidRPr="007821A9">
        <w:rPr>
          <w:rFonts w:cs="Arial"/>
        </w:rPr>
        <w:t xml:space="preserve"> </w:t>
      </w:r>
      <w:r w:rsidR="00DF3278">
        <w:rPr>
          <w:rFonts w:cs="Arial"/>
        </w:rPr>
        <w:t>(IPCC</w:t>
      </w:r>
      <w:r w:rsidR="000E4113" w:rsidRPr="007821A9">
        <w:rPr>
          <w:rFonts w:cs="Arial"/>
        </w:rPr>
        <w:t>, 20</w:t>
      </w:r>
      <w:r w:rsidR="00E424E7">
        <w:rPr>
          <w:rFonts w:cs="Arial"/>
        </w:rPr>
        <w:t>14</w:t>
      </w:r>
      <w:r w:rsidR="000E4113" w:rsidRPr="007821A9">
        <w:rPr>
          <w:rFonts w:cs="Arial"/>
        </w:rPr>
        <w:t xml:space="preserve">) el metano es el segundo mayor contribuyente al calentamiento global tras el dióxido de carbono. </w:t>
      </w:r>
      <w:r w:rsidR="00DF3278">
        <w:rPr>
          <w:rFonts w:cs="Arial"/>
        </w:rPr>
        <w:t>S</w:t>
      </w:r>
      <w:r w:rsidR="000E4113" w:rsidRPr="007821A9">
        <w:rPr>
          <w:rFonts w:cs="Arial"/>
        </w:rPr>
        <w:t>u capacidad de absorber radiaciones de onda larga es del orden de 20 veces superior a la del CO</w:t>
      </w:r>
      <w:r w:rsidR="000E4113" w:rsidRPr="007821A9">
        <w:rPr>
          <w:rFonts w:cs="Arial"/>
          <w:vertAlign w:val="subscript"/>
        </w:rPr>
        <w:t>2</w:t>
      </w:r>
      <w:r w:rsidR="000E4113" w:rsidRPr="007821A9">
        <w:rPr>
          <w:rFonts w:cs="Arial"/>
        </w:rPr>
        <w:t>, de ahí su importancia en el proceso global de cambio climático.</w:t>
      </w:r>
    </w:p>
    <w:p w:rsidR="00113A91" w:rsidRPr="00FA03CA" w:rsidRDefault="00113A91" w:rsidP="005A0B20">
      <w:pPr>
        <w:pStyle w:val="Texto"/>
        <w:numPr>
          <w:ilvl w:val="2"/>
          <w:numId w:val="4"/>
        </w:numPr>
        <w:spacing w:before="240" w:after="120"/>
        <w:ind w:left="0" w:firstLine="0"/>
        <w:rPr>
          <w:rFonts w:cs="Arial"/>
          <w:b/>
          <w:i/>
          <w:u w:val="single"/>
        </w:rPr>
      </w:pPr>
      <w:r w:rsidRPr="00FA03CA">
        <w:rPr>
          <w:rFonts w:cs="Arial"/>
          <w:b/>
          <w:i/>
          <w:u w:val="single"/>
        </w:rPr>
        <w:t>Óxido nitroso</w:t>
      </w:r>
    </w:p>
    <w:p w:rsidR="00113A91" w:rsidRDefault="00113A91" w:rsidP="001C355A">
      <w:pPr>
        <w:pStyle w:val="Texto"/>
        <w:rPr>
          <w:rFonts w:cs="Arial"/>
        </w:rPr>
      </w:pPr>
      <w:r>
        <w:rPr>
          <w:rFonts w:cs="Arial"/>
        </w:rPr>
        <w:t>El óxido nit</w:t>
      </w:r>
      <w:r w:rsidR="00C241F5">
        <w:rPr>
          <w:rFonts w:cs="Arial"/>
        </w:rPr>
        <w:t>roso tiene importancia como</w:t>
      </w:r>
      <w:r>
        <w:rPr>
          <w:rFonts w:cs="Arial"/>
        </w:rPr>
        <w:t xml:space="preserve"> gas responsable del cambio climático debido principalmente a su elevada capacidad de efecto invernadero y a su larga persistencia en la atmósfera.</w:t>
      </w:r>
    </w:p>
    <w:p w:rsidR="00113A91" w:rsidRDefault="00B814D0" w:rsidP="001C355A">
      <w:pPr>
        <w:pStyle w:val="Texto"/>
        <w:rPr>
          <w:rFonts w:cs="Arial"/>
        </w:rPr>
      </w:pPr>
      <w:r>
        <w:rPr>
          <w:rFonts w:cs="Arial"/>
        </w:rPr>
        <w:t>L</w:t>
      </w:r>
      <w:r w:rsidR="00113A91" w:rsidRPr="007821A9">
        <w:rPr>
          <w:rFonts w:cs="Arial"/>
        </w:rPr>
        <w:t xml:space="preserve">a ganadería es responsable de aproximadamente el 10% de las emisiones a nivel global (IPCC, </w:t>
      </w:r>
      <w:r w:rsidR="00020C9B" w:rsidRPr="007821A9">
        <w:rPr>
          <w:rFonts w:cs="Arial"/>
        </w:rPr>
        <w:t>20</w:t>
      </w:r>
      <w:r w:rsidR="00020C9B">
        <w:rPr>
          <w:rFonts w:cs="Arial"/>
        </w:rPr>
        <w:t>1</w:t>
      </w:r>
      <w:r w:rsidR="00E424E7">
        <w:rPr>
          <w:rFonts w:cs="Arial"/>
        </w:rPr>
        <w:t>4</w:t>
      </w:r>
      <w:r w:rsidR="00113A91" w:rsidRPr="007821A9">
        <w:rPr>
          <w:rFonts w:cs="Arial"/>
        </w:rPr>
        <w:t>), por lo que la emisión de este gas es una cuestión muy a tener en cuenta.</w:t>
      </w:r>
    </w:p>
    <w:p w:rsidR="009F1B5F" w:rsidRPr="00FA03CA" w:rsidRDefault="00FA03CA" w:rsidP="005A0B20">
      <w:pPr>
        <w:pStyle w:val="Texto"/>
        <w:numPr>
          <w:ilvl w:val="1"/>
          <w:numId w:val="19"/>
        </w:numPr>
        <w:spacing w:before="240" w:after="120"/>
        <w:rPr>
          <w:rFonts w:cs="Arial"/>
          <w:b/>
          <w:i/>
        </w:rPr>
      </w:pPr>
      <w:r w:rsidRPr="00FA03CA">
        <w:rPr>
          <w:rFonts w:cs="Arial"/>
          <w:b/>
          <w:i/>
        </w:rPr>
        <w:t>MARCO LEGAL</w:t>
      </w:r>
    </w:p>
    <w:p w:rsidR="003F4C25" w:rsidRDefault="003F4C25" w:rsidP="001C355A">
      <w:pPr>
        <w:pStyle w:val="Texto"/>
        <w:rPr>
          <w:rFonts w:cs="Arial"/>
        </w:rPr>
      </w:pPr>
      <w:r>
        <w:rPr>
          <w:rFonts w:cs="Arial"/>
        </w:rPr>
        <w:t>Según estimaciones del IPCC (2</w:t>
      </w:r>
      <w:r w:rsidR="00020C9B">
        <w:rPr>
          <w:rFonts w:cs="Arial"/>
        </w:rPr>
        <w:t>013</w:t>
      </w:r>
      <w:r>
        <w:rPr>
          <w:rFonts w:cs="Arial"/>
        </w:rPr>
        <w:t>) los datos recogidos acerca del cambio climático llevan a la conclusión de que se está produciendo un período de calentamiento global cuyos efectos se han analizado con objeto de realizar predicciones sobre el comportamiento futuro del clima y las consecuencias que podría conllevar.</w:t>
      </w:r>
    </w:p>
    <w:p w:rsidR="009F1B5F" w:rsidRPr="007821A9" w:rsidRDefault="009F1B5F" w:rsidP="001C355A">
      <w:pPr>
        <w:pStyle w:val="Texto"/>
        <w:rPr>
          <w:rFonts w:cs="Arial"/>
        </w:rPr>
      </w:pPr>
      <w:r w:rsidRPr="007821A9">
        <w:rPr>
          <w:rFonts w:cs="Arial"/>
        </w:rPr>
        <w:t xml:space="preserve">Considerando todas estas predicciones, </w:t>
      </w:r>
      <w:r w:rsidR="0045269B">
        <w:rPr>
          <w:rFonts w:cs="Arial"/>
        </w:rPr>
        <w:t xml:space="preserve">diferentes países </w:t>
      </w:r>
      <w:r w:rsidR="00020C9B">
        <w:rPr>
          <w:rFonts w:cs="Arial"/>
        </w:rPr>
        <w:t xml:space="preserve">ya hace años decidieron </w:t>
      </w:r>
      <w:r w:rsidRPr="007821A9">
        <w:rPr>
          <w:rFonts w:cs="Arial"/>
        </w:rPr>
        <w:t xml:space="preserve">tomar medidas al respecto para tratar de mitigar este proceso abierto. Acuerdos como el </w:t>
      </w:r>
      <w:r w:rsidRPr="007821A9">
        <w:rPr>
          <w:rFonts w:cs="Arial"/>
          <w:i/>
        </w:rPr>
        <w:t>Convenio de Ginebra sobre contaminación atmosférica transfronteriza</w:t>
      </w:r>
      <w:r w:rsidRPr="007821A9">
        <w:rPr>
          <w:rFonts w:cs="Arial"/>
        </w:rPr>
        <w:t xml:space="preserve"> (1979), la </w:t>
      </w:r>
      <w:r w:rsidRPr="007821A9">
        <w:rPr>
          <w:rFonts w:cs="Arial"/>
          <w:i/>
        </w:rPr>
        <w:t>Convención Marco de las Naciones Unidas para el Cambio Climático</w:t>
      </w:r>
      <w:r w:rsidRPr="007821A9">
        <w:rPr>
          <w:rFonts w:cs="Arial"/>
        </w:rPr>
        <w:t xml:space="preserve"> (1992) o el </w:t>
      </w:r>
      <w:r w:rsidRPr="007821A9">
        <w:rPr>
          <w:rFonts w:cs="Arial"/>
          <w:i/>
        </w:rPr>
        <w:t xml:space="preserve">Protocolo de </w:t>
      </w:r>
      <w:proofErr w:type="spellStart"/>
      <w:r w:rsidRPr="007821A9">
        <w:rPr>
          <w:rFonts w:cs="Arial"/>
          <w:i/>
        </w:rPr>
        <w:t>Kyoto</w:t>
      </w:r>
      <w:proofErr w:type="spellEnd"/>
      <w:r w:rsidR="00E00086">
        <w:rPr>
          <w:rFonts w:cs="Arial"/>
        </w:rPr>
        <w:t xml:space="preserve"> (UNFCCC, 1997) recogía</w:t>
      </w:r>
      <w:r w:rsidRPr="007821A9">
        <w:rPr>
          <w:rFonts w:cs="Arial"/>
        </w:rPr>
        <w:t>n los compro</w:t>
      </w:r>
      <w:r w:rsidR="00E00086">
        <w:rPr>
          <w:rFonts w:cs="Arial"/>
        </w:rPr>
        <w:t xml:space="preserve">misos de determinados países a </w:t>
      </w:r>
      <w:r w:rsidRPr="007821A9">
        <w:rPr>
          <w:rFonts w:cs="Arial"/>
        </w:rPr>
        <w:t>este respecto que se materializa</w:t>
      </w:r>
      <w:r w:rsidR="00E00086">
        <w:rPr>
          <w:rFonts w:cs="Arial"/>
        </w:rPr>
        <w:t>ro</w:t>
      </w:r>
      <w:r w:rsidRPr="007821A9">
        <w:rPr>
          <w:rFonts w:cs="Arial"/>
        </w:rPr>
        <w:t xml:space="preserve">n en los Inventarios Nacionales de Gases de Efecto Invernadero de IPCC y compromisos de reducción de emisiones. </w:t>
      </w:r>
      <w:r w:rsidR="002669A1">
        <w:rPr>
          <w:rFonts w:cs="Arial"/>
        </w:rPr>
        <w:t xml:space="preserve">Dado que los compromisos del protocolo de </w:t>
      </w:r>
      <w:proofErr w:type="spellStart"/>
      <w:r w:rsidR="002669A1">
        <w:rPr>
          <w:rFonts w:cs="Arial"/>
        </w:rPr>
        <w:t>Kyoto</w:t>
      </w:r>
      <w:proofErr w:type="spellEnd"/>
      <w:r w:rsidR="002669A1">
        <w:rPr>
          <w:rFonts w:cs="Arial"/>
        </w:rPr>
        <w:t xml:space="preserve"> expiraban en 2012, se han realizado desde entonces diversas reuniones con objeto de llegar a un acuerdo que lo sustituya, sin resultados hasta el momento. </w:t>
      </w:r>
      <w:r w:rsidRPr="007821A9">
        <w:rPr>
          <w:rFonts w:cs="Arial"/>
        </w:rPr>
        <w:t>Siguiendo</w:t>
      </w:r>
      <w:r w:rsidR="002669A1">
        <w:rPr>
          <w:rFonts w:cs="Arial"/>
        </w:rPr>
        <w:t xml:space="preserve"> los mismos principios marcados por estos </w:t>
      </w:r>
      <w:r w:rsidRPr="007821A9">
        <w:rPr>
          <w:rFonts w:cs="Arial"/>
        </w:rPr>
        <w:t>acuerdos se han desarrollado exigentes legislaciones en materia ambiental a nivel Europeo principalmente:</w:t>
      </w:r>
    </w:p>
    <w:p w:rsidR="009F1B5F" w:rsidRPr="00274284" w:rsidRDefault="009F1B5F" w:rsidP="005A0B20">
      <w:pPr>
        <w:pStyle w:val="Texto"/>
        <w:numPr>
          <w:ilvl w:val="0"/>
          <w:numId w:val="5"/>
        </w:numPr>
        <w:rPr>
          <w:rFonts w:cs="Arial"/>
          <w:lang w:val="es-ES"/>
        </w:rPr>
      </w:pPr>
      <w:r w:rsidRPr="007821A9">
        <w:rPr>
          <w:rFonts w:cs="Arial"/>
        </w:rPr>
        <w:t xml:space="preserve">Directiva </w:t>
      </w:r>
      <w:r w:rsidRPr="007821A9">
        <w:rPr>
          <w:rFonts w:cs="Arial"/>
          <w:lang w:val="es-ES"/>
        </w:rPr>
        <w:t>2001/81/CE sobre techos nacionales de emisión.</w:t>
      </w:r>
    </w:p>
    <w:p w:rsidR="009F1B5F" w:rsidRDefault="009F1B5F" w:rsidP="005A0B20">
      <w:pPr>
        <w:pStyle w:val="Texto"/>
        <w:numPr>
          <w:ilvl w:val="0"/>
          <w:numId w:val="5"/>
        </w:numPr>
        <w:rPr>
          <w:rFonts w:cs="Arial"/>
        </w:rPr>
      </w:pPr>
      <w:r w:rsidRPr="007821A9">
        <w:rPr>
          <w:rFonts w:cs="Arial"/>
        </w:rPr>
        <w:lastRenderedPageBreak/>
        <w:t>Directiva 2003/87/EC sobre comercio de emisiones.</w:t>
      </w:r>
    </w:p>
    <w:p w:rsidR="00274284" w:rsidRDefault="00274284" w:rsidP="005A0B20">
      <w:pPr>
        <w:pStyle w:val="Texto"/>
        <w:numPr>
          <w:ilvl w:val="0"/>
          <w:numId w:val="5"/>
        </w:numPr>
        <w:rPr>
          <w:rFonts w:cs="Arial"/>
        </w:rPr>
      </w:pPr>
      <w:r>
        <w:rPr>
          <w:rFonts w:cs="Arial"/>
        </w:rPr>
        <w:t>Reglamento 2006/166/CE relativo al establecimiento de un registro europeo de emisiones y transferencia de contaminantes.</w:t>
      </w:r>
    </w:p>
    <w:p w:rsidR="00D13305" w:rsidRDefault="007075C7" w:rsidP="00D13305">
      <w:pPr>
        <w:pStyle w:val="Texto"/>
        <w:numPr>
          <w:ilvl w:val="0"/>
          <w:numId w:val="5"/>
        </w:numPr>
        <w:rPr>
          <w:rFonts w:cs="Arial"/>
        </w:rPr>
      </w:pPr>
      <w:r>
        <w:rPr>
          <w:rFonts w:cs="Arial"/>
        </w:rPr>
        <w:t xml:space="preserve">Directiva 2008/50/CD relativa a la calidad del aire ambiente y a una atmósfera más limpia en </w:t>
      </w:r>
      <w:r w:rsidR="00D13305">
        <w:rPr>
          <w:rFonts w:cs="Arial"/>
        </w:rPr>
        <w:t>E</w:t>
      </w:r>
      <w:r>
        <w:rPr>
          <w:rFonts w:cs="Arial"/>
        </w:rPr>
        <w:t>uropa.</w:t>
      </w:r>
      <w:r w:rsidR="00D13305" w:rsidRPr="00D13305">
        <w:rPr>
          <w:rFonts w:cs="Arial"/>
        </w:rPr>
        <w:t xml:space="preserve"> </w:t>
      </w:r>
    </w:p>
    <w:p w:rsidR="00D13305" w:rsidRPr="007075C7" w:rsidRDefault="00D13305" w:rsidP="00D13305">
      <w:pPr>
        <w:pStyle w:val="Texto"/>
        <w:numPr>
          <w:ilvl w:val="0"/>
          <w:numId w:val="5"/>
        </w:numPr>
        <w:rPr>
          <w:rFonts w:cs="Arial"/>
        </w:rPr>
      </w:pPr>
      <w:r w:rsidRPr="007821A9">
        <w:rPr>
          <w:rFonts w:cs="Arial"/>
        </w:rPr>
        <w:t xml:space="preserve">Directiva </w:t>
      </w:r>
      <w:r>
        <w:rPr>
          <w:rFonts w:cs="Arial"/>
        </w:rPr>
        <w:t>2010</w:t>
      </w:r>
      <w:r w:rsidRPr="007821A9">
        <w:rPr>
          <w:rFonts w:cs="Arial"/>
        </w:rPr>
        <w:t>/</w:t>
      </w:r>
      <w:r>
        <w:rPr>
          <w:rFonts w:cs="Arial"/>
        </w:rPr>
        <w:t>75</w:t>
      </w:r>
      <w:r w:rsidRPr="007821A9">
        <w:rPr>
          <w:rFonts w:cs="Arial"/>
        </w:rPr>
        <w:t xml:space="preserve">/CE </w:t>
      </w:r>
      <w:r>
        <w:rPr>
          <w:rFonts w:cs="Arial"/>
        </w:rPr>
        <w:t>de emisiones industriales</w:t>
      </w:r>
      <w:r w:rsidRPr="007821A9">
        <w:rPr>
          <w:rFonts w:cs="Arial"/>
        </w:rPr>
        <w:t>.</w:t>
      </w:r>
    </w:p>
    <w:p w:rsidR="00573EA0" w:rsidRDefault="00047E49" w:rsidP="00FA03CA">
      <w:pPr>
        <w:pStyle w:val="Texto"/>
        <w:rPr>
          <w:rFonts w:cs="Arial"/>
        </w:rPr>
      </w:pPr>
      <w:r>
        <w:rPr>
          <w:rFonts w:cs="Arial"/>
        </w:rPr>
        <w:t>La actividad agraria y ganadera no es ajena a este proceso de emisión de gases contaminantes, y por tanto se halla sujeta a la legislación vigente.</w:t>
      </w:r>
    </w:p>
    <w:p w:rsidR="00573EA0" w:rsidRPr="00FA03CA" w:rsidRDefault="00FA03CA" w:rsidP="005A0B20">
      <w:pPr>
        <w:pStyle w:val="Texto"/>
        <w:numPr>
          <w:ilvl w:val="1"/>
          <w:numId w:val="19"/>
        </w:numPr>
        <w:rPr>
          <w:rFonts w:cs="Arial"/>
          <w:b/>
          <w:i/>
        </w:rPr>
      </w:pPr>
      <w:r>
        <w:rPr>
          <w:rFonts w:cs="Arial"/>
          <w:b/>
          <w:i/>
        </w:rPr>
        <w:t>OBJETIVOS</w:t>
      </w:r>
    </w:p>
    <w:p w:rsidR="0045269B" w:rsidRDefault="000B4A7E" w:rsidP="000B4A7E">
      <w:pPr>
        <w:pStyle w:val="Texto"/>
        <w:rPr>
          <w:rFonts w:cs="Arial"/>
        </w:rPr>
      </w:pPr>
      <w:r>
        <w:rPr>
          <w:rFonts w:cs="Arial"/>
        </w:rPr>
        <w:t>Con el fin de que los ganaderos de porcino puedan conocer, de una forma práctica y precisa, el nivel de las emisiones de su explotación, e</w:t>
      </w:r>
      <w:r w:rsidR="00E90887">
        <w:rPr>
          <w:rFonts w:cs="Arial"/>
        </w:rPr>
        <w:t xml:space="preserve">l objetivo </w:t>
      </w:r>
      <w:r w:rsidR="008A3B46" w:rsidRPr="00C241F5">
        <w:rPr>
          <w:rFonts w:cs="Arial"/>
        </w:rPr>
        <w:t>de este trabajo</w:t>
      </w:r>
      <w:r w:rsidR="008A3B46">
        <w:rPr>
          <w:rFonts w:cs="Arial"/>
        </w:rPr>
        <w:t xml:space="preserve"> </w:t>
      </w:r>
      <w:r w:rsidR="00E90887">
        <w:rPr>
          <w:rFonts w:cs="Arial"/>
        </w:rPr>
        <w:t xml:space="preserve">es realizar un modelo de cálculo que permita </w:t>
      </w:r>
      <w:r w:rsidR="008A3B46">
        <w:rPr>
          <w:rFonts w:cs="Arial"/>
        </w:rPr>
        <w:t>estimar las</w:t>
      </w:r>
      <w:r w:rsidR="00C241F5">
        <w:rPr>
          <w:rFonts w:cs="Arial"/>
        </w:rPr>
        <w:t xml:space="preserve"> emisiones de amoní</w:t>
      </w:r>
      <w:r w:rsidR="00E90887">
        <w:rPr>
          <w:rFonts w:cs="Arial"/>
        </w:rPr>
        <w:t>aco, metano y óxido nitroso producido por una granja de reproductoras de ganado porcino en régimen intensivo, partiendo del conocimiento de los distintos tipos de animales presentes en la explotación y de sus respectivas dietas.</w:t>
      </w:r>
    </w:p>
    <w:p w:rsidR="007F57CC" w:rsidRPr="000B4A7E" w:rsidRDefault="000B4A7E" w:rsidP="00A4484D">
      <w:pPr>
        <w:pStyle w:val="Texto"/>
        <w:rPr>
          <w:rFonts w:cs="Arial"/>
        </w:rPr>
      </w:pPr>
      <w:r>
        <w:rPr>
          <w:rFonts w:cs="Arial"/>
        </w:rPr>
        <w:t>Éste modelo se validará utilizando granjas tipo</w:t>
      </w:r>
      <w:r w:rsidR="00E73AB5">
        <w:rPr>
          <w:rFonts w:cs="Arial"/>
        </w:rPr>
        <w:t xml:space="preserve"> españolas con datos procedentes de la base de datos del porcino español (</w:t>
      </w:r>
      <w:proofErr w:type="spellStart"/>
      <w:r w:rsidR="00E73AB5">
        <w:rPr>
          <w:rFonts w:cs="Arial"/>
        </w:rPr>
        <w:t>BDPorc</w:t>
      </w:r>
      <w:proofErr w:type="spellEnd"/>
      <w:r w:rsidR="00E73AB5">
        <w:rPr>
          <w:rFonts w:cs="Arial"/>
        </w:rPr>
        <w:t xml:space="preserve">, 2015). Se realizará también un análisis de </w:t>
      </w:r>
      <w:proofErr w:type="spellStart"/>
      <w:r w:rsidR="00E73AB5">
        <w:rPr>
          <w:rFonts w:cs="Arial"/>
        </w:rPr>
        <w:t>sensitividad</w:t>
      </w:r>
      <w:proofErr w:type="spellEnd"/>
      <w:r w:rsidR="00E73AB5">
        <w:rPr>
          <w:rFonts w:cs="Arial"/>
        </w:rPr>
        <w:t xml:space="preserve"> para determinar los parámetros con una mayor influencia sobre las</w:t>
      </w:r>
      <w:r w:rsidR="007F57CC">
        <w:rPr>
          <w:rFonts w:cs="Arial"/>
        </w:rPr>
        <w:t xml:space="preserve"> emisiones de las explotaciones</w:t>
      </w:r>
    </w:p>
    <w:p w:rsidR="00EA6C26" w:rsidRDefault="00EA6C26" w:rsidP="005A0B20">
      <w:pPr>
        <w:pStyle w:val="Texto"/>
        <w:numPr>
          <w:ilvl w:val="0"/>
          <w:numId w:val="20"/>
        </w:numPr>
        <w:spacing w:before="240" w:after="120"/>
        <w:rPr>
          <w:rFonts w:cs="Arial"/>
          <w:b/>
          <w:u w:val="single"/>
        </w:rPr>
      </w:pPr>
      <w:r w:rsidRPr="00EA6C26">
        <w:rPr>
          <w:rFonts w:cs="Arial"/>
          <w:b/>
          <w:u w:val="single"/>
        </w:rPr>
        <w:t>DESCRIPCIÓN DEL MODELO</w:t>
      </w:r>
    </w:p>
    <w:p w:rsidR="00EA6C26" w:rsidRPr="00EA6C26" w:rsidRDefault="00EA6C26" w:rsidP="005A0B20">
      <w:pPr>
        <w:pStyle w:val="Texto"/>
        <w:numPr>
          <w:ilvl w:val="1"/>
          <w:numId w:val="20"/>
        </w:numPr>
        <w:spacing w:before="240" w:after="120"/>
        <w:rPr>
          <w:rFonts w:cs="Arial"/>
          <w:b/>
          <w:i/>
          <w:u w:val="single"/>
        </w:rPr>
      </w:pPr>
      <w:r>
        <w:rPr>
          <w:rFonts w:cs="Arial"/>
          <w:b/>
          <w:i/>
        </w:rPr>
        <w:t xml:space="preserve"> </w:t>
      </w:r>
      <w:r w:rsidRPr="00EA6C26">
        <w:rPr>
          <w:rFonts w:cs="Arial"/>
          <w:b/>
          <w:i/>
        </w:rPr>
        <w:t>DESCRIPCIÓN GENERAL</w:t>
      </w:r>
    </w:p>
    <w:p w:rsidR="0045269B" w:rsidRDefault="00573EA0" w:rsidP="001C355A">
      <w:pPr>
        <w:pStyle w:val="Texto"/>
        <w:rPr>
          <w:rFonts w:cs="Arial"/>
        </w:rPr>
      </w:pPr>
      <w:r>
        <w:rPr>
          <w:rFonts w:cs="Arial"/>
        </w:rPr>
        <w:t xml:space="preserve">El modelo de cálculo se ha realizado </w:t>
      </w:r>
      <w:r w:rsidR="007D0F4E" w:rsidRPr="00F662D0">
        <w:rPr>
          <w:rFonts w:cs="Arial"/>
        </w:rPr>
        <w:t>utilizando como base un Libro del software Microsoft Excel</w:t>
      </w:r>
      <w:r w:rsidR="003D3CF6">
        <w:rPr>
          <w:rFonts w:cs="Arial"/>
        </w:rPr>
        <w:t xml:space="preserve"> ®</w:t>
      </w:r>
      <w:r w:rsidRPr="00F662D0">
        <w:rPr>
          <w:rFonts w:cs="Arial"/>
        </w:rPr>
        <w:t xml:space="preserve">. </w:t>
      </w:r>
      <w:r w:rsidR="007D0F4E" w:rsidRPr="00F662D0">
        <w:rPr>
          <w:rFonts w:cs="Arial"/>
        </w:rPr>
        <w:t>Así, el modelo se construye como</w:t>
      </w:r>
      <w:r w:rsidR="00F662D0">
        <w:rPr>
          <w:rFonts w:cs="Arial"/>
        </w:rPr>
        <w:t xml:space="preserve"> </w:t>
      </w:r>
      <w:r>
        <w:rPr>
          <w:rFonts w:cs="Arial"/>
        </w:rPr>
        <w:t>un libro que consta de 3 hojas. Una primera hoja de entrada de datos, una segunda hoja donde se realizan todos los cálculos, y una tercera hoja de salida de resultados.</w:t>
      </w:r>
    </w:p>
    <w:p w:rsidR="00264342" w:rsidRDefault="003D3CF6" w:rsidP="001C355A">
      <w:pPr>
        <w:pStyle w:val="Texto"/>
        <w:rPr>
          <w:rFonts w:cs="Arial"/>
        </w:rPr>
      </w:pPr>
      <w:r>
        <w:rPr>
          <w:rFonts w:cs="Arial"/>
        </w:rPr>
        <w:t>E</w:t>
      </w:r>
      <w:r w:rsidR="00EA7071">
        <w:rPr>
          <w:rFonts w:cs="Arial"/>
        </w:rPr>
        <w:t xml:space="preserve">l modelo </w:t>
      </w:r>
      <w:r>
        <w:rPr>
          <w:rFonts w:cs="Arial"/>
        </w:rPr>
        <w:t xml:space="preserve">(Figura 1) </w:t>
      </w:r>
      <w:r w:rsidR="00EA7071">
        <w:rPr>
          <w:rFonts w:cs="Arial"/>
        </w:rPr>
        <w:t xml:space="preserve">está basado en un balance alimentario en el que se tienen en cuenta por un lado </w:t>
      </w:r>
      <w:r w:rsidR="009756E0">
        <w:rPr>
          <w:rFonts w:cs="Arial"/>
        </w:rPr>
        <w:t xml:space="preserve">las necesidades alimentarias </w:t>
      </w:r>
      <w:r w:rsidR="00EA7071">
        <w:rPr>
          <w:rFonts w:cs="Arial"/>
        </w:rPr>
        <w:t>de los animales y por otro lado las características de los piensos. A partir de esto se calculan las excretas de nutrientes, sobre las que se estiman las emisiones.</w:t>
      </w:r>
      <w:r>
        <w:rPr>
          <w:rFonts w:cs="Arial"/>
        </w:rPr>
        <w:t xml:space="preserve"> </w:t>
      </w:r>
    </w:p>
    <w:tbl>
      <w:tblPr>
        <w:tblStyle w:val="Tablaconcuadrcula"/>
        <w:tblW w:w="0" w:type="auto"/>
        <w:jc w:val="center"/>
        <w:tblLook w:val="04A0" w:firstRow="1" w:lastRow="0" w:firstColumn="1" w:lastColumn="0" w:noHBand="0" w:noVBand="1"/>
      </w:tblPr>
      <w:tblGrid>
        <w:gridCol w:w="7310"/>
      </w:tblGrid>
      <w:tr w:rsidR="00264342" w:rsidTr="00641377">
        <w:trPr>
          <w:trHeight w:val="4439"/>
          <w:jc w:val="center"/>
        </w:trPr>
        <w:tc>
          <w:tcPr>
            <w:tcW w:w="7310" w:type="dxa"/>
          </w:tcPr>
          <w:p w:rsidR="00264342" w:rsidRDefault="00D9433E" w:rsidP="00573EA0">
            <w:pPr>
              <w:pStyle w:val="Texto"/>
              <w:ind w:firstLine="0"/>
              <w:rPr>
                <w:rFonts w:cs="Arial"/>
              </w:rPr>
            </w:pPr>
            <w:r>
              <w:rPr>
                <w:rFonts w:asciiTheme="minorHAnsi" w:eastAsiaTheme="minorHAnsi" w:hAnsiTheme="minorHAnsi" w:cstheme="minorBidi"/>
                <w:b/>
                <w:noProof/>
                <w:lang w:val="es-ES"/>
              </w:rPr>
              <w:lastRenderedPageBreak/>
              <mc:AlternateContent>
                <mc:Choice Requires="wps">
                  <w:drawing>
                    <wp:anchor distT="0" distB="0" distL="114300" distR="114300" simplePos="0" relativeHeight="251692032" behindDoc="0" locked="0" layoutInCell="1" allowOverlap="1" wp14:anchorId="66FCFB37" wp14:editId="123E65EB">
                      <wp:simplePos x="0" y="0"/>
                      <wp:positionH relativeFrom="column">
                        <wp:posOffset>2716530</wp:posOffset>
                      </wp:positionH>
                      <wp:positionV relativeFrom="paragraph">
                        <wp:posOffset>1952625</wp:posOffset>
                      </wp:positionV>
                      <wp:extent cx="1457325" cy="758190"/>
                      <wp:effectExtent l="15240" t="12700" r="13335" b="1968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58190"/>
                              </a:xfrm>
                              <a:prstGeom prst="rect">
                                <a:avLst/>
                              </a:prstGeom>
                              <a:solidFill>
                                <a:srgbClr val="FFFFFF"/>
                              </a:solidFill>
                              <a:ln w="25400">
                                <a:solidFill>
                                  <a:srgbClr val="000000"/>
                                </a:solidFill>
                                <a:miter lim="800000"/>
                                <a:headEnd/>
                                <a:tailEnd/>
                              </a:ln>
                            </wps:spPr>
                            <wps:txbx>
                              <w:txbxContent>
                                <w:p w:rsidR="00F936DA" w:rsidRPr="00553426" w:rsidRDefault="00F936DA" w:rsidP="00264342">
                                  <w:pPr>
                                    <w:jc w:val="center"/>
                                    <w:rPr>
                                      <w:rFonts w:ascii="Arial" w:hAnsi="Arial" w:cs="Arial"/>
                                    </w:rPr>
                                  </w:pPr>
                                  <w:r w:rsidRPr="00553426">
                                    <w:rPr>
                                      <w:rFonts w:ascii="Arial" w:hAnsi="Arial" w:cs="Arial"/>
                                    </w:rPr>
                                    <w:t>Gases contaminantes</w:t>
                                  </w:r>
                                </w:p>
                                <w:p w:rsidR="00F936DA" w:rsidRPr="00553426" w:rsidRDefault="00F936DA" w:rsidP="00264342">
                                  <w:pPr>
                                    <w:jc w:val="center"/>
                                    <w:rPr>
                                      <w:rFonts w:ascii="Arial" w:hAnsi="Arial" w:cs="Arial"/>
                                      <w:vertAlign w:val="subscript"/>
                                    </w:rPr>
                                  </w:pPr>
                                  <w:r w:rsidRPr="00553426">
                                    <w:rPr>
                                      <w:rFonts w:ascii="Arial" w:hAnsi="Arial" w:cs="Arial"/>
                                    </w:rPr>
                                    <w:t>NH</w:t>
                                  </w:r>
                                  <w:r w:rsidRPr="00553426">
                                    <w:rPr>
                                      <w:rFonts w:ascii="Arial" w:hAnsi="Arial" w:cs="Arial"/>
                                      <w:vertAlign w:val="subscript"/>
                                    </w:rPr>
                                    <w:t>3</w:t>
                                  </w:r>
                                  <w:r w:rsidRPr="00553426">
                                    <w:rPr>
                                      <w:rFonts w:ascii="Arial" w:hAnsi="Arial" w:cs="Arial"/>
                                    </w:rPr>
                                    <w:t>, N</w:t>
                                  </w:r>
                                  <w:r w:rsidRPr="00553426">
                                    <w:rPr>
                                      <w:rFonts w:ascii="Arial" w:hAnsi="Arial" w:cs="Arial"/>
                                      <w:vertAlign w:val="subscript"/>
                                    </w:rPr>
                                    <w:t>2</w:t>
                                  </w:r>
                                  <w:r w:rsidRPr="00553426">
                                    <w:rPr>
                                      <w:rFonts w:ascii="Arial" w:hAnsi="Arial" w:cs="Arial"/>
                                    </w:rPr>
                                    <w:t>O, CH</w:t>
                                  </w:r>
                                  <w:r w:rsidRPr="00553426">
                                    <w:rPr>
                                      <w:rFonts w:ascii="Arial" w:hAnsi="Arial" w:cs="Arial"/>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3.9pt;margin-top:153.75pt;width:114.75pt;height:5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" strokeweight="2pt">
                      <v:textbox>
                        <w:txbxContent>
                          <w:p w:rsidR="00F936DA" w:rsidRPr="00553426" w:rsidRDefault="00F936DA" w:rsidP="00264342">
                            <w:pPr>
                              <w:jc w:val="center"/>
                              <w:rPr>
                                <w:rFonts w:ascii="Arial" w:hAnsi="Arial" w:cs="Arial"/>
                              </w:rPr>
                            </w:pPr>
                            <w:r w:rsidRPr="00553426">
                              <w:rPr>
                                <w:rFonts w:ascii="Arial" w:hAnsi="Arial" w:cs="Arial"/>
                              </w:rPr>
                              <w:t>Gases contaminantes</w:t>
                            </w:r>
                          </w:p>
                          <w:p w:rsidR="00F936DA" w:rsidRPr="00553426" w:rsidRDefault="00F936DA" w:rsidP="00264342">
                            <w:pPr>
                              <w:jc w:val="center"/>
                              <w:rPr>
                                <w:rFonts w:ascii="Arial" w:hAnsi="Arial" w:cs="Arial"/>
                                <w:vertAlign w:val="subscript"/>
                              </w:rPr>
                            </w:pPr>
                            <w:r w:rsidRPr="00553426">
                              <w:rPr>
                                <w:rFonts w:ascii="Arial" w:hAnsi="Arial" w:cs="Arial"/>
                              </w:rPr>
                              <w:t>NH</w:t>
                            </w:r>
                            <w:r w:rsidRPr="00553426">
                              <w:rPr>
                                <w:rFonts w:ascii="Arial" w:hAnsi="Arial" w:cs="Arial"/>
                                <w:vertAlign w:val="subscript"/>
                              </w:rPr>
                              <w:t>3</w:t>
                            </w:r>
                            <w:r w:rsidRPr="00553426">
                              <w:rPr>
                                <w:rFonts w:ascii="Arial" w:hAnsi="Arial" w:cs="Arial"/>
                              </w:rPr>
                              <w:t>, N</w:t>
                            </w:r>
                            <w:r w:rsidRPr="00553426">
                              <w:rPr>
                                <w:rFonts w:ascii="Arial" w:hAnsi="Arial" w:cs="Arial"/>
                                <w:vertAlign w:val="subscript"/>
                              </w:rPr>
                              <w:t>2</w:t>
                            </w:r>
                            <w:r w:rsidRPr="00553426">
                              <w:rPr>
                                <w:rFonts w:ascii="Arial" w:hAnsi="Arial" w:cs="Arial"/>
                              </w:rPr>
                              <w:t>O, CH</w:t>
                            </w:r>
                            <w:r w:rsidRPr="00553426">
                              <w:rPr>
                                <w:rFonts w:ascii="Arial" w:hAnsi="Arial" w:cs="Arial"/>
                                <w:vertAlign w:val="subscript"/>
                              </w:rPr>
                              <w:t>4</w:t>
                            </w:r>
                          </w:p>
                        </w:txbxContent>
                      </v:textbox>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93056" behindDoc="0" locked="0" layoutInCell="1" allowOverlap="1" wp14:anchorId="7ED8A24A" wp14:editId="57D6DA61">
                      <wp:simplePos x="0" y="0"/>
                      <wp:positionH relativeFrom="column">
                        <wp:posOffset>2859405</wp:posOffset>
                      </wp:positionH>
                      <wp:positionV relativeFrom="paragraph">
                        <wp:posOffset>400050</wp:posOffset>
                      </wp:positionV>
                      <wp:extent cx="1250950" cy="304800"/>
                      <wp:effectExtent l="15240" t="12700" r="19685" b="15875"/>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04800"/>
                              </a:xfrm>
                              <a:prstGeom prst="rect">
                                <a:avLst/>
                              </a:prstGeom>
                              <a:solidFill>
                                <a:srgbClr val="FFFFFF"/>
                              </a:solidFill>
                              <a:ln w="25400">
                                <a:solidFill>
                                  <a:srgbClr val="000000"/>
                                </a:solidFill>
                                <a:miter lim="800000"/>
                                <a:headEnd/>
                                <a:tailEnd/>
                              </a:ln>
                            </wps:spPr>
                            <wps:txbx>
                              <w:txbxContent>
                                <w:p w:rsidR="00F936DA" w:rsidRPr="00553426" w:rsidRDefault="00F936DA" w:rsidP="00264342">
                                  <w:pPr>
                                    <w:rPr>
                                      <w:rFonts w:ascii="Arial" w:hAnsi="Arial" w:cs="Arial"/>
                                    </w:rPr>
                                  </w:pPr>
                                  <w:r w:rsidRPr="00553426">
                                    <w:rPr>
                                      <w:rFonts w:ascii="Arial" w:hAnsi="Arial" w:cs="Arial"/>
                                    </w:rPr>
                                    <w:t>Otros productos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25.15pt;margin-top:31.5pt;width:98.5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" strokeweight="2pt">
                      <v:textbox>
                        <w:txbxContent>
                          <w:p w:rsidR="00F936DA" w:rsidRPr="00553426" w:rsidRDefault="00F936DA" w:rsidP="00264342">
                            <w:pPr>
                              <w:rPr>
                                <w:rFonts w:ascii="Arial" w:hAnsi="Arial" w:cs="Arial"/>
                              </w:rPr>
                            </w:pPr>
                            <w:r w:rsidRPr="00553426">
                              <w:rPr>
                                <w:rFonts w:ascii="Arial" w:hAnsi="Arial" w:cs="Arial"/>
                              </w:rPr>
                              <w:t>Otros productos</w:t>
                            </w:r>
                          </w:p>
                        </w:txbxContent>
                      </v:textbox>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95104" behindDoc="0" locked="0" layoutInCell="1" allowOverlap="1" wp14:anchorId="6884B1D9" wp14:editId="45A7C047">
                      <wp:simplePos x="0" y="0"/>
                      <wp:positionH relativeFrom="column">
                        <wp:posOffset>3430905</wp:posOffset>
                      </wp:positionH>
                      <wp:positionV relativeFrom="paragraph">
                        <wp:posOffset>1590675</wp:posOffset>
                      </wp:positionV>
                      <wp:extent cx="0" cy="295275"/>
                      <wp:effectExtent l="81915" t="12700" r="80010" b="25400"/>
                      <wp:wrapNone/>
                      <wp:docPr id="30" name="10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10 Conector recto de flecha" o:spid="_x0000_s1026" type="#_x0000_t32" style="position:absolute;margin-left:270.15pt;margin-top:125.25pt;width:0;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" strokeweight="2pt">
                      <v:stroke endarrow="open"/>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94080" behindDoc="0" locked="0" layoutInCell="1" allowOverlap="1" wp14:anchorId="4F883397" wp14:editId="373012DB">
                      <wp:simplePos x="0" y="0"/>
                      <wp:positionH relativeFrom="column">
                        <wp:posOffset>3430905</wp:posOffset>
                      </wp:positionH>
                      <wp:positionV relativeFrom="paragraph">
                        <wp:posOffset>819150</wp:posOffset>
                      </wp:positionV>
                      <wp:extent cx="0" cy="314325"/>
                      <wp:effectExtent l="81915" t="22225" r="80010" b="15875"/>
                      <wp:wrapNone/>
                      <wp:docPr id="29" name="9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4325"/>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9 Conector recto de flecha" o:spid="_x0000_s1026" type="#_x0000_t32" style="position:absolute;margin-left:270.15pt;margin-top:64.5pt;width:0;height:24.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" strokeweight="2pt">
                      <v:stroke endarrow="open"/>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91008" behindDoc="0" locked="0" layoutInCell="1" allowOverlap="1" wp14:anchorId="4A501DB8" wp14:editId="7E910497">
                      <wp:simplePos x="0" y="0"/>
                      <wp:positionH relativeFrom="column">
                        <wp:posOffset>2964180</wp:posOffset>
                      </wp:positionH>
                      <wp:positionV relativeFrom="paragraph">
                        <wp:posOffset>1238250</wp:posOffset>
                      </wp:positionV>
                      <wp:extent cx="857250" cy="285750"/>
                      <wp:effectExtent l="15240" t="12700" r="13335" b="1587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25400">
                                <a:solidFill>
                                  <a:srgbClr val="000000"/>
                                </a:solidFill>
                                <a:miter lim="800000"/>
                                <a:headEnd/>
                                <a:tailEnd/>
                              </a:ln>
                            </wps:spPr>
                            <wps:txbx>
                              <w:txbxContent>
                                <w:p w:rsidR="00F936DA" w:rsidRPr="00553426" w:rsidRDefault="00F936DA" w:rsidP="00264342">
                                  <w:pPr>
                                    <w:rPr>
                                      <w:rFonts w:ascii="Arial" w:hAnsi="Arial" w:cs="Arial"/>
                                    </w:rPr>
                                  </w:pPr>
                                  <w:r w:rsidRPr="00553426">
                                    <w:rPr>
                                      <w:rFonts w:ascii="Arial" w:hAnsi="Arial" w:cs="Arial"/>
                                    </w:rPr>
                                    <w:t>Excreción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33.4pt;margin-top:97.5pt;width:6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" strokeweight="2pt">
                      <v:textbox>
                        <w:txbxContent>
                          <w:p w:rsidR="00F936DA" w:rsidRPr="00553426" w:rsidRDefault="00F936DA" w:rsidP="00264342">
                            <w:pPr>
                              <w:rPr>
                                <w:rFonts w:ascii="Arial" w:hAnsi="Arial" w:cs="Arial"/>
                              </w:rPr>
                            </w:pPr>
                            <w:r w:rsidRPr="00553426">
                              <w:rPr>
                                <w:rFonts w:ascii="Arial" w:hAnsi="Arial" w:cs="Arial"/>
                              </w:rPr>
                              <w:t>Excreción</w:t>
                            </w:r>
                          </w:p>
                        </w:txbxContent>
                      </v:textbox>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89984" behindDoc="0" locked="0" layoutInCell="1" allowOverlap="1" wp14:anchorId="1C6A1283" wp14:editId="2C54F698">
                      <wp:simplePos x="0" y="0"/>
                      <wp:positionH relativeFrom="column">
                        <wp:posOffset>1430655</wp:posOffset>
                      </wp:positionH>
                      <wp:positionV relativeFrom="paragraph">
                        <wp:posOffset>1400175</wp:posOffset>
                      </wp:positionV>
                      <wp:extent cx="1428750" cy="0"/>
                      <wp:effectExtent l="15240" t="79375" r="22860" b="82550"/>
                      <wp:wrapNone/>
                      <wp:docPr id="27" name="5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5 Conector recto de flecha" o:spid="_x0000_s1026" type="#_x0000_t32" style="position:absolute;margin-left:112.65pt;margin-top:110.25pt;width:11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" strokeweight="2pt">
                      <v:stroke endarrow="open"/>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88960" behindDoc="0" locked="0" layoutInCell="1" allowOverlap="1" wp14:anchorId="5284F83D" wp14:editId="52341FE4">
                      <wp:simplePos x="0" y="0"/>
                      <wp:positionH relativeFrom="column">
                        <wp:posOffset>649605</wp:posOffset>
                      </wp:positionH>
                      <wp:positionV relativeFrom="paragraph">
                        <wp:posOffset>1952625</wp:posOffset>
                      </wp:positionV>
                      <wp:extent cx="1628775" cy="485775"/>
                      <wp:effectExtent l="15240" t="12700" r="13335" b="1587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85775"/>
                              </a:xfrm>
                              <a:prstGeom prst="rect">
                                <a:avLst/>
                              </a:prstGeom>
                              <a:solidFill>
                                <a:srgbClr val="FFFFFF"/>
                              </a:solidFill>
                              <a:ln w="25400">
                                <a:solidFill>
                                  <a:srgbClr val="000000"/>
                                </a:solidFill>
                                <a:miter lim="800000"/>
                                <a:headEnd/>
                                <a:tailEnd/>
                              </a:ln>
                            </wps:spPr>
                            <wps:txbx>
                              <w:txbxContent>
                                <w:p w:rsidR="00F936DA" w:rsidRDefault="00F936DA" w:rsidP="00264342">
                                  <w:r w:rsidRPr="00553426">
                                    <w:rPr>
                                      <w:rFonts w:ascii="Arial" w:hAnsi="Arial" w:cs="Arial"/>
                                    </w:rPr>
                                    <w:t>Necesidades energéticas del 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1.15pt;margin-top:153.75pt;width:128.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UXLAIAAFk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" strokeweight="2pt">
                      <v:textbox>
                        <w:txbxContent>
                          <w:p w:rsidR="00F936DA" w:rsidRDefault="00F936DA" w:rsidP="00264342">
                            <w:r w:rsidRPr="00553426">
                              <w:rPr>
                                <w:rFonts w:ascii="Arial" w:hAnsi="Arial" w:cs="Arial"/>
                              </w:rPr>
                              <w:t>Necesidades energéticas del animal</w:t>
                            </w:r>
                          </w:p>
                        </w:txbxContent>
                      </v:textbox>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87936" behindDoc="0" locked="0" layoutInCell="1" allowOverlap="1" wp14:anchorId="34B83E9A" wp14:editId="1B466C72">
                      <wp:simplePos x="0" y="0"/>
                      <wp:positionH relativeFrom="column">
                        <wp:posOffset>1430655</wp:posOffset>
                      </wp:positionH>
                      <wp:positionV relativeFrom="paragraph">
                        <wp:posOffset>1057275</wp:posOffset>
                      </wp:positionV>
                      <wp:extent cx="0" cy="742950"/>
                      <wp:effectExtent l="81915" t="12700" r="80010" b="25400"/>
                      <wp:wrapNone/>
                      <wp:docPr id="25" name="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straightConnector1">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3 Conector recto de flecha" o:spid="_x0000_s1026" type="#_x0000_t32" style="position:absolute;margin-left:112.65pt;margin-top:83.25pt;width:0;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" strokeweight="2pt">
                      <v:stroke endarrow="open"/>
                    </v:shape>
                  </w:pict>
                </mc:Fallback>
              </mc:AlternateContent>
            </w:r>
            <w:r>
              <w:rPr>
                <w:rFonts w:asciiTheme="minorHAnsi" w:eastAsiaTheme="minorHAnsi" w:hAnsiTheme="minorHAnsi" w:cstheme="minorBidi"/>
                <w:b/>
                <w:noProof/>
                <w:lang w:val="es-ES"/>
              </w:rPr>
              <mc:AlternateContent>
                <mc:Choice Requires="wps">
                  <w:drawing>
                    <wp:anchor distT="0" distB="0" distL="114300" distR="114300" simplePos="0" relativeHeight="251686912" behindDoc="0" locked="0" layoutInCell="1" allowOverlap="1" wp14:anchorId="77BB045D" wp14:editId="5CA35167">
                      <wp:simplePos x="0" y="0"/>
                      <wp:positionH relativeFrom="column">
                        <wp:posOffset>325755</wp:posOffset>
                      </wp:positionH>
                      <wp:positionV relativeFrom="paragraph">
                        <wp:posOffset>285750</wp:posOffset>
                      </wp:positionV>
                      <wp:extent cx="2143125" cy="695325"/>
                      <wp:effectExtent l="15240" t="12700" r="13335" b="158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95325"/>
                              </a:xfrm>
                              <a:prstGeom prst="rect">
                                <a:avLst/>
                              </a:prstGeom>
                              <a:solidFill>
                                <a:srgbClr val="FFFFFF"/>
                              </a:solidFill>
                              <a:ln w="25400" cap="rnd">
                                <a:solidFill>
                                  <a:srgbClr val="000000"/>
                                </a:solidFill>
                                <a:miter lim="800000"/>
                                <a:headEnd/>
                                <a:tailEnd/>
                              </a:ln>
                            </wps:spPr>
                            <wps:txbx>
                              <w:txbxContent>
                                <w:p w:rsidR="00F936DA" w:rsidRPr="00553426" w:rsidRDefault="00F936DA" w:rsidP="00264342">
                                  <w:pPr>
                                    <w:jc w:val="center"/>
                                    <w:rPr>
                                      <w:rFonts w:ascii="Arial" w:hAnsi="Arial" w:cs="Arial"/>
                                    </w:rPr>
                                  </w:pPr>
                                  <w:r w:rsidRPr="00553426">
                                    <w:rPr>
                                      <w:rFonts w:ascii="Arial" w:hAnsi="Arial" w:cs="Arial"/>
                                    </w:rPr>
                                    <w:t>Ingestión de energía, proteína</w:t>
                                  </w:r>
                                </w:p>
                                <w:p w:rsidR="00F936DA" w:rsidRPr="00553426" w:rsidRDefault="00F936DA" w:rsidP="00264342">
                                  <w:pPr>
                                    <w:jc w:val="center"/>
                                    <w:rPr>
                                      <w:rFonts w:ascii="Arial" w:hAnsi="Arial" w:cs="Arial"/>
                                    </w:rPr>
                                  </w:pPr>
                                  <w:r w:rsidRPr="00553426">
                                    <w:rPr>
                                      <w:rFonts w:ascii="Arial" w:hAnsi="Arial" w:cs="Arial"/>
                                    </w:rPr>
                                    <w:t>y materia seca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5.65pt;margin-top:22.5pt;width:168.7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" strokeweight="2pt">
                      <v:stroke endcap="round"/>
                      <v:textbox>
                        <w:txbxContent>
                          <w:p w:rsidR="00F936DA" w:rsidRPr="00553426" w:rsidRDefault="00F936DA" w:rsidP="00264342">
                            <w:pPr>
                              <w:jc w:val="center"/>
                              <w:rPr>
                                <w:rFonts w:ascii="Arial" w:hAnsi="Arial" w:cs="Arial"/>
                              </w:rPr>
                            </w:pPr>
                            <w:r w:rsidRPr="00553426">
                              <w:rPr>
                                <w:rFonts w:ascii="Arial" w:hAnsi="Arial" w:cs="Arial"/>
                              </w:rPr>
                              <w:t>Ingestión de energía, proteína</w:t>
                            </w:r>
                          </w:p>
                          <w:p w:rsidR="00F936DA" w:rsidRPr="00553426" w:rsidRDefault="00F936DA" w:rsidP="00264342">
                            <w:pPr>
                              <w:jc w:val="center"/>
                              <w:rPr>
                                <w:rFonts w:ascii="Arial" w:hAnsi="Arial" w:cs="Arial"/>
                              </w:rPr>
                            </w:pPr>
                            <w:r w:rsidRPr="00553426">
                              <w:rPr>
                                <w:rFonts w:ascii="Arial" w:hAnsi="Arial" w:cs="Arial"/>
                              </w:rPr>
                              <w:t>y materia seca</w:t>
                            </w:r>
                          </w:p>
                        </w:txbxContent>
                      </v:textbox>
                    </v:shape>
                  </w:pict>
                </mc:Fallback>
              </mc:AlternateContent>
            </w:r>
          </w:p>
        </w:tc>
      </w:tr>
    </w:tbl>
    <w:p w:rsidR="00264342" w:rsidRDefault="00264342" w:rsidP="000D5C01">
      <w:pPr>
        <w:pStyle w:val="Texto"/>
        <w:ind w:firstLine="0"/>
        <w:jc w:val="center"/>
        <w:rPr>
          <w:rFonts w:cs="Arial"/>
        </w:rPr>
      </w:pPr>
      <w:r>
        <w:rPr>
          <w:rFonts w:cs="Arial"/>
        </w:rPr>
        <w:t xml:space="preserve">Figura 1. </w:t>
      </w:r>
      <w:r w:rsidR="003D3CF6">
        <w:rPr>
          <w:rFonts w:cs="Arial"/>
        </w:rPr>
        <w:t>Esquema del b</w:t>
      </w:r>
      <w:r w:rsidR="00641377">
        <w:rPr>
          <w:rFonts w:cs="Arial"/>
        </w:rPr>
        <w:t>alance de nutrientes y emisiones de gases contaminantes</w:t>
      </w:r>
      <w:r w:rsidR="003D3CF6">
        <w:rPr>
          <w:rFonts w:cs="Arial"/>
        </w:rPr>
        <w:t xml:space="preserve"> utilizado para el desarrollo del modelo</w:t>
      </w:r>
      <w:r w:rsidR="00641377">
        <w:rPr>
          <w:rFonts w:cs="Arial"/>
        </w:rPr>
        <w:t>.</w:t>
      </w:r>
    </w:p>
    <w:p w:rsidR="009756E0" w:rsidRDefault="009756E0" w:rsidP="001C355A">
      <w:pPr>
        <w:pStyle w:val="Texto"/>
        <w:rPr>
          <w:rFonts w:cs="Arial"/>
        </w:rPr>
      </w:pPr>
      <w:r>
        <w:rPr>
          <w:rFonts w:cs="Arial"/>
        </w:rPr>
        <w:t>Conocer las características de los piensos es fundamental porque es uno de los parámetros que más influye sobre las emisiones, ya que</w:t>
      </w:r>
      <w:r w:rsidR="00E546F5">
        <w:rPr>
          <w:rFonts w:cs="Arial"/>
        </w:rPr>
        <w:t xml:space="preserve"> éstas van a determinar la cantidad y composición de las deyecciones, que tienen </w:t>
      </w:r>
      <w:r>
        <w:rPr>
          <w:rFonts w:cs="Arial"/>
        </w:rPr>
        <w:t xml:space="preserve">una relación directa </w:t>
      </w:r>
      <w:r w:rsidR="00E546F5">
        <w:rPr>
          <w:rFonts w:cs="Arial"/>
        </w:rPr>
        <w:t xml:space="preserve">con </w:t>
      </w:r>
      <w:r>
        <w:rPr>
          <w:rFonts w:cs="Arial"/>
        </w:rPr>
        <w:t>las emisiones de CH</w:t>
      </w:r>
      <w:r w:rsidRPr="009756E0">
        <w:rPr>
          <w:rFonts w:cs="Arial"/>
          <w:vertAlign w:val="subscript"/>
        </w:rPr>
        <w:t>4</w:t>
      </w:r>
      <w:r>
        <w:rPr>
          <w:rFonts w:cs="Arial"/>
        </w:rPr>
        <w:t>, N</w:t>
      </w:r>
      <w:r w:rsidRPr="009756E0">
        <w:rPr>
          <w:rFonts w:cs="Arial"/>
          <w:vertAlign w:val="subscript"/>
        </w:rPr>
        <w:t>2</w:t>
      </w:r>
      <w:r>
        <w:rPr>
          <w:rFonts w:cs="Arial"/>
        </w:rPr>
        <w:t>O y NH</w:t>
      </w:r>
      <w:r w:rsidRPr="009756E0">
        <w:rPr>
          <w:rFonts w:cs="Arial"/>
          <w:vertAlign w:val="subscript"/>
        </w:rPr>
        <w:t>3</w:t>
      </w:r>
      <w:r>
        <w:rPr>
          <w:rFonts w:cs="Arial"/>
        </w:rPr>
        <w:t>.</w:t>
      </w:r>
    </w:p>
    <w:p w:rsidR="009756E0" w:rsidRPr="00B95629" w:rsidRDefault="009756E0" w:rsidP="001C355A">
      <w:pPr>
        <w:pStyle w:val="Texto"/>
        <w:rPr>
          <w:rFonts w:cs="Arial"/>
        </w:rPr>
      </w:pPr>
      <w:r>
        <w:rPr>
          <w:rFonts w:cs="Arial"/>
        </w:rPr>
        <w:t xml:space="preserve">Las necesidades </w:t>
      </w:r>
      <w:r w:rsidR="00E546F5" w:rsidRPr="00B95629">
        <w:rPr>
          <w:rFonts w:cs="Arial"/>
        </w:rPr>
        <w:t xml:space="preserve">de energía </w:t>
      </w:r>
      <w:proofErr w:type="spellStart"/>
      <w:r w:rsidR="00E546F5" w:rsidRPr="00B95629">
        <w:rPr>
          <w:rFonts w:cs="Arial"/>
        </w:rPr>
        <w:t>metabolizable</w:t>
      </w:r>
      <w:proofErr w:type="spellEnd"/>
      <w:r w:rsidR="00E546F5" w:rsidRPr="00B95629">
        <w:rPr>
          <w:rFonts w:cs="Arial"/>
        </w:rPr>
        <w:t xml:space="preserve"> (EM) </w:t>
      </w:r>
      <w:r w:rsidRPr="00B95629">
        <w:rPr>
          <w:rFonts w:cs="Arial"/>
        </w:rPr>
        <w:t>de los animales se calcularán a partir de las</w:t>
      </w:r>
      <w:r w:rsidR="00E546F5" w:rsidRPr="00B95629">
        <w:rPr>
          <w:rFonts w:cs="Arial"/>
        </w:rPr>
        <w:t xml:space="preserve"> necesidades energéticas de</w:t>
      </w:r>
      <w:r w:rsidRPr="00B95629">
        <w:rPr>
          <w:rFonts w:cs="Arial"/>
        </w:rPr>
        <w:t xml:space="preserve"> mantenimiento, termorregulación, crecimiento, producción de leche y gestación.</w:t>
      </w:r>
    </w:p>
    <w:p w:rsidR="00F12C20" w:rsidRDefault="009756E0" w:rsidP="001C355A">
      <w:pPr>
        <w:pStyle w:val="Texto"/>
        <w:rPr>
          <w:rFonts w:cs="Arial"/>
        </w:rPr>
      </w:pPr>
      <w:r>
        <w:rPr>
          <w:rFonts w:cs="Arial"/>
        </w:rPr>
        <w:t xml:space="preserve">Hecho lo anterior, </w:t>
      </w:r>
      <w:r w:rsidR="00E546F5">
        <w:rPr>
          <w:rFonts w:cs="Arial"/>
        </w:rPr>
        <w:t>conociendo el contenido en EM del pienso, se determinará la ingesta de materia seca de l</w:t>
      </w:r>
      <w:r w:rsidR="00935328">
        <w:rPr>
          <w:rFonts w:cs="Arial"/>
        </w:rPr>
        <w:t>os animales. Por otro lado, conociendo</w:t>
      </w:r>
      <w:r w:rsidR="00E546F5">
        <w:rPr>
          <w:rFonts w:cs="Arial"/>
        </w:rPr>
        <w:t xml:space="preserve"> el contenido de proteína bruta del alimento, </w:t>
      </w:r>
      <w:r w:rsidR="00F12C20">
        <w:rPr>
          <w:rFonts w:cs="Arial"/>
        </w:rPr>
        <w:t>se determina en nitrógeno ingerido a partir de la proteína aportada por el alimento, y seguidamente se calcula el nitrógeno retenido por los animales en sus distintas producciones, es decir, el nitrógeno retenido en el crecimiento y la gestación.</w:t>
      </w:r>
    </w:p>
    <w:p w:rsidR="002F7B45" w:rsidRDefault="002F7B45" w:rsidP="001C355A">
      <w:pPr>
        <w:pStyle w:val="Texto"/>
        <w:rPr>
          <w:rFonts w:cs="Arial"/>
        </w:rPr>
      </w:pPr>
      <w:r>
        <w:rPr>
          <w:rFonts w:cs="Arial"/>
        </w:rPr>
        <w:t>Haciendo un balance entre nitrógeno ingerido con el alimento y nitrógeno retenido, se obtiene el nitrógeno total excretado por los animales, necesario para calcular las emisiones de compuestos nitrogenados.</w:t>
      </w:r>
    </w:p>
    <w:p w:rsidR="002F7B45" w:rsidRDefault="002F7B45" w:rsidP="001C355A">
      <w:pPr>
        <w:pStyle w:val="Texto"/>
        <w:rPr>
          <w:rFonts w:cs="Arial"/>
        </w:rPr>
      </w:pPr>
      <w:r>
        <w:rPr>
          <w:rFonts w:cs="Arial"/>
        </w:rPr>
        <w:t xml:space="preserve">Por último, </w:t>
      </w:r>
      <w:r w:rsidR="009049B3">
        <w:rPr>
          <w:rFonts w:cs="Arial"/>
        </w:rPr>
        <w:t xml:space="preserve">en base a la cantidad de materia seca ingerida y su digestibilidad, </w:t>
      </w:r>
      <w:r>
        <w:rPr>
          <w:rFonts w:cs="Arial"/>
        </w:rPr>
        <w:t>se calcula la excreta de sólidos volátiles con las deyecciones, para estimar la emisión de CH</w:t>
      </w:r>
      <w:r w:rsidRPr="002F7B45">
        <w:rPr>
          <w:rFonts w:cs="Arial"/>
          <w:vertAlign w:val="subscript"/>
        </w:rPr>
        <w:t>4</w:t>
      </w:r>
      <w:r>
        <w:rPr>
          <w:rFonts w:cs="Arial"/>
        </w:rPr>
        <w:t>.</w:t>
      </w:r>
    </w:p>
    <w:p w:rsidR="002F7B45" w:rsidRDefault="002F7B45" w:rsidP="001C355A">
      <w:pPr>
        <w:pStyle w:val="Texto"/>
        <w:rPr>
          <w:rFonts w:cs="Arial"/>
        </w:rPr>
      </w:pPr>
      <w:r>
        <w:rPr>
          <w:rFonts w:cs="Arial"/>
        </w:rPr>
        <w:t xml:space="preserve">No obstante todo lo anterior, las necesidades alimentarias de cada tipo de animal presente en la explotación no son las mismas, como tampoco es el mismo el </w:t>
      </w:r>
      <w:r>
        <w:rPr>
          <w:rFonts w:cs="Arial"/>
        </w:rPr>
        <w:lastRenderedPageBreak/>
        <w:t>alimento que se les proporciona. Por ello es necesario previamente a todo lo anterior, determinar cu</w:t>
      </w:r>
      <w:r w:rsidR="00B95629">
        <w:rPr>
          <w:rFonts w:cs="Arial"/>
        </w:rPr>
        <w:t>á</w:t>
      </w:r>
      <w:r>
        <w:rPr>
          <w:rFonts w:cs="Arial"/>
        </w:rPr>
        <w:t>les son los distintos tipos de animales (categorías de animales</w:t>
      </w:r>
      <w:r w:rsidR="00AF0E19">
        <w:rPr>
          <w:rFonts w:cs="Arial"/>
        </w:rPr>
        <w:t>)</w:t>
      </w:r>
      <w:r w:rsidR="00E75CD8">
        <w:rPr>
          <w:rFonts w:cs="Arial"/>
        </w:rPr>
        <w:t>, con características alimentarias y fisiológicas similares,</w:t>
      </w:r>
      <w:r>
        <w:rPr>
          <w:rFonts w:cs="Arial"/>
        </w:rPr>
        <w:t xml:space="preserve"> </w:t>
      </w:r>
      <w:r w:rsidR="00AF0E19">
        <w:rPr>
          <w:rFonts w:cs="Arial"/>
        </w:rPr>
        <w:t>que están presentes en la explotación.</w:t>
      </w:r>
    </w:p>
    <w:p w:rsidR="00AF0E19" w:rsidRDefault="00AF0E19" w:rsidP="001C355A">
      <w:pPr>
        <w:pStyle w:val="Texto"/>
        <w:rPr>
          <w:rFonts w:cs="Arial"/>
        </w:rPr>
      </w:pPr>
      <w:r>
        <w:rPr>
          <w:rFonts w:cs="Arial"/>
        </w:rPr>
        <w:t>Con objeto de poder llevar a cabo todo lo anteriormente citado, es necesario hacer una recopilación de datos de la explotación. Estos datos son solicitados al ganadero en la primera hoja del modelo, llamada “Entrada de datos”. En esta hoja se solicitan al ganadero los siguientes datos:</w:t>
      </w:r>
    </w:p>
    <w:p w:rsidR="00AF0E19" w:rsidRDefault="00AF0E19" w:rsidP="00573EA0">
      <w:pPr>
        <w:pStyle w:val="Texto"/>
        <w:rPr>
          <w:rFonts w:cs="Arial"/>
        </w:rPr>
      </w:pPr>
      <w:r>
        <w:rPr>
          <w:rFonts w:cs="Arial"/>
        </w:rPr>
        <w:t>Datos sobre el número de animales</w:t>
      </w:r>
    </w:p>
    <w:p w:rsidR="00AF0E19" w:rsidRPr="00594D9F" w:rsidRDefault="00AF0E19" w:rsidP="005A0B20">
      <w:pPr>
        <w:pStyle w:val="Prrafodelista"/>
        <w:numPr>
          <w:ilvl w:val="0"/>
          <w:numId w:val="9"/>
        </w:numPr>
        <w:spacing w:after="0" w:line="360" w:lineRule="auto"/>
        <w:rPr>
          <w:rFonts w:ascii="Arial" w:eastAsia="Times New Roman" w:hAnsi="Arial" w:cs="Arial"/>
          <w:color w:val="000000"/>
          <w:lang w:eastAsia="es-ES"/>
        </w:rPr>
      </w:pPr>
      <w:r w:rsidRPr="00594D9F">
        <w:rPr>
          <w:rFonts w:ascii="Arial" w:eastAsia="Times New Roman" w:hAnsi="Arial" w:cs="Arial"/>
          <w:color w:val="000000"/>
          <w:lang w:eastAsia="es-ES"/>
        </w:rPr>
        <w:t>Número total</w:t>
      </w:r>
      <w:r>
        <w:rPr>
          <w:rFonts w:ascii="Arial" w:eastAsia="Times New Roman" w:hAnsi="Arial" w:cs="Arial"/>
          <w:color w:val="000000"/>
          <w:lang w:eastAsia="es-ES"/>
        </w:rPr>
        <w:t xml:space="preserve"> de cerdas adultas </w:t>
      </w:r>
    </w:p>
    <w:p w:rsidR="00AF0E19" w:rsidRPr="00594D9F" w:rsidRDefault="00AF0E19" w:rsidP="005A0B20">
      <w:pPr>
        <w:pStyle w:val="Prrafodelista"/>
        <w:numPr>
          <w:ilvl w:val="0"/>
          <w:numId w:val="9"/>
        </w:numPr>
        <w:spacing w:after="0" w:line="360" w:lineRule="auto"/>
        <w:rPr>
          <w:rFonts w:ascii="Arial" w:eastAsia="Times New Roman" w:hAnsi="Arial" w:cs="Arial"/>
          <w:color w:val="000000"/>
          <w:lang w:eastAsia="es-ES"/>
        </w:rPr>
      </w:pPr>
      <w:r>
        <w:rPr>
          <w:rFonts w:ascii="Arial" w:eastAsia="Times New Roman" w:hAnsi="Arial" w:cs="Arial"/>
          <w:color w:val="000000"/>
          <w:lang w:eastAsia="es-ES"/>
        </w:rPr>
        <w:t xml:space="preserve">Tasa de reposición </w:t>
      </w:r>
      <w:r w:rsidR="00A9761B">
        <w:rPr>
          <w:rFonts w:ascii="Arial" w:eastAsia="Times New Roman" w:hAnsi="Arial" w:cs="Arial"/>
          <w:color w:val="000000"/>
          <w:lang w:eastAsia="es-ES"/>
        </w:rPr>
        <w:t>(%)</w:t>
      </w:r>
    </w:p>
    <w:p w:rsidR="00AF0E19" w:rsidRDefault="00AF0E19" w:rsidP="005A0B20">
      <w:pPr>
        <w:pStyle w:val="Prrafodelista"/>
        <w:numPr>
          <w:ilvl w:val="0"/>
          <w:numId w:val="9"/>
        </w:numPr>
        <w:spacing w:after="0" w:line="360" w:lineRule="auto"/>
        <w:rPr>
          <w:rFonts w:ascii="Arial" w:eastAsia="Times New Roman" w:hAnsi="Arial" w:cs="Arial"/>
          <w:color w:val="000000"/>
          <w:lang w:eastAsia="es-ES"/>
        </w:rPr>
      </w:pPr>
      <w:r w:rsidRPr="00594D9F">
        <w:rPr>
          <w:rFonts w:ascii="Arial" w:eastAsia="Times New Roman" w:hAnsi="Arial" w:cs="Arial"/>
          <w:color w:val="000000"/>
          <w:lang w:eastAsia="es-ES"/>
        </w:rPr>
        <w:t>Número total de verracos</w:t>
      </w:r>
    </w:p>
    <w:p w:rsidR="00AF0E19" w:rsidRDefault="00AF0E19" w:rsidP="00AF0E19">
      <w:pPr>
        <w:pStyle w:val="Texto"/>
        <w:ind w:left="708" w:firstLine="0"/>
        <w:rPr>
          <w:rFonts w:cs="Arial"/>
        </w:rPr>
      </w:pPr>
      <w:r>
        <w:rPr>
          <w:rFonts w:cs="Arial"/>
        </w:rPr>
        <w:t>Datos sobre tiempo que pasan los animales en cada categoría</w:t>
      </w:r>
    </w:p>
    <w:p w:rsidR="00AF0E19" w:rsidRPr="00DA61A9" w:rsidRDefault="00AF0E19" w:rsidP="005A0B20">
      <w:pPr>
        <w:pStyle w:val="Prrafodelista"/>
        <w:numPr>
          <w:ilvl w:val="0"/>
          <w:numId w:val="10"/>
        </w:numPr>
        <w:spacing w:after="0" w:line="360" w:lineRule="auto"/>
        <w:rPr>
          <w:rFonts w:ascii="Arial" w:eastAsia="Times New Roman" w:hAnsi="Arial" w:cs="Arial"/>
          <w:color w:val="000000"/>
          <w:lang w:eastAsia="es-ES"/>
        </w:rPr>
      </w:pPr>
      <w:r w:rsidRPr="00DA61A9">
        <w:rPr>
          <w:rFonts w:ascii="Arial" w:eastAsia="Times New Roman" w:hAnsi="Arial" w:cs="Arial"/>
          <w:color w:val="000000"/>
          <w:lang w:eastAsia="es-ES"/>
        </w:rPr>
        <w:t>Días desde alta a 1ª cubrición fértil</w:t>
      </w:r>
    </w:p>
    <w:p w:rsidR="00AF0E19" w:rsidRPr="00DA61A9" w:rsidRDefault="00AF0E19" w:rsidP="005A0B20">
      <w:pPr>
        <w:pStyle w:val="Prrafodelista"/>
        <w:numPr>
          <w:ilvl w:val="0"/>
          <w:numId w:val="10"/>
        </w:numPr>
        <w:spacing w:after="0" w:line="360" w:lineRule="auto"/>
        <w:rPr>
          <w:rFonts w:ascii="Arial" w:eastAsia="Times New Roman" w:hAnsi="Arial" w:cs="Arial"/>
          <w:color w:val="000000"/>
          <w:lang w:eastAsia="es-ES"/>
        </w:rPr>
      </w:pPr>
      <w:r>
        <w:rPr>
          <w:rFonts w:ascii="Arial" w:eastAsia="Times New Roman" w:hAnsi="Arial" w:cs="Arial"/>
          <w:color w:val="000000"/>
          <w:lang w:eastAsia="es-ES"/>
        </w:rPr>
        <w:t>Duración de la lactación en días</w:t>
      </w:r>
    </w:p>
    <w:p w:rsidR="00AF0E19" w:rsidRDefault="00AF0E19" w:rsidP="005A0B20">
      <w:pPr>
        <w:pStyle w:val="Prrafodelista"/>
        <w:numPr>
          <w:ilvl w:val="0"/>
          <w:numId w:val="10"/>
        </w:numPr>
        <w:spacing w:after="0" w:line="360" w:lineRule="auto"/>
        <w:rPr>
          <w:rFonts w:ascii="Arial" w:eastAsia="Times New Roman" w:hAnsi="Arial" w:cs="Arial"/>
          <w:color w:val="000000"/>
          <w:lang w:eastAsia="es-ES"/>
        </w:rPr>
      </w:pPr>
      <w:r w:rsidRPr="00DA61A9">
        <w:rPr>
          <w:rFonts w:ascii="Arial" w:eastAsia="Times New Roman" w:hAnsi="Arial" w:cs="Arial"/>
          <w:color w:val="000000"/>
          <w:lang w:eastAsia="es-ES"/>
        </w:rPr>
        <w:t>Inte</w:t>
      </w:r>
      <w:r>
        <w:rPr>
          <w:rFonts w:ascii="Arial" w:eastAsia="Times New Roman" w:hAnsi="Arial" w:cs="Arial"/>
          <w:color w:val="000000"/>
          <w:lang w:eastAsia="es-ES"/>
        </w:rPr>
        <w:t>rvalo destete-cubrición fértil en días</w:t>
      </w:r>
    </w:p>
    <w:p w:rsidR="00AF0E19" w:rsidRDefault="00AF0E19" w:rsidP="00AF0E19">
      <w:pPr>
        <w:pStyle w:val="Texto"/>
        <w:rPr>
          <w:rFonts w:cs="Arial"/>
          <w:lang w:val="es-ES"/>
        </w:rPr>
      </w:pPr>
      <w:r>
        <w:rPr>
          <w:rFonts w:cs="Arial"/>
          <w:lang w:val="es-ES"/>
        </w:rPr>
        <w:t>Datos sobre los lechones</w:t>
      </w:r>
    </w:p>
    <w:p w:rsidR="00AF0E19" w:rsidRDefault="00AF0E19" w:rsidP="005A0B20">
      <w:pPr>
        <w:pStyle w:val="Texto"/>
        <w:numPr>
          <w:ilvl w:val="0"/>
          <w:numId w:val="11"/>
        </w:numPr>
        <w:rPr>
          <w:rFonts w:cs="Arial"/>
        </w:rPr>
      </w:pPr>
      <w:r>
        <w:rPr>
          <w:rFonts w:cs="Arial"/>
        </w:rPr>
        <w:t>Lechones totales gestados en el año</w:t>
      </w:r>
    </w:p>
    <w:p w:rsidR="00AF0E19" w:rsidRDefault="00AF0E19" w:rsidP="005A0B20">
      <w:pPr>
        <w:pStyle w:val="Texto"/>
        <w:numPr>
          <w:ilvl w:val="0"/>
          <w:numId w:val="11"/>
        </w:numPr>
        <w:rPr>
          <w:rFonts w:cs="Arial"/>
        </w:rPr>
      </w:pPr>
      <w:r>
        <w:rPr>
          <w:rFonts w:cs="Arial"/>
        </w:rPr>
        <w:t>Lechones nacidos vivos en el año</w:t>
      </w:r>
    </w:p>
    <w:p w:rsidR="00AF0E19" w:rsidRDefault="00AF0E19" w:rsidP="005A0B20">
      <w:pPr>
        <w:pStyle w:val="Texto"/>
        <w:numPr>
          <w:ilvl w:val="0"/>
          <w:numId w:val="11"/>
        </w:numPr>
        <w:rPr>
          <w:rFonts w:cs="Arial"/>
        </w:rPr>
      </w:pPr>
      <w:r>
        <w:rPr>
          <w:rFonts w:cs="Arial"/>
        </w:rPr>
        <w:t>Lechones muertos en la lactancia en el año</w:t>
      </w:r>
    </w:p>
    <w:p w:rsidR="00C6188F" w:rsidRPr="00C6188F" w:rsidRDefault="00C6188F" w:rsidP="005A0B20">
      <w:pPr>
        <w:pStyle w:val="Texto"/>
        <w:numPr>
          <w:ilvl w:val="0"/>
          <w:numId w:val="11"/>
        </w:numPr>
        <w:rPr>
          <w:rFonts w:cs="Arial"/>
        </w:rPr>
      </w:pPr>
      <w:r w:rsidRPr="008601A1">
        <w:rPr>
          <w:rFonts w:cs="Arial"/>
          <w:color w:val="000000"/>
        </w:rPr>
        <w:t>Peso medio al nacimiento</w:t>
      </w:r>
    </w:p>
    <w:p w:rsidR="00C6188F" w:rsidRPr="00C6188F" w:rsidRDefault="00C6188F" w:rsidP="005A0B20">
      <w:pPr>
        <w:pStyle w:val="Texto"/>
        <w:numPr>
          <w:ilvl w:val="0"/>
          <w:numId w:val="11"/>
        </w:numPr>
        <w:rPr>
          <w:rFonts w:cs="Arial"/>
        </w:rPr>
      </w:pPr>
      <w:r w:rsidRPr="008601A1">
        <w:rPr>
          <w:rFonts w:cs="Arial"/>
          <w:color w:val="000000"/>
        </w:rPr>
        <w:t>Peso medio al destete</w:t>
      </w:r>
    </w:p>
    <w:p w:rsidR="00C6188F" w:rsidRDefault="00C6188F" w:rsidP="00C6188F">
      <w:pPr>
        <w:pStyle w:val="Texto"/>
        <w:rPr>
          <w:rFonts w:cs="Arial"/>
          <w:color w:val="000000"/>
        </w:rPr>
      </w:pPr>
      <w:r>
        <w:rPr>
          <w:rFonts w:cs="Arial"/>
          <w:color w:val="000000"/>
        </w:rPr>
        <w:t>Datos sobre el alimento</w:t>
      </w:r>
    </w:p>
    <w:p w:rsidR="00C6188F" w:rsidRPr="00C6188F" w:rsidRDefault="00C6188F" w:rsidP="005A0B20">
      <w:pPr>
        <w:pStyle w:val="Texto"/>
        <w:numPr>
          <w:ilvl w:val="0"/>
          <w:numId w:val="12"/>
        </w:numPr>
        <w:rPr>
          <w:rFonts w:cs="Arial"/>
        </w:rPr>
      </w:pPr>
      <w:r>
        <w:rPr>
          <w:rFonts w:cs="Arial"/>
          <w:color w:val="000000"/>
        </w:rPr>
        <w:t xml:space="preserve">Energía </w:t>
      </w:r>
      <w:proofErr w:type="spellStart"/>
      <w:r>
        <w:rPr>
          <w:rFonts w:cs="Arial"/>
          <w:color w:val="000000"/>
        </w:rPr>
        <w:t>metabolizable</w:t>
      </w:r>
      <w:proofErr w:type="spellEnd"/>
      <w:r>
        <w:rPr>
          <w:rFonts w:cs="Arial"/>
          <w:color w:val="000000"/>
        </w:rPr>
        <w:t xml:space="preserve"> (MJ/kg)</w:t>
      </w:r>
    </w:p>
    <w:p w:rsidR="00C6188F" w:rsidRPr="00C6188F" w:rsidRDefault="00C6188F" w:rsidP="005A0B20">
      <w:pPr>
        <w:pStyle w:val="Texto"/>
        <w:numPr>
          <w:ilvl w:val="0"/>
          <w:numId w:val="12"/>
        </w:numPr>
        <w:rPr>
          <w:rFonts w:cs="Arial"/>
        </w:rPr>
      </w:pPr>
      <w:r>
        <w:rPr>
          <w:rFonts w:cs="Arial"/>
          <w:color w:val="000000"/>
        </w:rPr>
        <w:t>Energía bruta del alimento (MJ/kg)</w:t>
      </w:r>
    </w:p>
    <w:p w:rsidR="00C6188F" w:rsidRPr="00C6188F" w:rsidRDefault="00C6188F" w:rsidP="005A0B20">
      <w:pPr>
        <w:pStyle w:val="Texto"/>
        <w:numPr>
          <w:ilvl w:val="0"/>
          <w:numId w:val="12"/>
        </w:numPr>
        <w:rPr>
          <w:rFonts w:cs="Arial"/>
        </w:rPr>
      </w:pPr>
      <w:r>
        <w:rPr>
          <w:rFonts w:cs="Arial"/>
          <w:color w:val="000000"/>
        </w:rPr>
        <w:t>Digestibilidad de la materia seca (%)</w:t>
      </w:r>
    </w:p>
    <w:p w:rsidR="00C6188F" w:rsidRPr="006F1414" w:rsidRDefault="00C6188F" w:rsidP="005A0B20">
      <w:pPr>
        <w:pStyle w:val="Texto"/>
        <w:numPr>
          <w:ilvl w:val="0"/>
          <w:numId w:val="12"/>
        </w:numPr>
        <w:rPr>
          <w:rFonts w:cs="Arial"/>
        </w:rPr>
      </w:pPr>
      <w:r>
        <w:rPr>
          <w:rFonts w:cs="Arial"/>
          <w:color w:val="000000"/>
        </w:rPr>
        <w:t>Proteína bruta (%)</w:t>
      </w:r>
    </w:p>
    <w:p w:rsidR="006F1414" w:rsidRDefault="006F1414" w:rsidP="006F1414">
      <w:pPr>
        <w:pStyle w:val="Texto"/>
        <w:rPr>
          <w:rFonts w:cs="Arial"/>
          <w:color w:val="000000"/>
        </w:rPr>
      </w:pPr>
    </w:p>
    <w:p w:rsidR="006F1414" w:rsidRDefault="006F1414" w:rsidP="006F1414">
      <w:pPr>
        <w:pStyle w:val="Texto"/>
        <w:rPr>
          <w:rFonts w:cs="Arial"/>
          <w:color w:val="000000"/>
        </w:rPr>
      </w:pPr>
    </w:p>
    <w:p w:rsidR="006F1414" w:rsidRPr="00C6188F" w:rsidRDefault="006F1414" w:rsidP="006F1414">
      <w:pPr>
        <w:pStyle w:val="Texto"/>
        <w:rPr>
          <w:rFonts w:cs="Arial"/>
        </w:rPr>
      </w:pPr>
    </w:p>
    <w:p w:rsidR="00EA6C26" w:rsidRPr="00EA6C26" w:rsidRDefault="00EA6C26" w:rsidP="005A0B20">
      <w:pPr>
        <w:pStyle w:val="Texto"/>
        <w:numPr>
          <w:ilvl w:val="1"/>
          <w:numId w:val="13"/>
        </w:numPr>
        <w:spacing w:before="240" w:after="120"/>
        <w:ind w:left="0" w:firstLine="0"/>
        <w:rPr>
          <w:rFonts w:cs="Arial"/>
          <w:b/>
          <w:i/>
        </w:rPr>
      </w:pPr>
      <w:r w:rsidRPr="00EA6C26">
        <w:rPr>
          <w:rFonts w:cs="Arial"/>
          <w:b/>
          <w:i/>
        </w:rPr>
        <w:lastRenderedPageBreak/>
        <w:t>DETERMINACIÓN DEL CENSO DE LA EXPLOTACIÓN</w:t>
      </w:r>
    </w:p>
    <w:p w:rsidR="00E52CDE" w:rsidRPr="00EA6C26" w:rsidRDefault="00E52CDE" w:rsidP="005A0B20">
      <w:pPr>
        <w:pStyle w:val="Texto"/>
        <w:numPr>
          <w:ilvl w:val="2"/>
          <w:numId w:val="13"/>
        </w:numPr>
        <w:spacing w:before="240" w:after="120"/>
        <w:ind w:left="0" w:firstLine="0"/>
        <w:rPr>
          <w:rFonts w:cs="Arial"/>
          <w:b/>
          <w:i/>
          <w:u w:val="single"/>
        </w:rPr>
      </w:pPr>
      <w:r w:rsidRPr="00EA6C26">
        <w:rPr>
          <w:rFonts w:cs="Arial"/>
          <w:b/>
          <w:i/>
          <w:u w:val="single"/>
        </w:rPr>
        <w:t xml:space="preserve">Determinación </w:t>
      </w:r>
      <w:r w:rsidR="0047541A" w:rsidRPr="00EA6C26">
        <w:rPr>
          <w:rFonts w:cs="Arial"/>
          <w:b/>
          <w:i/>
          <w:u w:val="single"/>
        </w:rPr>
        <w:t xml:space="preserve">de las categorías de animales presentes en la explotación. </w:t>
      </w:r>
    </w:p>
    <w:p w:rsidR="00113A91" w:rsidRDefault="004A6AD1" w:rsidP="009A5104">
      <w:pPr>
        <w:pStyle w:val="Texto"/>
        <w:ind w:firstLine="709"/>
        <w:rPr>
          <w:rFonts w:cs="Arial"/>
        </w:rPr>
      </w:pPr>
      <w:r>
        <w:rPr>
          <w:rFonts w:cs="Arial"/>
        </w:rPr>
        <w:t xml:space="preserve">Como ya se ha comentado anteriormente, el primer paso es </w:t>
      </w:r>
      <w:r w:rsidR="00E52CDE">
        <w:rPr>
          <w:rFonts w:cs="Arial"/>
        </w:rPr>
        <w:t xml:space="preserve">dividir la explotación en grupos de animales (categorías) que sean homogéneos entre sí, tanto desde el punto de vista productivo como nutricional. </w:t>
      </w:r>
      <w:r w:rsidR="009149BA">
        <w:rPr>
          <w:rFonts w:cs="Arial"/>
        </w:rPr>
        <w:t>Para ello se han considerado las categorías</w:t>
      </w:r>
      <w:r w:rsidR="003F6065">
        <w:rPr>
          <w:rFonts w:cs="Arial"/>
        </w:rPr>
        <w:t xml:space="preserve"> que se recogen en la Tabla 1</w:t>
      </w:r>
      <w:r w:rsidR="009149BA">
        <w:rPr>
          <w:rFonts w:cs="Arial"/>
        </w:rPr>
        <w:t xml:space="preserve"> </w:t>
      </w:r>
      <w:r w:rsidR="00995094">
        <w:rPr>
          <w:rFonts w:cs="Arial"/>
        </w:rPr>
        <w:t>(MARM, 2008).</w:t>
      </w:r>
    </w:p>
    <w:tbl>
      <w:tblPr>
        <w:tblStyle w:val="Tablaconcuadrcula"/>
        <w:tblW w:w="0" w:type="auto"/>
        <w:tblLook w:val="04A0" w:firstRow="1" w:lastRow="0" w:firstColumn="1" w:lastColumn="0" w:noHBand="0" w:noVBand="1"/>
      </w:tblPr>
      <w:tblGrid>
        <w:gridCol w:w="2518"/>
        <w:gridCol w:w="3402"/>
        <w:gridCol w:w="1418"/>
        <w:gridCol w:w="1306"/>
      </w:tblGrid>
      <w:tr w:rsidR="00705DD9" w:rsidTr="00CF2FAE">
        <w:tc>
          <w:tcPr>
            <w:tcW w:w="8644" w:type="dxa"/>
            <w:gridSpan w:val="4"/>
          </w:tcPr>
          <w:p w:rsidR="00705DD9" w:rsidRDefault="00705DD9" w:rsidP="005C3063">
            <w:pPr>
              <w:pStyle w:val="Texto"/>
              <w:spacing w:before="40" w:after="40" w:line="276" w:lineRule="auto"/>
              <w:ind w:firstLine="0"/>
              <w:jc w:val="center"/>
              <w:rPr>
                <w:rFonts w:cs="Arial"/>
              </w:rPr>
            </w:pPr>
            <w:r w:rsidRPr="00705DD9">
              <w:rPr>
                <w:rFonts w:cs="Arial"/>
                <w:b/>
              </w:rPr>
              <w:t xml:space="preserve">Tabla 1. </w:t>
            </w:r>
            <w:r>
              <w:rPr>
                <w:rFonts w:cs="Arial"/>
              </w:rPr>
              <w:t>Categorías de animales presentes en la explotación y su correspondencia con las categorías del Anuario de Estadística del MAGRAMA.</w:t>
            </w:r>
          </w:p>
        </w:tc>
      </w:tr>
      <w:tr w:rsidR="00705DD9" w:rsidTr="00705DD9">
        <w:tc>
          <w:tcPr>
            <w:tcW w:w="2518" w:type="dxa"/>
          </w:tcPr>
          <w:p w:rsidR="00705DD9" w:rsidRPr="004D0CCA" w:rsidRDefault="00705DD9" w:rsidP="005C3063">
            <w:pPr>
              <w:pStyle w:val="Texto"/>
              <w:spacing w:before="40" w:after="40" w:line="276" w:lineRule="auto"/>
              <w:ind w:firstLine="0"/>
              <w:jc w:val="center"/>
              <w:rPr>
                <w:rFonts w:cs="Arial"/>
                <w:b/>
                <w:sz w:val="18"/>
                <w:szCs w:val="18"/>
              </w:rPr>
            </w:pPr>
            <w:r w:rsidRPr="004D0CCA">
              <w:rPr>
                <w:rFonts w:cs="Arial"/>
                <w:b/>
                <w:sz w:val="18"/>
                <w:szCs w:val="18"/>
              </w:rPr>
              <w:t>Categorías del Anuario del MAGRAMA</w:t>
            </w:r>
          </w:p>
        </w:tc>
        <w:tc>
          <w:tcPr>
            <w:tcW w:w="3402" w:type="dxa"/>
          </w:tcPr>
          <w:p w:rsidR="00705DD9" w:rsidRPr="004D0CCA" w:rsidRDefault="00705DD9" w:rsidP="005C3063">
            <w:pPr>
              <w:pStyle w:val="Texto"/>
              <w:spacing w:before="40" w:after="40" w:line="276" w:lineRule="auto"/>
              <w:ind w:firstLine="0"/>
              <w:jc w:val="center"/>
              <w:rPr>
                <w:rFonts w:cs="Arial"/>
                <w:b/>
                <w:sz w:val="18"/>
                <w:szCs w:val="18"/>
              </w:rPr>
            </w:pPr>
            <w:r w:rsidRPr="004D0CCA">
              <w:rPr>
                <w:rFonts w:cs="Arial"/>
                <w:b/>
                <w:sz w:val="18"/>
                <w:szCs w:val="18"/>
              </w:rPr>
              <w:t>Categorías utilizadas en este trabajo</w:t>
            </w:r>
          </w:p>
        </w:tc>
        <w:tc>
          <w:tcPr>
            <w:tcW w:w="1418" w:type="dxa"/>
          </w:tcPr>
          <w:p w:rsidR="00705DD9" w:rsidRPr="004D0CCA" w:rsidRDefault="00705DD9" w:rsidP="005C3063">
            <w:pPr>
              <w:pStyle w:val="Texto"/>
              <w:spacing w:before="40" w:after="40" w:line="276" w:lineRule="auto"/>
              <w:ind w:firstLine="0"/>
              <w:jc w:val="center"/>
              <w:rPr>
                <w:rFonts w:cs="Arial"/>
                <w:b/>
                <w:sz w:val="18"/>
                <w:szCs w:val="18"/>
              </w:rPr>
            </w:pPr>
            <w:r w:rsidRPr="004D0CCA">
              <w:rPr>
                <w:rFonts w:cs="Arial"/>
                <w:b/>
                <w:sz w:val="18"/>
                <w:szCs w:val="18"/>
              </w:rPr>
              <w:t>Siglas</w:t>
            </w:r>
            <w:r w:rsidR="005C3063">
              <w:rPr>
                <w:rFonts w:cs="Arial"/>
                <w:b/>
                <w:sz w:val="18"/>
                <w:szCs w:val="18"/>
                <w:vertAlign w:val="superscript"/>
              </w:rPr>
              <w:t>1</w:t>
            </w:r>
          </w:p>
        </w:tc>
        <w:tc>
          <w:tcPr>
            <w:tcW w:w="1306" w:type="dxa"/>
          </w:tcPr>
          <w:p w:rsidR="00705DD9" w:rsidRPr="004D0CCA" w:rsidRDefault="00705DD9" w:rsidP="005C3063">
            <w:pPr>
              <w:pStyle w:val="Texto"/>
              <w:spacing w:before="40" w:after="40" w:line="276" w:lineRule="auto"/>
              <w:ind w:firstLine="0"/>
              <w:jc w:val="center"/>
              <w:rPr>
                <w:rFonts w:cs="Arial"/>
                <w:b/>
                <w:sz w:val="18"/>
                <w:szCs w:val="18"/>
              </w:rPr>
            </w:pPr>
            <w:r w:rsidRPr="004D0CCA">
              <w:rPr>
                <w:rFonts w:cs="Arial"/>
                <w:b/>
                <w:sz w:val="18"/>
                <w:szCs w:val="18"/>
              </w:rPr>
              <w:t>Edad (meses)</w:t>
            </w:r>
          </w:p>
        </w:tc>
      </w:tr>
      <w:tr w:rsidR="00B90DAD" w:rsidTr="00B90DAD">
        <w:tc>
          <w:tcPr>
            <w:tcW w:w="2518" w:type="dxa"/>
          </w:tcPr>
          <w:p w:rsidR="00B90DAD" w:rsidRPr="00B90DAD" w:rsidRDefault="00B90DAD" w:rsidP="005C3063">
            <w:pPr>
              <w:pStyle w:val="Texto"/>
              <w:spacing w:before="40" w:after="40" w:line="276" w:lineRule="auto"/>
              <w:ind w:firstLine="0"/>
              <w:jc w:val="center"/>
              <w:rPr>
                <w:rFonts w:cs="Arial"/>
                <w:sz w:val="18"/>
                <w:szCs w:val="18"/>
              </w:rPr>
            </w:pPr>
            <w:r w:rsidRPr="00B90DAD">
              <w:rPr>
                <w:rFonts w:cs="Arial"/>
                <w:sz w:val="18"/>
                <w:szCs w:val="18"/>
              </w:rPr>
              <w:t xml:space="preserve">Lechones </w:t>
            </w:r>
            <w:r>
              <w:rPr>
                <w:rFonts w:cs="Arial"/>
                <w:sz w:val="18"/>
                <w:szCs w:val="18"/>
              </w:rPr>
              <w:t>(6 - 20 kg)</w:t>
            </w:r>
          </w:p>
        </w:tc>
        <w:tc>
          <w:tcPr>
            <w:tcW w:w="3402"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Lechones destetados</w:t>
            </w:r>
          </w:p>
        </w:tc>
        <w:tc>
          <w:tcPr>
            <w:tcW w:w="1418" w:type="dxa"/>
            <w:vAlign w:val="center"/>
          </w:tcPr>
          <w:p w:rsidR="00B90DAD" w:rsidRPr="00B90DAD" w:rsidRDefault="00B90DAD" w:rsidP="005C3063">
            <w:pPr>
              <w:pStyle w:val="Texto"/>
              <w:spacing w:before="40" w:after="40" w:line="276" w:lineRule="auto"/>
              <w:ind w:firstLine="0"/>
              <w:jc w:val="center"/>
              <w:rPr>
                <w:rFonts w:cs="Arial"/>
                <w:sz w:val="18"/>
                <w:szCs w:val="18"/>
                <w:vertAlign w:val="subscript"/>
              </w:rPr>
            </w:pPr>
            <w:r>
              <w:rPr>
                <w:rFonts w:cs="Arial"/>
                <w:sz w:val="18"/>
                <w:szCs w:val="18"/>
              </w:rPr>
              <w:t>k</w:t>
            </w:r>
            <w:r>
              <w:rPr>
                <w:rFonts w:cs="Arial"/>
                <w:sz w:val="18"/>
                <w:szCs w:val="18"/>
                <w:vertAlign w:val="subscript"/>
              </w:rPr>
              <w:t>1</w:t>
            </w:r>
          </w:p>
        </w:tc>
        <w:tc>
          <w:tcPr>
            <w:tcW w:w="1306"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1 a 2</w:t>
            </w:r>
          </w:p>
        </w:tc>
      </w:tr>
      <w:tr w:rsidR="00B90DAD" w:rsidTr="00B90DAD">
        <w:tc>
          <w:tcPr>
            <w:tcW w:w="2518" w:type="dxa"/>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de 20 - 49 kg</w:t>
            </w:r>
          </w:p>
        </w:tc>
        <w:tc>
          <w:tcPr>
            <w:tcW w:w="3402"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de 20 – 49 kg</w:t>
            </w:r>
          </w:p>
        </w:tc>
        <w:tc>
          <w:tcPr>
            <w:tcW w:w="1418" w:type="dxa"/>
            <w:vAlign w:val="center"/>
          </w:tcPr>
          <w:p w:rsidR="00B90DAD" w:rsidRPr="00B90DAD" w:rsidRDefault="00B90DAD" w:rsidP="005C3063">
            <w:pPr>
              <w:pStyle w:val="Texto"/>
              <w:spacing w:before="40" w:after="40" w:line="276" w:lineRule="auto"/>
              <w:ind w:firstLine="0"/>
              <w:jc w:val="center"/>
              <w:rPr>
                <w:rFonts w:cs="Arial"/>
                <w:sz w:val="18"/>
                <w:szCs w:val="18"/>
                <w:vertAlign w:val="subscript"/>
              </w:rPr>
            </w:pPr>
            <w:r>
              <w:rPr>
                <w:rFonts w:cs="Arial"/>
                <w:sz w:val="18"/>
                <w:szCs w:val="18"/>
              </w:rPr>
              <w:t>k</w:t>
            </w:r>
            <w:r>
              <w:rPr>
                <w:rFonts w:cs="Arial"/>
                <w:sz w:val="18"/>
                <w:szCs w:val="18"/>
                <w:vertAlign w:val="subscript"/>
              </w:rPr>
              <w:t>2</w:t>
            </w:r>
          </w:p>
        </w:tc>
        <w:tc>
          <w:tcPr>
            <w:tcW w:w="1306"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2 a 3,5</w:t>
            </w:r>
          </w:p>
        </w:tc>
      </w:tr>
      <w:tr w:rsidR="00B90DAD" w:rsidTr="00B90DAD">
        <w:tc>
          <w:tcPr>
            <w:tcW w:w="2518" w:type="dxa"/>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de 50 – 79 kg</w:t>
            </w:r>
          </w:p>
        </w:tc>
        <w:tc>
          <w:tcPr>
            <w:tcW w:w="3402"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50 – 79 kg</w:t>
            </w:r>
          </w:p>
        </w:tc>
        <w:tc>
          <w:tcPr>
            <w:tcW w:w="1418" w:type="dxa"/>
            <w:vAlign w:val="center"/>
          </w:tcPr>
          <w:p w:rsidR="00B90DAD" w:rsidRPr="00B90DAD" w:rsidRDefault="00B90DAD" w:rsidP="005C3063">
            <w:pPr>
              <w:pStyle w:val="Texto"/>
              <w:spacing w:before="40" w:after="40" w:line="276" w:lineRule="auto"/>
              <w:ind w:firstLine="0"/>
              <w:jc w:val="center"/>
              <w:rPr>
                <w:rFonts w:cs="Arial"/>
                <w:sz w:val="18"/>
                <w:szCs w:val="18"/>
                <w:vertAlign w:val="subscript"/>
              </w:rPr>
            </w:pPr>
            <w:r>
              <w:rPr>
                <w:rFonts w:cs="Arial"/>
                <w:sz w:val="18"/>
                <w:szCs w:val="18"/>
              </w:rPr>
              <w:t>k</w:t>
            </w:r>
            <w:r>
              <w:rPr>
                <w:rFonts w:cs="Arial"/>
                <w:sz w:val="18"/>
                <w:szCs w:val="18"/>
                <w:vertAlign w:val="subscript"/>
              </w:rPr>
              <w:t>3</w:t>
            </w:r>
          </w:p>
        </w:tc>
        <w:tc>
          <w:tcPr>
            <w:tcW w:w="1306"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3,5 a 5</w:t>
            </w:r>
          </w:p>
        </w:tc>
      </w:tr>
      <w:tr w:rsidR="00B90DAD" w:rsidTr="00B90DAD">
        <w:tc>
          <w:tcPr>
            <w:tcW w:w="2518" w:type="dxa"/>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de 80 – 109 kg</w:t>
            </w:r>
          </w:p>
        </w:tc>
        <w:tc>
          <w:tcPr>
            <w:tcW w:w="3402"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80 – 109 kg</w:t>
            </w:r>
          </w:p>
        </w:tc>
        <w:tc>
          <w:tcPr>
            <w:tcW w:w="1418" w:type="dxa"/>
            <w:vAlign w:val="center"/>
          </w:tcPr>
          <w:p w:rsidR="00B90DAD" w:rsidRPr="00B90DAD" w:rsidRDefault="00B90DAD" w:rsidP="005C3063">
            <w:pPr>
              <w:pStyle w:val="Texto"/>
              <w:spacing w:before="40" w:after="40" w:line="276" w:lineRule="auto"/>
              <w:ind w:firstLine="0"/>
              <w:jc w:val="center"/>
              <w:rPr>
                <w:rFonts w:cs="Arial"/>
                <w:sz w:val="18"/>
                <w:szCs w:val="18"/>
                <w:vertAlign w:val="subscript"/>
              </w:rPr>
            </w:pPr>
            <w:r>
              <w:rPr>
                <w:rFonts w:cs="Arial"/>
                <w:sz w:val="18"/>
                <w:szCs w:val="18"/>
              </w:rPr>
              <w:t>k</w:t>
            </w:r>
            <w:r>
              <w:rPr>
                <w:rFonts w:cs="Arial"/>
                <w:sz w:val="18"/>
                <w:szCs w:val="18"/>
                <w:vertAlign w:val="subscript"/>
              </w:rPr>
              <w:t>4</w:t>
            </w:r>
          </w:p>
        </w:tc>
        <w:tc>
          <w:tcPr>
            <w:tcW w:w="1306"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5 a 6,5</w:t>
            </w:r>
          </w:p>
        </w:tc>
      </w:tr>
      <w:tr w:rsidR="00B90DAD" w:rsidTr="00B90DAD">
        <w:tc>
          <w:tcPr>
            <w:tcW w:w="2518" w:type="dxa"/>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&gt;110 kg</w:t>
            </w:r>
          </w:p>
        </w:tc>
        <w:tc>
          <w:tcPr>
            <w:tcW w:w="3402"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Cerdo &gt;110 kg</w:t>
            </w:r>
          </w:p>
        </w:tc>
        <w:tc>
          <w:tcPr>
            <w:tcW w:w="1418"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k</w:t>
            </w:r>
            <w:r>
              <w:rPr>
                <w:rFonts w:cs="Arial"/>
                <w:sz w:val="18"/>
                <w:szCs w:val="18"/>
                <w:vertAlign w:val="subscript"/>
              </w:rPr>
              <w:t>5</w:t>
            </w:r>
          </w:p>
        </w:tc>
        <w:tc>
          <w:tcPr>
            <w:tcW w:w="1306" w:type="dxa"/>
            <w:vAlign w:val="center"/>
          </w:tcPr>
          <w:p w:rsidR="00B90DAD" w:rsidRPr="00B90DAD" w:rsidRDefault="00B90DAD" w:rsidP="005C3063">
            <w:pPr>
              <w:pStyle w:val="Texto"/>
              <w:spacing w:before="40" w:after="40" w:line="276" w:lineRule="auto"/>
              <w:ind w:firstLine="0"/>
              <w:jc w:val="center"/>
              <w:rPr>
                <w:rFonts w:cs="Arial"/>
                <w:sz w:val="18"/>
                <w:szCs w:val="18"/>
              </w:rPr>
            </w:pPr>
            <w:r>
              <w:rPr>
                <w:rFonts w:cs="Arial"/>
                <w:sz w:val="18"/>
                <w:szCs w:val="18"/>
              </w:rPr>
              <w:t>&gt;6,5</w:t>
            </w:r>
          </w:p>
        </w:tc>
      </w:tr>
      <w:tr w:rsidR="00993EF0" w:rsidTr="005C3063">
        <w:tc>
          <w:tcPr>
            <w:tcW w:w="2518" w:type="dxa"/>
            <w:vMerge w:val="restart"/>
            <w:vAlign w:val="center"/>
          </w:tcPr>
          <w:p w:rsidR="00993EF0" w:rsidRPr="00993EF0" w:rsidRDefault="00993EF0" w:rsidP="005C3063">
            <w:pPr>
              <w:pStyle w:val="Texto"/>
              <w:spacing w:before="40" w:after="40" w:line="276" w:lineRule="auto"/>
              <w:ind w:firstLine="0"/>
              <w:jc w:val="center"/>
              <w:rPr>
                <w:rFonts w:cs="Arial"/>
                <w:sz w:val="18"/>
                <w:szCs w:val="18"/>
              </w:rPr>
            </w:pPr>
            <w:r w:rsidRPr="00993EF0">
              <w:rPr>
                <w:rFonts w:cs="Arial"/>
                <w:sz w:val="18"/>
                <w:szCs w:val="18"/>
              </w:rPr>
              <w:t>Verracos</w:t>
            </w:r>
            <w:r>
              <w:rPr>
                <w:rFonts w:cs="Arial"/>
                <w:sz w:val="18"/>
                <w:szCs w:val="18"/>
              </w:rPr>
              <w:t xml:space="preserve"> (&gt;50 kg)</w:t>
            </w:r>
          </w:p>
        </w:tc>
        <w:tc>
          <w:tcPr>
            <w:tcW w:w="3402"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Verracos jóvenes</w:t>
            </w:r>
          </w:p>
        </w:tc>
        <w:tc>
          <w:tcPr>
            <w:tcW w:w="1418"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6</w:t>
            </w:r>
          </w:p>
        </w:tc>
        <w:tc>
          <w:tcPr>
            <w:tcW w:w="1306"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&gt;3,5</w:t>
            </w:r>
          </w:p>
        </w:tc>
      </w:tr>
      <w:tr w:rsidR="00993EF0" w:rsidTr="00B90DAD">
        <w:tc>
          <w:tcPr>
            <w:tcW w:w="2518" w:type="dxa"/>
            <w:vMerge/>
          </w:tcPr>
          <w:p w:rsidR="00993EF0" w:rsidRPr="00993EF0" w:rsidRDefault="00993EF0" w:rsidP="005C3063">
            <w:pPr>
              <w:pStyle w:val="Texto"/>
              <w:spacing w:before="40" w:after="40" w:line="276" w:lineRule="auto"/>
              <w:ind w:firstLine="0"/>
              <w:jc w:val="center"/>
              <w:rPr>
                <w:rFonts w:cs="Arial"/>
                <w:sz w:val="18"/>
                <w:szCs w:val="18"/>
              </w:rPr>
            </w:pPr>
          </w:p>
        </w:tc>
        <w:tc>
          <w:tcPr>
            <w:tcW w:w="3402"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Verracos adultos</w:t>
            </w:r>
          </w:p>
        </w:tc>
        <w:tc>
          <w:tcPr>
            <w:tcW w:w="1418"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7</w:t>
            </w:r>
          </w:p>
        </w:tc>
        <w:tc>
          <w:tcPr>
            <w:tcW w:w="1306"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&gt;12</w:t>
            </w:r>
          </w:p>
        </w:tc>
      </w:tr>
      <w:tr w:rsidR="00705DD9" w:rsidTr="00B90DAD">
        <w:tc>
          <w:tcPr>
            <w:tcW w:w="2518" w:type="dxa"/>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Reproductora que nunca ha parido no cubierta</w:t>
            </w:r>
          </w:p>
        </w:tc>
        <w:tc>
          <w:tcPr>
            <w:tcW w:w="3402"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Reproductora no cubierta</w:t>
            </w:r>
          </w:p>
        </w:tc>
        <w:tc>
          <w:tcPr>
            <w:tcW w:w="1418"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8</w:t>
            </w:r>
          </w:p>
        </w:tc>
        <w:tc>
          <w:tcPr>
            <w:tcW w:w="1306" w:type="dxa"/>
            <w:vAlign w:val="center"/>
          </w:tcPr>
          <w:p w:rsidR="00993EF0" w:rsidRPr="00993EF0" w:rsidRDefault="00993EF0" w:rsidP="005C3063">
            <w:pPr>
              <w:pStyle w:val="Texto"/>
              <w:spacing w:before="40" w:after="40" w:line="276" w:lineRule="auto"/>
              <w:ind w:firstLine="0"/>
              <w:jc w:val="center"/>
              <w:rPr>
                <w:rFonts w:cs="Arial"/>
                <w:sz w:val="18"/>
                <w:szCs w:val="18"/>
              </w:rPr>
            </w:pPr>
            <w:r>
              <w:rPr>
                <w:rFonts w:cs="Arial"/>
                <w:sz w:val="18"/>
                <w:szCs w:val="18"/>
              </w:rPr>
              <w:t>3,5 a 6,5</w:t>
            </w:r>
          </w:p>
        </w:tc>
      </w:tr>
      <w:tr w:rsidR="00705DD9" w:rsidTr="00B90DAD">
        <w:tc>
          <w:tcPr>
            <w:tcW w:w="2518" w:type="dxa"/>
          </w:tcPr>
          <w:p w:rsidR="00705DD9"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 cubierta 1ª vez sin partos</w:t>
            </w:r>
          </w:p>
        </w:tc>
        <w:tc>
          <w:tcPr>
            <w:tcW w:w="3402"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 en 1ª gestación</w:t>
            </w:r>
          </w:p>
        </w:tc>
        <w:tc>
          <w:tcPr>
            <w:tcW w:w="1418"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9</w:t>
            </w:r>
          </w:p>
        </w:tc>
        <w:tc>
          <w:tcPr>
            <w:tcW w:w="1306"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6,5 a 12</w:t>
            </w:r>
          </w:p>
        </w:tc>
      </w:tr>
      <w:tr w:rsidR="00705DD9" w:rsidTr="00B90DAD">
        <w:tc>
          <w:tcPr>
            <w:tcW w:w="2518" w:type="dxa"/>
          </w:tcPr>
          <w:p w:rsidR="00705DD9"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 con partos cubierta</w:t>
            </w:r>
          </w:p>
        </w:tc>
        <w:tc>
          <w:tcPr>
            <w:tcW w:w="3402"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 en gestación</w:t>
            </w:r>
          </w:p>
        </w:tc>
        <w:tc>
          <w:tcPr>
            <w:tcW w:w="1418"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10</w:t>
            </w:r>
          </w:p>
        </w:tc>
        <w:tc>
          <w:tcPr>
            <w:tcW w:w="1306" w:type="dxa"/>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&gt;12</w:t>
            </w:r>
          </w:p>
        </w:tc>
      </w:tr>
      <w:tr w:rsidR="004D0CCA" w:rsidTr="005C3063">
        <w:tc>
          <w:tcPr>
            <w:tcW w:w="2518" w:type="dxa"/>
            <w:vMerge w:val="restart"/>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 criando y en reposo</w:t>
            </w:r>
            <w:r w:rsidR="005C3063">
              <w:rPr>
                <w:rFonts w:cs="Arial"/>
                <w:sz w:val="18"/>
                <w:szCs w:val="18"/>
                <w:vertAlign w:val="superscript"/>
              </w:rPr>
              <w:t>2</w:t>
            </w:r>
          </w:p>
        </w:tc>
        <w:tc>
          <w:tcPr>
            <w:tcW w:w="3402"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Reproductoras criando por 1ª vez</w:t>
            </w:r>
          </w:p>
        </w:tc>
        <w:tc>
          <w:tcPr>
            <w:tcW w:w="1418"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11</w:t>
            </w:r>
          </w:p>
        </w:tc>
        <w:tc>
          <w:tcPr>
            <w:tcW w:w="1306" w:type="dxa"/>
            <w:vMerge w:val="restart"/>
            <w:vAlign w:val="center"/>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&gt;12</w:t>
            </w:r>
          </w:p>
        </w:tc>
      </w:tr>
      <w:tr w:rsidR="004D0CCA" w:rsidTr="00705DD9">
        <w:tc>
          <w:tcPr>
            <w:tcW w:w="2518" w:type="dxa"/>
            <w:vMerge/>
          </w:tcPr>
          <w:p w:rsidR="004D0CCA" w:rsidRPr="00993EF0" w:rsidRDefault="004D0CCA" w:rsidP="005C3063">
            <w:pPr>
              <w:pStyle w:val="Texto"/>
              <w:spacing w:before="40" w:after="40" w:line="276" w:lineRule="auto"/>
              <w:ind w:firstLine="0"/>
              <w:jc w:val="center"/>
              <w:rPr>
                <w:rFonts w:cs="Arial"/>
                <w:sz w:val="18"/>
                <w:szCs w:val="18"/>
              </w:rPr>
            </w:pPr>
          </w:p>
        </w:tc>
        <w:tc>
          <w:tcPr>
            <w:tcW w:w="3402"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Reproductoras criando</w:t>
            </w:r>
          </w:p>
        </w:tc>
        <w:tc>
          <w:tcPr>
            <w:tcW w:w="1418"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12</w:t>
            </w:r>
          </w:p>
        </w:tc>
        <w:tc>
          <w:tcPr>
            <w:tcW w:w="1306" w:type="dxa"/>
            <w:vMerge/>
          </w:tcPr>
          <w:p w:rsidR="004D0CCA" w:rsidRPr="00993EF0" w:rsidRDefault="004D0CCA" w:rsidP="005C3063">
            <w:pPr>
              <w:pStyle w:val="Texto"/>
              <w:spacing w:before="40" w:after="40" w:line="276" w:lineRule="auto"/>
              <w:ind w:firstLine="0"/>
              <w:jc w:val="center"/>
              <w:rPr>
                <w:rFonts w:cs="Arial"/>
                <w:sz w:val="18"/>
                <w:szCs w:val="18"/>
              </w:rPr>
            </w:pPr>
          </w:p>
        </w:tc>
      </w:tr>
      <w:tr w:rsidR="004D0CCA" w:rsidTr="00705DD9">
        <w:tc>
          <w:tcPr>
            <w:tcW w:w="2518" w:type="dxa"/>
            <w:vMerge/>
          </w:tcPr>
          <w:p w:rsidR="004D0CCA" w:rsidRPr="00993EF0" w:rsidRDefault="004D0CCA" w:rsidP="005C3063">
            <w:pPr>
              <w:pStyle w:val="Texto"/>
              <w:spacing w:before="40" w:after="40" w:line="276" w:lineRule="auto"/>
              <w:ind w:firstLine="0"/>
              <w:jc w:val="center"/>
              <w:rPr>
                <w:rFonts w:cs="Arial"/>
                <w:sz w:val="18"/>
                <w:szCs w:val="18"/>
              </w:rPr>
            </w:pPr>
          </w:p>
        </w:tc>
        <w:tc>
          <w:tcPr>
            <w:tcW w:w="3402"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Reproductoras en reposo por 1ª vez</w:t>
            </w:r>
          </w:p>
        </w:tc>
        <w:tc>
          <w:tcPr>
            <w:tcW w:w="1418"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13</w:t>
            </w:r>
          </w:p>
        </w:tc>
        <w:tc>
          <w:tcPr>
            <w:tcW w:w="1306" w:type="dxa"/>
            <w:vMerge/>
          </w:tcPr>
          <w:p w:rsidR="004D0CCA" w:rsidRPr="00993EF0" w:rsidRDefault="004D0CCA" w:rsidP="005C3063">
            <w:pPr>
              <w:pStyle w:val="Texto"/>
              <w:spacing w:before="40" w:after="40" w:line="276" w:lineRule="auto"/>
              <w:ind w:firstLine="0"/>
              <w:jc w:val="center"/>
              <w:rPr>
                <w:rFonts w:cs="Arial"/>
                <w:sz w:val="18"/>
                <w:szCs w:val="18"/>
              </w:rPr>
            </w:pPr>
          </w:p>
        </w:tc>
      </w:tr>
      <w:tr w:rsidR="004D0CCA" w:rsidTr="00705DD9">
        <w:tc>
          <w:tcPr>
            <w:tcW w:w="2518" w:type="dxa"/>
            <w:vMerge/>
          </w:tcPr>
          <w:p w:rsidR="004D0CCA" w:rsidRPr="00993EF0" w:rsidRDefault="004D0CCA" w:rsidP="005C3063">
            <w:pPr>
              <w:pStyle w:val="Texto"/>
              <w:spacing w:before="40" w:after="40" w:line="276" w:lineRule="auto"/>
              <w:ind w:firstLine="0"/>
              <w:jc w:val="center"/>
              <w:rPr>
                <w:rFonts w:cs="Arial"/>
                <w:sz w:val="18"/>
                <w:szCs w:val="18"/>
              </w:rPr>
            </w:pPr>
          </w:p>
        </w:tc>
        <w:tc>
          <w:tcPr>
            <w:tcW w:w="3402"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Reproductoras en reposo</w:t>
            </w:r>
          </w:p>
        </w:tc>
        <w:tc>
          <w:tcPr>
            <w:tcW w:w="1418" w:type="dxa"/>
          </w:tcPr>
          <w:p w:rsidR="004D0CCA" w:rsidRPr="00993EF0" w:rsidRDefault="004D0CCA" w:rsidP="005C3063">
            <w:pPr>
              <w:pStyle w:val="Texto"/>
              <w:spacing w:before="40" w:after="40" w:line="276" w:lineRule="auto"/>
              <w:ind w:firstLine="0"/>
              <w:jc w:val="center"/>
              <w:rPr>
                <w:rFonts w:cs="Arial"/>
                <w:sz w:val="18"/>
                <w:szCs w:val="18"/>
              </w:rPr>
            </w:pPr>
            <w:r>
              <w:rPr>
                <w:rFonts w:cs="Arial"/>
                <w:sz w:val="18"/>
                <w:szCs w:val="18"/>
              </w:rPr>
              <w:t>k</w:t>
            </w:r>
            <w:r w:rsidRPr="004D0CCA">
              <w:rPr>
                <w:rFonts w:cs="Arial"/>
                <w:sz w:val="18"/>
                <w:szCs w:val="18"/>
                <w:vertAlign w:val="subscript"/>
              </w:rPr>
              <w:t>14</w:t>
            </w:r>
          </w:p>
        </w:tc>
        <w:tc>
          <w:tcPr>
            <w:tcW w:w="1306" w:type="dxa"/>
            <w:vMerge/>
          </w:tcPr>
          <w:p w:rsidR="004D0CCA" w:rsidRPr="00993EF0" w:rsidRDefault="004D0CCA" w:rsidP="005C3063">
            <w:pPr>
              <w:pStyle w:val="Texto"/>
              <w:spacing w:before="40" w:after="40" w:line="276" w:lineRule="auto"/>
              <w:ind w:firstLine="0"/>
              <w:jc w:val="center"/>
              <w:rPr>
                <w:rFonts w:cs="Arial"/>
                <w:sz w:val="18"/>
                <w:szCs w:val="18"/>
              </w:rPr>
            </w:pPr>
          </w:p>
        </w:tc>
      </w:tr>
      <w:tr w:rsidR="00705DD9" w:rsidTr="00CF2FAE">
        <w:tc>
          <w:tcPr>
            <w:tcW w:w="8644" w:type="dxa"/>
            <w:gridSpan w:val="4"/>
          </w:tcPr>
          <w:p w:rsidR="004D0CCA" w:rsidRDefault="005C3063" w:rsidP="005C3063">
            <w:pPr>
              <w:pStyle w:val="Texto"/>
              <w:spacing w:before="40" w:after="40" w:line="276" w:lineRule="auto"/>
              <w:ind w:firstLine="0"/>
              <w:rPr>
                <w:rFonts w:cs="Arial"/>
                <w:sz w:val="18"/>
                <w:szCs w:val="18"/>
              </w:rPr>
            </w:pPr>
            <w:r>
              <w:rPr>
                <w:rFonts w:cs="Arial"/>
                <w:sz w:val="18"/>
                <w:szCs w:val="18"/>
                <w:vertAlign w:val="superscript"/>
              </w:rPr>
              <w:t>1</w:t>
            </w:r>
            <w:r w:rsidR="004D0CCA">
              <w:rPr>
                <w:rFonts w:cs="Arial"/>
                <w:sz w:val="18"/>
                <w:szCs w:val="18"/>
              </w:rPr>
              <w:t xml:space="preserve">Siglas </w:t>
            </w:r>
            <w:r w:rsidR="005E7BFD">
              <w:rPr>
                <w:rFonts w:cs="Arial"/>
                <w:sz w:val="18"/>
                <w:szCs w:val="18"/>
              </w:rPr>
              <w:t>utilizadas</w:t>
            </w:r>
            <w:r w:rsidR="004D0CCA">
              <w:rPr>
                <w:rFonts w:cs="Arial"/>
                <w:sz w:val="18"/>
                <w:szCs w:val="18"/>
              </w:rPr>
              <w:t xml:space="preserve"> en el presente trabajo para referirse a las correspondientes categorías animales</w:t>
            </w:r>
          </w:p>
          <w:p w:rsidR="004D0CCA" w:rsidRDefault="005C3063" w:rsidP="005C3063">
            <w:pPr>
              <w:pStyle w:val="Texto"/>
              <w:spacing w:before="40" w:after="40" w:line="276" w:lineRule="auto"/>
              <w:ind w:firstLine="0"/>
              <w:rPr>
                <w:rFonts w:cs="Arial"/>
                <w:sz w:val="18"/>
                <w:szCs w:val="18"/>
              </w:rPr>
            </w:pPr>
            <w:r>
              <w:rPr>
                <w:rFonts w:cs="Arial"/>
                <w:sz w:val="18"/>
                <w:szCs w:val="18"/>
                <w:vertAlign w:val="superscript"/>
              </w:rPr>
              <w:t>2</w:t>
            </w:r>
            <w:r w:rsidR="000A082E">
              <w:rPr>
                <w:rFonts w:cs="Arial"/>
                <w:sz w:val="18"/>
                <w:szCs w:val="18"/>
              </w:rPr>
              <w:t>Se corresponde con la categoría “Reproductora que ya ha parido cubierta”</w:t>
            </w:r>
          </w:p>
          <w:p w:rsidR="000A082E" w:rsidRPr="000A082E" w:rsidRDefault="000A082E" w:rsidP="005C3063">
            <w:pPr>
              <w:pStyle w:val="Texto"/>
              <w:spacing w:before="40" w:after="40" w:line="276" w:lineRule="auto"/>
              <w:ind w:firstLine="0"/>
              <w:rPr>
                <w:rFonts w:cs="Arial"/>
                <w:sz w:val="18"/>
                <w:szCs w:val="18"/>
              </w:rPr>
            </w:pPr>
            <w:r>
              <w:rPr>
                <w:rFonts w:cs="Arial"/>
                <w:sz w:val="18"/>
                <w:szCs w:val="18"/>
              </w:rPr>
              <w:t xml:space="preserve">Fuente: </w:t>
            </w:r>
            <w:r w:rsidR="005E7BFD">
              <w:rPr>
                <w:rFonts w:cs="Arial"/>
                <w:sz w:val="18"/>
                <w:szCs w:val="18"/>
              </w:rPr>
              <w:t>MARM, 2008</w:t>
            </w:r>
          </w:p>
        </w:tc>
      </w:tr>
    </w:tbl>
    <w:p w:rsidR="00D23308" w:rsidRPr="00EA6C26" w:rsidRDefault="0018223A" w:rsidP="005A0B20">
      <w:pPr>
        <w:pStyle w:val="Prrafodelista"/>
        <w:numPr>
          <w:ilvl w:val="2"/>
          <w:numId w:val="13"/>
        </w:numPr>
        <w:spacing w:before="240" w:after="120" w:line="360" w:lineRule="auto"/>
        <w:ind w:left="0" w:firstLine="0"/>
        <w:rPr>
          <w:rFonts w:ascii="Arial" w:hAnsi="Arial" w:cs="Arial"/>
          <w:b/>
          <w:i/>
          <w:u w:val="single"/>
          <w:lang w:val="es-ES_tradnl"/>
        </w:rPr>
      </w:pPr>
      <w:r>
        <w:rPr>
          <w:rFonts w:ascii="Arial" w:hAnsi="Arial" w:cs="Arial"/>
          <w:b/>
          <w:i/>
          <w:u w:val="single"/>
          <w:lang w:val="es-ES_tradnl"/>
        </w:rPr>
        <w:t>Determinación de</w:t>
      </w:r>
      <w:r w:rsidR="0047541A" w:rsidRPr="00EA6C26">
        <w:rPr>
          <w:rFonts w:ascii="Arial" w:hAnsi="Arial" w:cs="Arial"/>
          <w:b/>
          <w:i/>
          <w:u w:val="single"/>
          <w:lang w:val="es-ES_tradnl"/>
        </w:rPr>
        <w:t xml:space="preserve"> la cantidad de anima</w:t>
      </w:r>
      <w:r w:rsidR="00EA6C26" w:rsidRPr="00EA6C26">
        <w:rPr>
          <w:rFonts w:ascii="Arial" w:hAnsi="Arial" w:cs="Arial"/>
          <w:b/>
          <w:i/>
          <w:u w:val="single"/>
          <w:lang w:val="es-ES_tradnl"/>
        </w:rPr>
        <w:t>les presentes de cada categoría</w:t>
      </w:r>
    </w:p>
    <w:p w:rsidR="0047541A" w:rsidRDefault="00C6188F" w:rsidP="001C355A">
      <w:pPr>
        <w:spacing w:before="120" w:after="0" w:line="360" w:lineRule="auto"/>
        <w:ind w:firstLine="680"/>
        <w:jc w:val="both"/>
        <w:rPr>
          <w:rFonts w:ascii="Arial" w:hAnsi="Arial" w:cs="Arial"/>
          <w:lang w:val="es-ES_tradnl"/>
        </w:rPr>
      </w:pPr>
      <w:r>
        <w:rPr>
          <w:rFonts w:ascii="Arial" w:hAnsi="Arial" w:cs="Arial"/>
          <w:lang w:val="es-ES_tradnl"/>
        </w:rPr>
        <w:t>Como se ha comentado,</w:t>
      </w:r>
      <w:r w:rsidR="0047541A">
        <w:rPr>
          <w:rFonts w:ascii="Arial" w:hAnsi="Arial" w:cs="Arial"/>
          <w:lang w:val="es-ES_tradnl"/>
        </w:rPr>
        <w:t xml:space="preserve"> se debe partir de datos que el ganadero pueda conocer con facilidad</w:t>
      </w:r>
      <w:r>
        <w:rPr>
          <w:rFonts w:ascii="Arial" w:hAnsi="Arial" w:cs="Arial"/>
          <w:lang w:val="es-ES_tradnl"/>
        </w:rPr>
        <w:t>, y que se deben clasificar en las categorías animales comentadas</w:t>
      </w:r>
      <w:r w:rsidR="0047541A">
        <w:rPr>
          <w:rFonts w:ascii="Arial" w:hAnsi="Arial" w:cs="Arial"/>
          <w:lang w:val="es-ES_tradnl"/>
        </w:rPr>
        <w:t>.</w:t>
      </w:r>
      <w:r w:rsidR="00EA033A">
        <w:rPr>
          <w:rFonts w:ascii="Arial" w:hAnsi="Arial" w:cs="Arial"/>
          <w:lang w:val="es-ES_tradnl"/>
        </w:rPr>
        <w:t xml:space="preserve"> Así pues los datos solicitados</w:t>
      </w:r>
      <w:r w:rsidR="00594D9F">
        <w:rPr>
          <w:rFonts w:ascii="Arial" w:hAnsi="Arial" w:cs="Arial"/>
          <w:lang w:val="es-ES_tradnl"/>
        </w:rPr>
        <w:t xml:space="preserve"> al ganadero </w:t>
      </w:r>
      <w:r w:rsidR="00EA033A">
        <w:rPr>
          <w:rFonts w:ascii="Arial" w:hAnsi="Arial" w:cs="Arial"/>
          <w:lang w:val="es-ES_tradnl"/>
        </w:rPr>
        <w:t>necesarios para abordar este cálculo serán los siguientes</w:t>
      </w:r>
      <w:r w:rsidR="00594D9F">
        <w:rPr>
          <w:rFonts w:ascii="Arial" w:hAnsi="Arial" w:cs="Arial"/>
          <w:lang w:val="es-ES_tradnl"/>
        </w:rPr>
        <w:t>:</w:t>
      </w:r>
    </w:p>
    <w:p w:rsidR="00594D9F" w:rsidRPr="00594D9F" w:rsidRDefault="00594D9F" w:rsidP="005A0B20">
      <w:pPr>
        <w:pStyle w:val="Prrafodelista"/>
        <w:numPr>
          <w:ilvl w:val="0"/>
          <w:numId w:val="6"/>
        </w:numPr>
        <w:spacing w:after="0" w:line="360" w:lineRule="auto"/>
        <w:rPr>
          <w:rFonts w:ascii="Arial" w:eastAsia="Times New Roman" w:hAnsi="Arial" w:cs="Arial"/>
          <w:color w:val="000000"/>
          <w:lang w:eastAsia="es-ES"/>
        </w:rPr>
      </w:pPr>
      <w:r w:rsidRPr="00594D9F">
        <w:rPr>
          <w:rFonts w:ascii="Arial" w:eastAsia="Times New Roman" w:hAnsi="Arial" w:cs="Arial"/>
          <w:color w:val="000000"/>
          <w:lang w:eastAsia="es-ES"/>
        </w:rPr>
        <w:t>Número total</w:t>
      </w:r>
      <w:r>
        <w:rPr>
          <w:rFonts w:ascii="Arial" w:eastAsia="Times New Roman" w:hAnsi="Arial" w:cs="Arial"/>
          <w:color w:val="000000"/>
          <w:lang w:eastAsia="es-ES"/>
        </w:rPr>
        <w:t xml:space="preserve"> de cerdas adultas K10+K11+K12 (na)</w:t>
      </w:r>
    </w:p>
    <w:p w:rsidR="00594D9F" w:rsidRPr="00594D9F" w:rsidRDefault="00594D9F" w:rsidP="005A0B20">
      <w:pPr>
        <w:pStyle w:val="Prrafodelista"/>
        <w:numPr>
          <w:ilvl w:val="0"/>
          <w:numId w:val="6"/>
        </w:numPr>
        <w:spacing w:after="0" w:line="360" w:lineRule="auto"/>
        <w:rPr>
          <w:rFonts w:ascii="Arial" w:eastAsia="Times New Roman" w:hAnsi="Arial" w:cs="Arial"/>
          <w:color w:val="000000"/>
          <w:lang w:eastAsia="es-ES"/>
        </w:rPr>
      </w:pPr>
      <w:r>
        <w:rPr>
          <w:rFonts w:ascii="Arial" w:eastAsia="Times New Roman" w:hAnsi="Arial" w:cs="Arial"/>
          <w:color w:val="000000"/>
          <w:lang w:eastAsia="es-ES"/>
        </w:rPr>
        <w:t>Tasa de reposición en tanto por cien (TR)</w:t>
      </w:r>
    </w:p>
    <w:p w:rsidR="00594D9F" w:rsidRDefault="00594D9F" w:rsidP="005A0B20">
      <w:pPr>
        <w:pStyle w:val="Prrafodelista"/>
        <w:numPr>
          <w:ilvl w:val="0"/>
          <w:numId w:val="6"/>
        </w:numPr>
        <w:spacing w:after="0" w:line="360" w:lineRule="auto"/>
        <w:rPr>
          <w:rFonts w:ascii="Arial" w:eastAsia="Times New Roman" w:hAnsi="Arial" w:cs="Arial"/>
          <w:color w:val="000000"/>
          <w:lang w:eastAsia="es-ES"/>
        </w:rPr>
      </w:pPr>
      <w:r w:rsidRPr="00594D9F">
        <w:rPr>
          <w:rFonts w:ascii="Arial" w:eastAsia="Times New Roman" w:hAnsi="Arial" w:cs="Arial"/>
          <w:color w:val="000000"/>
          <w:lang w:eastAsia="es-ES"/>
        </w:rPr>
        <w:t>Número total de verracos</w:t>
      </w:r>
      <w:r>
        <w:rPr>
          <w:rFonts w:ascii="Arial" w:eastAsia="Times New Roman" w:hAnsi="Arial" w:cs="Arial"/>
          <w:color w:val="000000"/>
          <w:lang w:eastAsia="es-ES"/>
        </w:rPr>
        <w:t xml:space="preserve"> (</w:t>
      </w:r>
      <w:proofErr w:type="spellStart"/>
      <w:r>
        <w:rPr>
          <w:rFonts w:ascii="Arial" w:eastAsia="Times New Roman" w:hAnsi="Arial" w:cs="Arial"/>
          <w:color w:val="000000"/>
          <w:lang w:eastAsia="es-ES"/>
        </w:rPr>
        <w:t>nv</w:t>
      </w:r>
      <w:proofErr w:type="spellEnd"/>
      <w:r>
        <w:rPr>
          <w:rFonts w:ascii="Arial" w:eastAsia="Times New Roman" w:hAnsi="Arial" w:cs="Arial"/>
          <w:color w:val="000000"/>
          <w:lang w:eastAsia="es-ES"/>
        </w:rPr>
        <w:t>)</w:t>
      </w:r>
    </w:p>
    <w:p w:rsidR="00DA61A9" w:rsidRPr="00DA61A9" w:rsidRDefault="00DA61A9" w:rsidP="005A0B20">
      <w:pPr>
        <w:pStyle w:val="Prrafodelista"/>
        <w:numPr>
          <w:ilvl w:val="0"/>
          <w:numId w:val="7"/>
        </w:numPr>
        <w:spacing w:after="0" w:line="360" w:lineRule="auto"/>
        <w:rPr>
          <w:rFonts w:ascii="Arial" w:eastAsia="Times New Roman" w:hAnsi="Arial" w:cs="Arial"/>
          <w:color w:val="000000"/>
          <w:lang w:eastAsia="es-ES"/>
        </w:rPr>
      </w:pPr>
      <w:r w:rsidRPr="00DA61A9">
        <w:rPr>
          <w:rFonts w:ascii="Arial" w:eastAsia="Times New Roman" w:hAnsi="Arial" w:cs="Arial"/>
          <w:color w:val="000000"/>
          <w:lang w:eastAsia="es-ES"/>
        </w:rPr>
        <w:t>Días desde alta a 1ª cubrición fértil</w:t>
      </w:r>
      <w:r w:rsidR="00CA65D3">
        <w:rPr>
          <w:rFonts w:ascii="Arial" w:eastAsia="Times New Roman" w:hAnsi="Arial" w:cs="Arial"/>
          <w:color w:val="000000"/>
          <w:lang w:eastAsia="es-ES"/>
        </w:rPr>
        <w:t xml:space="preserve"> (</w:t>
      </w:r>
      <w:proofErr w:type="spellStart"/>
      <w:r w:rsidR="00CA65D3">
        <w:rPr>
          <w:rFonts w:ascii="Arial" w:eastAsia="Times New Roman" w:hAnsi="Arial" w:cs="Arial"/>
          <w:color w:val="000000"/>
          <w:lang w:eastAsia="es-ES"/>
        </w:rPr>
        <w:t>ac</w:t>
      </w:r>
      <w:proofErr w:type="spellEnd"/>
      <w:r>
        <w:rPr>
          <w:rFonts w:ascii="Arial" w:eastAsia="Times New Roman" w:hAnsi="Arial" w:cs="Arial"/>
          <w:color w:val="000000"/>
          <w:lang w:eastAsia="es-ES"/>
        </w:rPr>
        <w:t>)</w:t>
      </w:r>
    </w:p>
    <w:p w:rsidR="00DA61A9" w:rsidRPr="00DA61A9" w:rsidRDefault="00DA61A9" w:rsidP="005A0B20">
      <w:pPr>
        <w:pStyle w:val="Prrafodelista"/>
        <w:numPr>
          <w:ilvl w:val="0"/>
          <w:numId w:val="7"/>
        </w:numPr>
        <w:spacing w:after="0" w:line="360" w:lineRule="auto"/>
        <w:rPr>
          <w:rFonts w:ascii="Arial" w:eastAsia="Times New Roman" w:hAnsi="Arial" w:cs="Arial"/>
          <w:color w:val="000000"/>
          <w:lang w:eastAsia="es-ES"/>
        </w:rPr>
      </w:pPr>
      <w:r>
        <w:rPr>
          <w:rFonts w:ascii="Arial" w:eastAsia="Times New Roman" w:hAnsi="Arial" w:cs="Arial"/>
          <w:color w:val="000000"/>
          <w:lang w:eastAsia="es-ES"/>
        </w:rPr>
        <w:lastRenderedPageBreak/>
        <w:t>Duración de la lactación en días (dl)</w:t>
      </w:r>
    </w:p>
    <w:p w:rsidR="00DA61A9" w:rsidRDefault="00DA61A9" w:rsidP="005A0B20">
      <w:pPr>
        <w:pStyle w:val="Prrafodelista"/>
        <w:numPr>
          <w:ilvl w:val="0"/>
          <w:numId w:val="7"/>
        </w:numPr>
        <w:spacing w:after="0" w:line="360" w:lineRule="auto"/>
        <w:rPr>
          <w:rFonts w:ascii="Arial" w:eastAsia="Times New Roman" w:hAnsi="Arial" w:cs="Arial"/>
          <w:color w:val="000000"/>
          <w:lang w:eastAsia="es-ES"/>
        </w:rPr>
      </w:pPr>
      <w:r w:rsidRPr="00DA61A9">
        <w:rPr>
          <w:rFonts w:ascii="Arial" w:eastAsia="Times New Roman" w:hAnsi="Arial" w:cs="Arial"/>
          <w:color w:val="000000"/>
          <w:lang w:eastAsia="es-ES"/>
        </w:rPr>
        <w:t>Inte</w:t>
      </w:r>
      <w:r>
        <w:rPr>
          <w:rFonts w:ascii="Arial" w:eastAsia="Times New Roman" w:hAnsi="Arial" w:cs="Arial"/>
          <w:color w:val="000000"/>
          <w:lang w:eastAsia="es-ES"/>
        </w:rPr>
        <w:t>rvalo destete-cubrición fértil en días (dc)</w:t>
      </w:r>
    </w:p>
    <w:p w:rsidR="00085351" w:rsidRDefault="00085351"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A partir de estos datos calculamos la cantidad de hembras jóvenes (</w:t>
      </w:r>
      <w:proofErr w:type="spellStart"/>
      <w:r>
        <w:rPr>
          <w:rFonts w:ascii="Arial" w:eastAsia="Times New Roman" w:hAnsi="Arial" w:cs="Arial"/>
          <w:color w:val="000000"/>
          <w:lang w:eastAsia="es-ES"/>
        </w:rPr>
        <w:t>nj</w:t>
      </w:r>
      <w:proofErr w:type="spellEnd"/>
      <w:r>
        <w:rPr>
          <w:rFonts w:ascii="Arial" w:eastAsia="Times New Roman" w:hAnsi="Arial" w:cs="Arial"/>
          <w:color w:val="000000"/>
          <w:lang w:eastAsia="es-ES"/>
        </w:rPr>
        <w:t>) en la explotación (k8+k9+k12+k13), y la duración del proceso productivo (</w:t>
      </w:r>
      <w:proofErr w:type="spellStart"/>
      <w:r>
        <w:rPr>
          <w:rFonts w:ascii="Arial" w:eastAsia="Times New Roman" w:hAnsi="Arial" w:cs="Arial"/>
          <w:color w:val="000000"/>
          <w:lang w:eastAsia="es-ES"/>
        </w:rPr>
        <w:t>pp</w:t>
      </w:r>
      <w:proofErr w:type="spellEnd"/>
      <w:r>
        <w:rPr>
          <w:rFonts w:ascii="Arial" w:eastAsia="Times New Roman" w:hAnsi="Arial" w:cs="Arial"/>
          <w:color w:val="000000"/>
          <w:lang w:eastAsia="es-ES"/>
        </w:rPr>
        <w:t>), que nos serán necesarios para cálculos posteriores</w:t>
      </w:r>
      <w:r w:rsidR="00E229D8">
        <w:rPr>
          <w:rFonts w:ascii="Arial" w:eastAsia="Times New Roman" w:hAnsi="Arial" w:cs="Arial"/>
          <w:color w:val="000000"/>
          <w:lang w:eastAsia="es-ES"/>
        </w:rPr>
        <w:t xml:space="preserve"> mediante las Ecuaciones 1 y 2</w:t>
      </w:r>
      <w:r>
        <w:rPr>
          <w:rFonts w:ascii="Arial" w:eastAsia="Times New Roman" w:hAnsi="Arial" w:cs="Arial"/>
          <w:color w:val="000000"/>
          <w:lang w:eastAsia="es-ES"/>
        </w:rPr>
        <w:t>:</w:t>
      </w:r>
    </w:p>
    <w:p w:rsidR="000154E4" w:rsidRPr="000154E4" w:rsidRDefault="000154E4" w:rsidP="009A5104">
      <w:pPr>
        <w:spacing w:before="120" w:after="0" w:line="360" w:lineRule="auto"/>
        <w:ind w:left="360"/>
        <w:jc w:val="center"/>
        <w:rPr>
          <w:rFonts w:ascii="Arial" w:eastAsia="Times New Roman" w:hAnsi="Arial" w:cs="Arial"/>
          <w:b/>
          <w:color w:val="000000"/>
          <w:lang w:eastAsia="es-ES"/>
        </w:rPr>
      </w:pPr>
      <w:r w:rsidRPr="000154E4">
        <w:rPr>
          <w:rFonts w:ascii="Arial" w:eastAsia="Times New Roman" w:hAnsi="Arial" w:cs="Arial"/>
          <w:b/>
          <w:color w:val="000000"/>
          <w:lang w:eastAsia="es-ES"/>
        </w:rPr>
        <w:t>Ecuación 1</w:t>
      </w:r>
    </w:p>
    <w:tbl>
      <w:tblPr>
        <w:tblStyle w:val="Tablaconcuadrcula"/>
        <w:tblW w:w="0" w:type="auto"/>
        <w:jc w:val="center"/>
        <w:tblInd w:w="360" w:type="dxa"/>
        <w:tblLook w:val="04A0" w:firstRow="1" w:lastRow="0" w:firstColumn="1" w:lastColumn="0" w:noHBand="0" w:noVBand="1"/>
      </w:tblPr>
      <w:tblGrid>
        <w:gridCol w:w="2029"/>
      </w:tblGrid>
      <w:tr w:rsidR="000154E4" w:rsidRPr="000154E4" w:rsidTr="00D42A66">
        <w:trPr>
          <w:trHeight w:val="390"/>
          <w:jc w:val="center"/>
        </w:trPr>
        <w:tc>
          <w:tcPr>
            <w:tcW w:w="2029" w:type="dxa"/>
          </w:tcPr>
          <w:p w:rsidR="0013666C" w:rsidRPr="0013666C" w:rsidRDefault="0013666C" w:rsidP="009A5104">
            <w:pPr>
              <w:spacing w:before="120" w:line="360" w:lineRule="auto"/>
              <w:rPr>
                <w:rFonts w:ascii="Arial" w:eastAsia="Times New Roman" w:hAnsi="Arial" w:cs="Arial"/>
                <w:color w:val="000000"/>
                <w:lang w:eastAsia="es-ES"/>
              </w:rPr>
            </w:pPr>
            <m:oMathPara>
              <m:oMath>
                <m:r>
                  <w:rPr>
                    <w:rFonts w:ascii="Cambria Math" w:eastAsia="Times New Roman" w:hAnsi="Cambria Math" w:cs="Arial"/>
                    <w:color w:val="000000"/>
                    <w:lang w:eastAsia="es-ES"/>
                  </w:rPr>
                  <m:t>nj=na*</m:t>
                </m:r>
                <m:f>
                  <m:fPr>
                    <m:ctrlPr>
                      <w:rPr>
                        <w:rFonts w:ascii="Cambria Math" w:eastAsia="Times New Roman" w:hAnsi="Cambria Math" w:cs="Arial"/>
                        <w:i/>
                        <w:color w:val="000000"/>
                        <w:lang w:eastAsia="es-ES"/>
                      </w:rPr>
                    </m:ctrlPr>
                  </m:fPr>
                  <m:num>
                    <m:r>
                      <w:rPr>
                        <w:rFonts w:ascii="Cambria Math" w:eastAsia="Times New Roman" w:hAnsi="Cambria Math" w:cs="Arial"/>
                        <w:color w:val="000000"/>
                        <w:lang w:eastAsia="es-ES"/>
                      </w:rPr>
                      <m:t>TR</m:t>
                    </m:r>
                  </m:num>
                  <m:den>
                    <m:r>
                      <w:rPr>
                        <w:rFonts w:ascii="Cambria Math" w:eastAsia="Times New Roman" w:hAnsi="Cambria Math" w:cs="Arial"/>
                        <w:color w:val="000000"/>
                        <w:lang w:eastAsia="es-ES"/>
                      </w:rPr>
                      <m:t>100</m:t>
                    </m:r>
                  </m:den>
                </m:f>
              </m:oMath>
            </m:oMathPara>
          </w:p>
        </w:tc>
      </w:tr>
    </w:tbl>
    <w:p w:rsidR="000154E4" w:rsidRDefault="000154E4" w:rsidP="00085351">
      <w:pPr>
        <w:spacing w:after="0" w:line="360" w:lineRule="auto"/>
        <w:ind w:left="360"/>
        <w:rPr>
          <w:rFonts w:ascii="Arial" w:eastAsia="Times New Roman" w:hAnsi="Arial" w:cs="Arial"/>
          <w:color w:val="000000"/>
          <w:lang w:eastAsia="es-ES"/>
        </w:rPr>
      </w:pPr>
    </w:p>
    <w:p w:rsidR="000154E4" w:rsidRPr="000154E4" w:rsidRDefault="000154E4" w:rsidP="009A5104">
      <w:pPr>
        <w:spacing w:before="120" w:after="0" w:line="360" w:lineRule="auto"/>
        <w:ind w:left="360"/>
        <w:jc w:val="center"/>
        <w:rPr>
          <w:rFonts w:ascii="Arial" w:eastAsia="Times New Roman" w:hAnsi="Arial" w:cs="Arial"/>
          <w:b/>
          <w:color w:val="000000"/>
          <w:lang w:eastAsia="es-ES"/>
        </w:rPr>
      </w:pPr>
      <w:r w:rsidRPr="000154E4">
        <w:rPr>
          <w:rFonts w:ascii="Arial" w:eastAsia="Times New Roman" w:hAnsi="Arial" w:cs="Arial"/>
          <w:b/>
          <w:color w:val="000000"/>
          <w:lang w:eastAsia="es-ES"/>
        </w:rPr>
        <w:t>Ecuación 2</w:t>
      </w:r>
    </w:p>
    <w:tbl>
      <w:tblPr>
        <w:tblStyle w:val="Tablaconcuadrcula"/>
        <w:tblW w:w="0" w:type="auto"/>
        <w:jc w:val="center"/>
        <w:tblInd w:w="360" w:type="dxa"/>
        <w:tblLook w:val="04A0" w:firstRow="1" w:lastRow="0" w:firstColumn="1" w:lastColumn="0" w:noHBand="0" w:noVBand="1"/>
      </w:tblPr>
      <w:tblGrid>
        <w:gridCol w:w="2158"/>
      </w:tblGrid>
      <w:tr w:rsidR="000154E4" w:rsidTr="00D42A66">
        <w:trPr>
          <w:trHeight w:val="390"/>
          <w:jc w:val="center"/>
        </w:trPr>
        <w:tc>
          <w:tcPr>
            <w:tcW w:w="2158" w:type="dxa"/>
          </w:tcPr>
          <w:p w:rsidR="0013666C" w:rsidRPr="0013666C" w:rsidRDefault="0013666C" w:rsidP="009A5104">
            <w:pPr>
              <w:spacing w:before="120" w:line="360" w:lineRule="auto"/>
              <w:rPr>
                <w:rFonts w:ascii="Arial" w:eastAsia="Times New Roman" w:hAnsi="Arial" w:cs="Arial"/>
                <w:color w:val="000000"/>
                <w:lang w:eastAsia="es-ES"/>
              </w:rPr>
            </w:pPr>
            <m:oMathPara>
              <m:oMath>
                <m:r>
                  <w:rPr>
                    <w:rFonts w:ascii="Cambria Math" w:eastAsia="Times New Roman" w:hAnsi="Cambria Math" w:cs="Arial"/>
                    <w:color w:val="000000"/>
                    <w:lang w:eastAsia="es-ES"/>
                  </w:rPr>
                  <m:t>pp=dl+dc+dg</m:t>
                </m:r>
              </m:oMath>
            </m:oMathPara>
          </w:p>
        </w:tc>
      </w:tr>
    </w:tbl>
    <w:p w:rsidR="009A5104" w:rsidRDefault="009A5104" w:rsidP="009A5104">
      <w:pPr>
        <w:spacing w:before="120" w:after="0" w:line="360" w:lineRule="auto"/>
        <w:ind w:firstLine="708"/>
        <w:rPr>
          <w:rFonts w:ascii="Arial" w:eastAsia="Times New Roman" w:hAnsi="Arial" w:cs="Arial"/>
          <w:color w:val="000000"/>
          <w:lang w:eastAsia="es-ES"/>
        </w:rPr>
      </w:pPr>
      <w:r>
        <w:rPr>
          <w:rFonts w:ascii="Arial" w:eastAsia="Times New Roman" w:hAnsi="Arial" w:cs="Arial"/>
          <w:color w:val="000000"/>
          <w:lang w:eastAsia="es-ES"/>
        </w:rPr>
        <w:t>Donde:</w:t>
      </w:r>
    </w:p>
    <w:p w:rsidR="0013666C" w:rsidRDefault="009A5104" w:rsidP="009A5104">
      <w:pPr>
        <w:spacing w:before="120" w:after="0" w:line="360" w:lineRule="auto"/>
        <w:ind w:firstLine="357"/>
        <w:rPr>
          <w:rFonts w:ascii="Arial" w:eastAsia="Times New Roman" w:hAnsi="Arial" w:cs="Arial"/>
          <w:color w:val="000000"/>
          <w:lang w:eastAsia="es-ES"/>
        </w:rPr>
      </w:pPr>
      <w:r>
        <w:rPr>
          <w:rFonts w:ascii="Arial" w:eastAsia="Times New Roman" w:hAnsi="Arial" w:cs="Arial"/>
          <w:color w:val="000000"/>
          <w:lang w:eastAsia="es-ES"/>
        </w:rPr>
        <w:t>D</w:t>
      </w:r>
      <w:r w:rsidR="0013666C">
        <w:rPr>
          <w:rFonts w:ascii="Arial" w:eastAsia="Times New Roman" w:hAnsi="Arial" w:cs="Arial"/>
          <w:color w:val="000000"/>
          <w:lang w:eastAsia="es-ES"/>
        </w:rPr>
        <w:t>g</w:t>
      </w:r>
      <w:r>
        <w:rPr>
          <w:rFonts w:ascii="Arial" w:eastAsia="Times New Roman" w:hAnsi="Arial" w:cs="Arial"/>
          <w:color w:val="000000"/>
          <w:lang w:eastAsia="es-ES"/>
        </w:rPr>
        <w:t>:</w:t>
      </w:r>
      <w:r w:rsidR="0013666C">
        <w:rPr>
          <w:rFonts w:ascii="Arial" w:eastAsia="Times New Roman" w:hAnsi="Arial" w:cs="Arial"/>
          <w:color w:val="000000"/>
          <w:lang w:eastAsia="es-ES"/>
        </w:rPr>
        <w:t xml:space="preserve"> duración de la gestación (115 días) </w:t>
      </w:r>
    </w:p>
    <w:p w:rsidR="00F15044" w:rsidRDefault="00DA61A9"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Con todos estos datos podemos calcular ya cuántos animales de cada categoría hay presentes en la explotación de la siguiente manera:</w:t>
      </w:r>
    </w:p>
    <w:p w:rsidR="00F15044" w:rsidRPr="00D42A66" w:rsidRDefault="00F15044" w:rsidP="00727676">
      <w:pPr>
        <w:spacing w:before="120" w:after="0" w:line="360" w:lineRule="auto"/>
        <w:ind w:firstLine="680"/>
        <w:jc w:val="both"/>
        <w:rPr>
          <w:rFonts w:ascii="Arial" w:eastAsia="Times New Roman" w:hAnsi="Arial" w:cs="Arial"/>
          <w:b/>
          <w:color w:val="000000"/>
          <w:lang w:eastAsia="es-ES"/>
        </w:rPr>
      </w:pPr>
      <w:r w:rsidRPr="00D42A66">
        <w:rPr>
          <w:rFonts w:ascii="Arial" w:eastAsia="Times New Roman" w:hAnsi="Arial" w:cs="Arial"/>
          <w:b/>
          <w:color w:val="000000"/>
          <w:lang w:eastAsia="es-ES"/>
        </w:rPr>
        <w:t xml:space="preserve">Hembras adultas: </w:t>
      </w:r>
    </w:p>
    <w:p w:rsidR="00727676" w:rsidRDefault="00F15044"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 xml:space="preserve">El número total de hembras adultas se ha repartido proporcionalmente a  la duración de los tres estados (reposo, gestación y crianza) en los que pueden </w:t>
      </w:r>
      <w:r w:rsidR="00E229D8">
        <w:rPr>
          <w:rFonts w:ascii="Arial" w:eastAsia="Times New Roman" w:hAnsi="Arial" w:cs="Arial"/>
          <w:color w:val="000000"/>
          <w:lang w:eastAsia="es-ES"/>
        </w:rPr>
        <w:t>encontrarse</w:t>
      </w:r>
      <w:r>
        <w:rPr>
          <w:rFonts w:ascii="Arial" w:eastAsia="Times New Roman" w:hAnsi="Arial" w:cs="Arial"/>
          <w:color w:val="000000"/>
          <w:lang w:eastAsia="es-ES"/>
        </w:rPr>
        <w:t>.</w:t>
      </w:r>
    </w:p>
    <w:p w:rsidR="00F15044" w:rsidRPr="00D42A66" w:rsidRDefault="00F15044" w:rsidP="00727676">
      <w:pPr>
        <w:spacing w:before="120" w:after="0" w:line="360" w:lineRule="auto"/>
        <w:ind w:firstLine="680"/>
        <w:jc w:val="both"/>
        <w:rPr>
          <w:rFonts w:ascii="Arial" w:eastAsia="Times New Roman" w:hAnsi="Arial" w:cs="Arial"/>
          <w:b/>
          <w:color w:val="000000"/>
          <w:lang w:eastAsia="es-ES"/>
        </w:rPr>
      </w:pPr>
      <w:r w:rsidRPr="00D42A66">
        <w:rPr>
          <w:rFonts w:ascii="Arial" w:eastAsia="Times New Roman" w:hAnsi="Arial" w:cs="Arial"/>
          <w:b/>
          <w:color w:val="000000"/>
          <w:lang w:eastAsia="es-ES"/>
        </w:rPr>
        <w:t xml:space="preserve">Hembras jóvenes: </w:t>
      </w:r>
    </w:p>
    <w:p w:rsidR="00F15044" w:rsidRDefault="00F15044"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Su número es una proporción de las adultas, que viene dado por la tasa de reposición. La proporción de animales en cada estado se ha hecho como en el caso de las adultas</w:t>
      </w:r>
      <w:r w:rsidR="003F6065">
        <w:rPr>
          <w:rFonts w:ascii="Arial" w:eastAsia="Times New Roman" w:hAnsi="Arial" w:cs="Arial"/>
          <w:color w:val="000000"/>
          <w:lang w:eastAsia="es-ES"/>
        </w:rPr>
        <w:t>, incluyendo el periodo de reposición antes de entrar en servicio (k8)</w:t>
      </w:r>
      <w:r>
        <w:rPr>
          <w:rFonts w:ascii="Arial" w:eastAsia="Times New Roman" w:hAnsi="Arial" w:cs="Arial"/>
          <w:color w:val="000000"/>
          <w:lang w:eastAsia="es-ES"/>
        </w:rPr>
        <w:t>.</w:t>
      </w:r>
    </w:p>
    <w:p w:rsidR="00F15044" w:rsidRPr="00D42A66" w:rsidRDefault="00F15044" w:rsidP="00727676">
      <w:pPr>
        <w:spacing w:before="120" w:after="0" w:line="360" w:lineRule="auto"/>
        <w:ind w:firstLine="680"/>
        <w:jc w:val="both"/>
        <w:rPr>
          <w:rFonts w:ascii="Arial" w:eastAsia="Times New Roman" w:hAnsi="Arial" w:cs="Arial"/>
          <w:b/>
          <w:color w:val="000000"/>
          <w:lang w:eastAsia="es-ES"/>
        </w:rPr>
      </w:pPr>
      <w:r w:rsidRPr="00D42A66">
        <w:rPr>
          <w:rFonts w:ascii="Arial" w:eastAsia="Times New Roman" w:hAnsi="Arial" w:cs="Arial"/>
          <w:b/>
          <w:color w:val="000000"/>
          <w:lang w:eastAsia="es-ES"/>
        </w:rPr>
        <w:t xml:space="preserve">Verracos: </w:t>
      </w:r>
    </w:p>
    <w:p w:rsidR="00F15044" w:rsidRDefault="00F15044"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Los verracos se adquieren con 3.5 meses de edad, y se consideran jóvenes</w:t>
      </w:r>
      <w:r w:rsidR="003F6065">
        <w:rPr>
          <w:rFonts w:ascii="Arial" w:eastAsia="Times New Roman" w:hAnsi="Arial" w:cs="Arial"/>
          <w:color w:val="000000"/>
          <w:lang w:eastAsia="es-ES"/>
        </w:rPr>
        <w:t xml:space="preserve"> (en crecimiento)</w:t>
      </w:r>
      <w:r>
        <w:rPr>
          <w:rFonts w:ascii="Arial" w:eastAsia="Times New Roman" w:hAnsi="Arial" w:cs="Arial"/>
          <w:color w:val="000000"/>
          <w:lang w:eastAsia="es-ES"/>
        </w:rPr>
        <w:t xml:space="preserve"> hasta que tienen 12 meses. Después permanecen otro año en la explotación, siendo considerados como verracos adultos. Así, del total de 20,5 meses que</w:t>
      </w:r>
      <w:r w:rsidR="00E229D8">
        <w:rPr>
          <w:rFonts w:ascii="Arial" w:eastAsia="Times New Roman" w:hAnsi="Arial" w:cs="Arial"/>
          <w:color w:val="000000"/>
          <w:lang w:eastAsia="es-ES"/>
        </w:rPr>
        <w:t xml:space="preserve"> permanecen en la explotación, </w:t>
      </w:r>
      <w:r>
        <w:rPr>
          <w:rFonts w:ascii="Arial" w:eastAsia="Times New Roman" w:hAnsi="Arial" w:cs="Arial"/>
          <w:color w:val="000000"/>
          <w:lang w:eastAsia="es-ES"/>
        </w:rPr>
        <w:t>los verracos se consideran durante 8,5 meses como jóvenes y 12 meses como adultos</w:t>
      </w:r>
      <w:r w:rsidR="00E229D8">
        <w:rPr>
          <w:rFonts w:ascii="Arial" w:eastAsia="Times New Roman" w:hAnsi="Arial" w:cs="Arial"/>
          <w:color w:val="000000"/>
          <w:lang w:eastAsia="es-ES"/>
        </w:rPr>
        <w:t xml:space="preserve"> (MARM, 2008)</w:t>
      </w:r>
      <w:r>
        <w:rPr>
          <w:rFonts w:ascii="Arial" w:eastAsia="Times New Roman" w:hAnsi="Arial" w:cs="Arial"/>
          <w:color w:val="000000"/>
          <w:lang w:eastAsia="es-ES"/>
        </w:rPr>
        <w:t>.</w:t>
      </w:r>
    </w:p>
    <w:p w:rsidR="00F15044" w:rsidRDefault="00F15044"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Las ecuaciones</w:t>
      </w:r>
      <w:r w:rsidR="00E229D8">
        <w:rPr>
          <w:rFonts w:ascii="Arial" w:eastAsia="Times New Roman" w:hAnsi="Arial" w:cs="Arial"/>
          <w:color w:val="000000"/>
          <w:lang w:eastAsia="es-ES"/>
        </w:rPr>
        <w:t xml:space="preserve"> (3 a 11)</w:t>
      </w:r>
      <w:r>
        <w:rPr>
          <w:rFonts w:ascii="Arial" w:eastAsia="Times New Roman" w:hAnsi="Arial" w:cs="Arial"/>
          <w:color w:val="000000"/>
          <w:lang w:eastAsia="es-ES"/>
        </w:rPr>
        <w:t xml:space="preserve"> para el cálculo exacto de</w:t>
      </w:r>
      <w:r w:rsidR="003F6065">
        <w:rPr>
          <w:rFonts w:ascii="Arial" w:eastAsia="Times New Roman" w:hAnsi="Arial" w:cs="Arial"/>
          <w:color w:val="000000"/>
          <w:lang w:eastAsia="es-ES"/>
        </w:rPr>
        <w:t xml:space="preserve">l número de animales presentes en </w:t>
      </w:r>
      <w:r>
        <w:rPr>
          <w:rFonts w:ascii="Arial" w:eastAsia="Times New Roman" w:hAnsi="Arial" w:cs="Arial"/>
          <w:color w:val="000000"/>
          <w:lang w:eastAsia="es-ES"/>
        </w:rPr>
        <w:t xml:space="preserve">cada una de estas categorías se muestran en la </w:t>
      </w:r>
      <w:r w:rsidR="003F6065">
        <w:rPr>
          <w:rFonts w:ascii="Arial" w:eastAsia="Times New Roman" w:hAnsi="Arial" w:cs="Arial"/>
          <w:color w:val="000000"/>
          <w:lang w:eastAsia="es-ES"/>
        </w:rPr>
        <w:t xml:space="preserve">Tabla </w:t>
      </w:r>
      <w:r>
        <w:rPr>
          <w:rFonts w:ascii="Arial" w:eastAsia="Times New Roman" w:hAnsi="Arial" w:cs="Arial"/>
          <w:color w:val="000000"/>
          <w:lang w:eastAsia="es-ES"/>
        </w:rPr>
        <w:t>2.</w:t>
      </w:r>
    </w:p>
    <w:p w:rsidR="006F1414" w:rsidRDefault="006F1414" w:rsidP="00727676">
      <w:pPr>
        <w:spacing w:before="120" w:after="0" w:line="360" w:lineRule="auto"/>
        <w:ind w:firstLine="680"/>
        <w:jc w:val="both"/>
        <w:rPr>
          <w:rFonts w:ascii="Arial" w:eastAsia="Times New Roman" w:hAnsi="Arial" w:cs="Arial"/>
          <w:color w:val="000000"/>
          <w:lang w:eastAsia="es-ES"/>
        </w:rPr>
      </w:pPr>
    </w:p>
    <w:tbl>
      <w:tblPr>
        <w:tblStyle w:val="Tablaconcuadrcula"/>
        <w:tblW w:w="0" w:type="auto"/>
        <w:tblLook w:val="04A0" w:firstRow="1" w:lastRow="0" w:firstColumn="1" w:lastColumn="0" w:noHBand="0" w:noVBand="1"/>
      </w:tblPr>
      <w:tblGrid>
        <w:gridCol w:w="2093"/>
        <w:gridCol w:w="2126"/>
        <w:gridCol w:w="4501"/>
      </w:tblGrid>
      <w:tr w:rsidR="00B00ADD" w:rsidTr="00CF2FAE">
        <w:tc>
          <w:tcPr>
            <w:tcW w:w="8720" w:type="dxa"/>
            <w:gridSpan w:val="3"/>
          </w:tcPr>
          <w:p w:rsidR="00B00ADD" w:rsidRPr="00B00ADD" w:rsidRDefault="00B00ADD" w:rsidP="00E229D8">
            <w:pPr>
              <w:spacing w:before="40" w:after="40" w:line="276" w:lineRule="auto"/>
              <w:jc w:val="center"/>
              <w:rPr>
                <w:rFonts w:ascii="Arial" w:eastAsia="Times New Roman" w:hAnsi="Arial" w:cs="Arial"/>
                <w:color w:val="000000"/>
                <w:lang w:eastAsia="es-ES"/>
              </w:rPr>
            </w:pPr>
            <w:r>
              <w:rPr>
                <w:rFonts w:ascii="Arial" w:hAnsi="Arial" w:cs="Arial"/>
                <w:b/>
              </w:rPr>
              <w:lastRenderedPageBreak/>
              <w:t>Tabla 2</w:t>
            </w:r>
            <w:r w:rsidRPr="00B00ADD">
              <w:rPr>
                <w:rFonts w:ascii="Arial" w:hAnsi="Arial" w:cs="Arial"/>
                <w:b/>
              </w:rPr>
              <w:t xml:space="preserve">. </w:t>
            </w:r>
            <w:r>
              <w:rPr>
                <w:rFonts w:ascii="Arial" w:hAnsi="Arial" w:cs="Arial"/>
              </w:rPr>
              <w:t>Ecuaciones de cálculo de la cantida</w:t>
            </w:r>
            <w:r w:rsidR="00A9440C">
              <w:rPr>
                <w:rFonts w:ascii="Arial" w:hAnsi="Arial" w:cs="Arial"/>
              </w:rPr>
              <w:t>d de animales de cada categoría</w:t>
            </w:r>
          </w:p>
        </w:tc>
      </w:tr>
      <w:tr w:rsidR="00B00ADD" w:rsidRPr="00B00ADD" w:rsidTr="00B00ADD">
        <w:tc>
          <w:tcPr>
            <w:tcW w:w="2093" w:type="dxa"/>
          </w:tcPr>
          <w:p w:rsidR="00B00ADD" w:rsidRPr="00B00ADD" w:rsidRDefault="00B00ADD" w:rsidP="00E229D8">
            <w:pPr>
              <w:spacing w:before="40" w:after="40" w:line="276" w:lineRule="auto"/>
              <w:jc w:val="center"/>
              <w:rPr>
                <w:rFonts w:ascii="Arial" w:eastAsia="Times New Roman" w:hAnsi="Arial" w:cs="Arial"/>
                <w:color w:val="000000"/>
                <w:sz w:val="18"/>
                <w:szCs w:val="18"/>
                <w:lang w:eastAsia="es-ES"/>
              </w:rPr>
            </w:pPr>
          </w:p>
        </w:tc>
        <w:tc>
          <w:tcPr>
            <w:tcW w:w="2126" w:type="dxa"/>
          </w:tcPr>
          <w:p w:rsidR="00B00ADD" w:rsidRPr="00A45FDB" w:rsidRDefault="00B00ADD" w:rsidP="00E229D8">
            <w:pPr>
              <w:spacing w:before="40" w:after="40" w:line="276" w:lineRule="auto"/>
              <w:jc w:val="center"/>
              <w:rPr>
                <w:rFonts w:ascii="Arial" w:eastAsia="Times New Roman" w:hAnsi="Arial" w:cs="Arial"/>
                <w:b/>
                <w:color w:val="000000"/>
                <w:sz w:val="18"/>
                <w:szCs w:val="18"/>
                <w:lang w:eastAsia="es-ES"/>
              </w:rPr>
            </w:pPr>
            <w:r w:rsidRPr="00A45FDB">
              <w:rPr>
                <w:rFonts w:ascii="Arial" w:eastAsia="Times New Roman" w:hAnsi="Arial" w:cs="Arial"/>
                <w:b/>
                <w:color w:val="000000"/>
                <w:sz w:val="18"/>
                <w:szCs w:val="18"/>
                <w:lang w:eastAsia="es-ES"/>
              </w:rPr>
              <w:t>Categoría</w:t>
            </w:r>
          </w:p>
        </w:tc>
        <w:tc>
          <w:tcPr>
            <w:tcW w:w="4501" w:type="dxa"/>
          </w:tcPr>
          <w:p w:rsidR="00B00ADD" w:rsidRPr="00A45FDB" w:rsidRDefault="00B00ADD" w:rsidP="00E229D8">
            <w:pPr>
              <w:spacing w:before="40" w:after="40" w:line="276" w:lineRule="auto"/>
              <w:jc w:val="center"/>
              <w:rPr>
                <w:rFonts w:ascii="Arial" w:eastAsia="Times New Roman" w:hAnsi="Arial" w:cs="Arial"/>
                <w:b/>
                <w:color w:val="000000"/>
                <w:sz w:val="18"/>
                <w:szCs w:val="18"/>
                <w:lang w:eastAsia="es-ES"/>
              </w:rPr>
            </w:pPr>
            <w:r w:rsidRPr="00A45FDB">
              <w:rPr>
                <w:rFonts w:ascii="Arial" w:eastAsia="Times New Roman" w:hAnsi="Arial" w:cs="Arial"/>
                <w:b/>
                <w:color w:val="000000"/>
                <w:sz w:val="18"/>
                <w:szCs w:val="18"/>
                <w:lang w:eastAsia="es-ES"/>
              </w:rPr>
              <w:t>Cantidad de animales</w:t>
            </w:r>
          </w:p>
        </w:tc>
      </w:tr>
      <w:tr w:rsidR="00B00ADD" w:rsidRPr="00B00ADD" w:rsidTr="00B00ADD">
        <w:tc>
          <w:tcPr>
            <w:tcW w:w="2093" w:type="dxa"/>
          </w:tcPr>
          <w:p w:rsidR="00B00ADD" w:rsidRPr="00B00ADD" w:rsidRDefault="00B00ADD" w:rsidP="00E229D8">
            <w:pPr>
              <w:spacing w:before="40" w:after="40" w:line="276" w:lineRule="auto"/>
              <w:jc w:val="center"/>
              <w:rPr>
                <w:rFonts w:ascii="Arial" w:eastAsia="Times New Roman" w:hAnsi="Arial" w:cs="Arial"/>
                <w:color w:val="000000"/>
                <w:sz w:val="18"/>
                <w:szCs w:val="18"/>
                <w:lang w:eastAsia="es-ES"/>
              </w:rPr>
            </w:pPr>
            <w:r w:rsidRPr="00B00ADD">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3</w:t>
            </w:r>
          </w:p>
        </w:tc>
        <w:tc>
          <w:tcPr>
            <w:tcW w:w="2126" w:type="dxa"/>
          </w:tcPr>
          <w:p w:rsidR="00B00ADD" w:rsidRPr="00B00ADD" w:rsidRDefault="00B00ADD" w:rsidP="00E229D8">
            <w:pPr>
              <w:spacing w:before="40" w:after="40" w:line="276" w:lineRule="auto"/>
              <w:jc w:val="center"/>
              <w:rPr>
                <w:rFonts w:ascii="Arial" w:eastAsia="Times New Roman" w:hAnsi="Arial" w:cs="Arial"/>
                <w:color w:val="000000"/>
                <w:sz w:val="18"/>
                <w:szCs w:val="18"/>
                <w:lang w:eastAsia="es-ES"/>
              </w:rPr>
            </w:pPr>
            <w:r w:rsidRPr="00B00ADD">
              <w:rPr>
                <w:rFonts w:ascii="Arial" w:eastAsia="Times New Roman" w:hAnsi="Arial" w:cs="Arial"/>
                <w:color w:val="000000"/>
                <w:sz w:val="18"/>
                <w:szCs w:val="18"/>
                <w:lang w:eastAsia="es-ES"/>
              </w:rPr>
              <w:t>Verracos jóvenes</w:t>
            </w:r>
          </w:p>
        </w:tc>
        <w:tc>
          <w:tcPr>
            <w:tcW w:w="4501" w:type="dxa"/>
          </w:tcPr>
          <w:p w:rsidR="00A45FDB" w:rsidRPr="00A45FDB" w:rsidRDefault="00A45FDB"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k6=nv*</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8.5</m:t>
                    </m:r>
                  </m:num>
                  <m:den>
                    <m:r>
                      <w:rPr>
                        <w:rFonts w:ascii="Cambria Math" w:eastAsia="Times New Roman" w:hAnsi="Cambria Math" w:cs="Arial"/>
                        <w:color w:val="000000"/>
                        <w:sz w:val="18"/>
                        <w:szCs w:val="18"/>
                        <w:lang w:eastAsia="es-ES"/>
                      </w:rPr>
                      <m:t>8.5+12</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4</w:t>
            </w:r>
          </w:p>
        </w:tc>
        <w:tc>
          <w:tcPr>
            <w:tcW w:w="2126" w:type="dxa"/>
          </w:tcPr>
          <w:p w:rsidR="00A046B4" w:rsidRPr="00B00ADD" w:rsidRDefault="00A046B4" w:rsidP="00E229D8">
            <w:pPr>
              <w:spacing w:before="40" w:after="40" w:line="276" w:lineRule="auto"/>
              <w:jc w:val="center"/>
              <w:rPr>
                <w:rFonts w:ascii="Arial" w:eastAsia="Times New Roman" w:hAnsi="Arial" w:cs="Arial"/>
                <w:color w:val="000000"/>
                <w:sz w:val="18"/>
                <w:szCs w:val="18"/>
                <w:lang w:eastAsia="es-ES"/>
              </w:rPr>
            </w:pPr>
            <w:r w:rsidRPr="00B00ADD">
              <w:rPr>
                <w:rFonts w:ascii="Arial" w:eastAsia="Times New Roman" w:hAnsi="Arial" w:cs="Arial"/>
                <w:color w:val="000000"/>
                <w:sz w:val="18"/>
                <w:szCs w:val="18"/>
                <w:lang w:eastAsia="es-ES"/>
              </w:rPr>
              <w:t>Verracos adultos</w:t>
            </w:r>
          </w:p>
        </w:tc>
        <w:tc>
          <w:tcPr>
            <w:tcW w:w="4501" w:type="dxa"/>
          </w:tcPr>
          <w:p w:rsidR="00A45FDB" w:rsidRPr="00A45FDB" w:rsidRDefault="00A45FDB"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k7=nv*</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12</m:t>
                    </m:r>
                  </m:num>
                  <m:den>
                    <m:r>
                      <w:rPr>
                        <w:rFonts w:ascii="Cambria Math" w:eastAsia="Times New Roman" w:hAnsi="Cambria Math" w:cs="Arial"/>
                        <w:color w:val="000000"/>
                        <w:sz w:val="18"/>
                        <w:szCs w:val="18"/>
                        <w:lang w:eastAsia="es-ES"/>
                      </w:rPr>
                      <m:t>8.5+12</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5</w:t>
            </w:r>
          </w:p>
        </w:tc>
        <w:tc>
          <w:tcPr>
            <w:tcW w:w="2126" w:type="dxa"/>
          </w:tcPr>
          <w:p w:rsidR="00A046B4" w:rsidRPr="00B00ADD" w:rsidRDefault="00A046B4" w:rsidP="00E229D8">
            <w:pPr>
              <w:spacing w:before="40" w:after="40" w:line="276" w:lineRule="auto"/>
              <w:jc w:val="center"/>
              <w:rPr>
                <w:rFonts w:ascii="Arial" w:eastAsia="Times New Roman" w:hAnsi="Arial" w:cs="Arial"/>
                <w:color w:val="000000"/>
                <w:sz w:val="18"/>
                <w:szCs w:val="18"/>
                <w:lang w:eastAsia="es-ES"/>
              </w:rPr>
            </w:pPr>
            <w:r w:rsidRPr="00B00ADD">
              <w:rPr>
                <w:rFonts w:ascii="Arial" w:hAnsi="Arial" w:cs="Arial"/>
                <w:sz w:val="18"/>
                <w:szCs w:val="18"/>
              </w:rPr>
              <w:t xml:space="preserve">Reproductora no cubierta       </w:t>
            </w:r>
          </w:p>
        </w:tc>
        <w:tc>
          <w:tcPr>
            <w:tcW w:w="4501"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k8=nj*</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ac</m:t>
                    </m:r>
                  </m:num>
                  <m:den>
                    <m:r>
                      <w:rPr>
                        <w:rFonts w:ascii="Cambria Math" w:eastAsia="Times New Roman" w:hAnsi="Cambria Math" w:cs="Arial"/>
                        <w:color w:val="000000"/>
                        <w:sz w:val="18"/>
                        <w:szCs w:val="18"/>
                        <w:lang w:eastAsia="es-ES"/>
                      </w:rPr>
                      <m:t>pp+ac</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6</w:t>
            </w:r>
          </w:p>
        </w:tc>
        <w:tc>
          <w:tcPr>
            <w:tcW w:w="2126"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w:r w:rsidRPr="00A046B4">
              <w:rPr>
                <w:rFonts w:ascii="Arial" w:hAnsi="Arial" w:cs="Arial"/>
                <w:sz w:val="18"/>
                <w:szCs w:val="18"/>
              </w:rPr>
              <w:t>Reproductora en 1ª gestación</w:t>
            </w:r>
          </w:p>
        </w:tc>
        <w:tc>
          <w:tcPr>
            <w:tcW w:w="4501"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k9=nj*</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dg</m:t>
                    </m:r>
                  </m:num>
                  <m:den>
                    <m:r>
                      <w:rPr>
                        <w:rFonts w:ascii="Cambria Math" w:eastAsia="Times New Roman" w:hAnsi="Cambria Math" w:cs="Arial"/>
                        <w:color w:val="000000"/>
                        <w:sz w:val="18"/>
                        <w:szCs w:val="18"/>
                        <w:lang w:eastAsia="es-ES"/>
                      </w:rPr>
                      <m:t>pp+ac</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7</w:t>
            </w:r>
          </w:p>
        </w:tc>
        <w:tc>
          <w:tcPr>
            <w:tcW w:w="2126"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w:r w:rsidRPr="00A046B4">
              <w:rPr>
                <w:rFonts w:ascii="Arial" w:hAnsi="Arial" w:cs="Arial"/>
                <w:sz w:val="18"/>
                <w:szCs w:val="18"/>
              </w:rPr>
              <w:t>Reproductora en gestación</w:t>
            </w:r>
          </w:p>
        </w:tc>
        <w:tc>
          <w:tcPr>
            <w:tcW w:w="4501"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k10=na*</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dg</m:t>
                    </m:r>
                  </m:num>
                  <m:den>
                    <m:r>
                      <w:rPr>
                        <w:rFonts w:ascii="Cambria Math" w:eastAsia="Times New Roman" w:hAnsi="Cambria Math" w:cs="Arial"/>
                        <w:color w:val="000000"/>
                        <w:sz w:val="18"/>
                        <w:szCs w:val="18"/>
                        <w:lang w:eastAsia="es-ES"/>
                      </w:rPr>
                      <m:t>pp</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8</w:t>
            </w:r>
          </w:p>
        </w:tc>
        <w:tc>
          <w:tcPr>
            <w:tcW w:w="2126" w:type="dxa"/>
          </w:tcPr>
          <w:p w:rsidR="00A046B4" w:rsidRPr="00993EF0" w:rsidRDefault="00A046B4" w:rsidP="00E229D8">
            <w:pPr>
              <w:pStyle w:val="Texto"/>
              <w:spacing w:before="40" w:after="40" w:line="276" w:lineRule="auto"/>
              <w:ind w:firstLine="0"/>
              <w:jc w:val="center"/>
              <w:rPr>
                <w:rFonts w:cs="Arial"/>
                <w:sz w:val="18"/>
                <w:szCs w:val="18"/>
              </w:rPr>
            </w:pPr>
            <w:r>
              <w:rPr>
                <w:rFonts w:cs="Arial"/>
                <w:sz w:val="18"/>
                <w:szCs w:val="18"/>
              </w:rPr>
              <w:t>Reproductoras criando por 1ª vez</w:t>
            </w:r>
          </w:p>
        </w:tc>
        <w:tc>
          <w:tcPr>
            <w:tcW w:w="4501" w:type="dxa"/>
          </w:tcPr>
          <w:p w:rsidR="00A046B4" w:rsidRPr="00A046B4" w:rsidRDefault="00A046B4"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k11=nj*</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dl</m:t>
                    </m:r>
                  </m:num>
                  <m:den>
                    <m:r>
                      <w:rPr>
                        <w:rFonts w:ascii="Cambria Math" w:eastAsia="Times New Roman" w:hAnsi="Cambria Math" w:cs="Arial"/>
                        <w:color w:val="000000"/>
                        <w:sz w:val="18"/>
                        <w:szCs w:val="18"/>
                        <w:lang w:eastAsia="es-ES"/>
                      </w:rPr>
                      <m:t>pp+ac</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9</w:t>
            </w:r>
          </w:p>
        </w:tc>
        <w:tc>
          <w:tcPr>
            <w:tcW w:w="2126" w:type="dxa"/>
          </w:tcPr>
          <w:p w:rsidR="00A046B4" w:rsidRPr="00993EF0" w:rsidRDefault="00A046B4" w:rsidP="00E229D8">
            <w:pPr>
              <w:pStyle w:val="Texto"/>
              <w:spacing w:before="40" w:after="40" w:line="276" w:lineRule="auto"/>
              <w:ind w:firstLine="0"/>
              <w:jc w:val="center"/>
              <w:rPr>
                <w:rFonts w:cs="Arial"/>
                <w:sz w:val="18"/>
                <w:szCs w:val="18"/>
              </w:rPr>
            </w:pPr>
            <w:r>
              <w:rPr>
                <w:rFonts w:cs="Arial"/>
                <w:sz w:val="18"/>
                <w:szCs w:val="18"/>
              </w:rPr>
              <w:t>Reproductoras criando</w:t>
            </w:r>
          </w:p>
        </w:tc>
        <w:tc>
          <w:tcPr>
            <w:tcW w:w="4501" w:type="dxa"/>
          </w:tcPr>
          <w:p w:rsidR="00A45FDB" w:rsidRPr="00A45FDB" w:rsidRDefault="00A45FDB"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k12=na*</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dl</m:t>
                    </m:r>
                  </m:num>
                  <m:den>
                    <m:r>
                      <w:rPr>
                        <w:rFonts w:ascii="Cambria Math" w:eastAsia="Times New Roman" w:hAnsi="Cambria Math" w:cs="Arial"/>
                        <w:color w:val="000000"/>
                        <w:sz w:val="18"/>
                        <w:szCs w:val="18"/>
                        <w:lang w:eastAsia="es-ES"/>
                      </w:rPr>
                      <m:t>pp</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10</w:t>
            </w:r>
          </w:p>
        </w:tc>
        <w:tc>
          <w:tcPr>
            <w:tcW w:w="2126" w:type="dxa"/>
          </w:tcPr>
          <w:p w:rsidR="00A046B4" w:rsidRPr="00993EF0" w:rsidRDefault="00A046B4" w:rsidP="00E229D8">
            <w:pPr>
              <w:pStyle w:val="Texto"/>
              <w:spacing w:before="40" w:after="40" w:line="276" w:lineRule="auto"/>
              <w:ind w:firstLine="0"/>
              <w:jc w:val="center"/>
              <w:rPr>
                <w:rFonts w:cs="Arial"/>
                <w:sz w:val="18"/>
                <w:szCs w:val="18"/>
              </w:rPr>
            </w:pPr>
            <w:r>
              <w:rPr>
                <w:rFonts w:cs="Arial"/>
                <w:sz w:val="18"/>
                <w:szCs w:val="18"/>
              </w:rPr>
              <w:t>Reproductoras en reposo por 1ª vez</w:t>
            </w:r>
          </w:p>
        </w:tc>
        <w:tc>
          <w:tcPr>
            <w:tcW w:w="4501" w:type="dxa"/>
          </w:tcPr>
          <w:p w:rsidR="00A45FDB" w:rsidRPr="00A45FDB" w:rsidRDefault="00A45FDB"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k13=nj*</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dc</m:t>
                    </m:r>
                  </m:num>
                  <m:den>
                    <m:r>
                      <w:rPr>
                        <w:rFonts w:ascii="Cambria Math" w:eastAsia="Times New Roman" w:hAnsi="Cambria Math" w:cs="Arial"/>
                        <w:color w:val="000000"/>
                        <w:sz w:val="18"/>
                        <w:szCs w:val="18"/>
                        <w:lang w:eastAsia="es-ES"/>
                      </w:rPr>
                      <m:t>pp+ac</m:t>
                    </m:r>
                  </m:den>
                </m:f>
              </m:oMath>
            </m:oMathPara>
          </w:p>
        </w:tc>
      </w:tr>
      <w:tr w:rsidR="00A046B4" w:rsidRPr="00B00ADD" w:rsidTr="00B00ADD">
        <w:tc>
          <w:tcPr>
            <w:tcW w:w="2093" w:type="dxa"/>
          </w:tcPr>
          <w:p w:rsidR="00A046B4" w:rsidRDefault="00A046B4" w:rsidP="00E229D8">
            <w:pPr>
              <w:spacing w:before="40" w:after="40" w:line="276" w:lineRule="auto"/>
              <w:jc w:val="center"/>
            </w:pPr>
            <w:r w:rsidRPr="00CB0D64">
              <w:rPr>
                <w:rFonts w:ascii="Arial" w:eastAsia="Times New Roman" w:hAnsi="Arial" w:cs="Arial"/>
                <w:color w:val="000000"/>
                <w:sz w:val="18"/>
                <w:szCs w:val="18"/>
                <w:lang w:eastAsia="es-ES"/>
              </w:rPr>
              <w:t>Ecuación</w:t>
            </w:r>
            <w:r w:rsidR="000154E4">
              <w:rPr>
                <w:rFonts w:ascii="Arial" w:eastAsia="Times New Roman" w:hAnsi="Arial" w:cs="Arial"/>
                <w:color w:val="000000"/>
                <w:sz w:val="18"/>
                <w:szCs w:val="18"/>
                <w:lang w:eastAsia="es-ES"/>
              </w:rPr>
              <w:t xml:space="preserve"> 11</w:t>
            </w:r>
          </w:p>
        </w:tc>
        <w:tc>
          <w:tcPr>
            <w:tcW w:w="2126" w:type="dxa"/>
          </w:tcPr>
          <w:p w:rsidR="00A046B4" w:rsidRPr="00993EF0" w:rsidRDefault="00A046B4" w:rsidP="00E229D8">
            <w:pPr>
              <w:pStyle w:val="Texto"/>
              <w:spacing w:before="40" w:after="40" w:line="276" w:lineRule="auto"/>
              <w:ind w:firstLine="0"/>
              <w:jc w:val="center"/>
              <w:rPr>
                <w:rFonts w:cs="Arial"/>
                <w:sz w:val="18"/>
                <w:szCs w:val="18"/>
              </w:rPr>
            </w:pPr>
            <w:r>
              <w:rPr>
                <w:rFonts w:cs="Arial"/>
                <w:sz w:val="18"/>
                <w:szCs w:val="18"/>
              </w:rPr>
              <w:t>Reproductoras en reposo</w:t>
            </w:r>
          </w:p>
        </w:tc>
        <w:tc>
          <w:tcPr>
            <w:tcW w:w="4501" w:type="dxa"/>
          </w:tcPr>
          <w:p w:rsidR="00A45FDB" w:rsidRPr="00A45FDB" w:rsidRDefault="00A45FDB" w:rsidP="00E229D8">
            <w:pPr>
              <w:spacing w:before="40" w:after="40" w:line="276" w:lineRule="auto"/>
              <w:jc w:val="center"/>
              <w:rPr>
                <w:rFonts w:ascii="Arial" w:eastAsia="Times New Roman" w:hAnsi="Arial" w:cs="Arial"/>
                <w:color w:val="000000"/>
                <w:sz w:val="18"/>
                <w:szCs w:val="18"/>
                <w:lang w:eastAsia="es-ES"/>
              </w:rPr>
            </w:pPr>
            <m:oMathPara>
              <m:oMath>
                <m:r>
                  <w:rPr>
                    <w:rFonts w:ascii="Cambria Math" w:eastAsia="Times New Roman" w:hAnsi="Cambria Math" w:cs="Arial"/>
                    <w:color w:val="000000"/>
                    <w:sz w:val="18"/>
                    <w:szCs w:val="18"/>
                    <w:lang w:eastAsia="es-ES"/>
                  </w:rPr>
                  <m:t>k14=na*</m:t>
                </m:r>
                <m:f>
                  <m:fPr>
                    <m:ctrlPr>
                      <w:rPr>
                        <w:rFonts w:ascii="Cambria Math" w:eastAsia="Times New Roman" w:hAnsi="Cambria Math" w:cs="Arial"/>
                        <w:i/>
                        <w:color w:val="000000"/>
                        <w:sz w:val="18"/>
                        <w:szCs w:val="18"/>
                        <w:lang w:eastAsia="es-ES"/>
                      </w:rPr>
                    </m:ctrlPr>
                  </m:fPr>
                  <m:num>
                    <m:r>
                      <w:rPr>
                        <w:rFonts w:ascii="Cambria Math" w:eastAsia="Times New Roman" w:hAnsi="Cambria Math" w:cs="Arial"/>
                        <w:color w:val="000000"/>
                        <w:sz w:val="18"/>
                        <w:szCs w:val="18"/>
                        <w:lang w:eastAsia="es-ES"/>
                      </w:rPr>
                      <m:t>dc</m:t>
                    </m:r>
                  </m:num>
                  <m:den>
                    <m:r>
                      <w:rPr>
                        <w:rFonts w:ascii="Cambria Math" w:eastAsia="Times New Roman" w:hAnsi="Cambria Math" w:cs="Arial"/>
                        <w:color w:val="000000"/>
                        <w:sz w:val="18"/>
                        <w:szCs w:val="18"/>
                        <w:lang w:eastAsia="es-ES"/>
                      </w:rPr>
                      <m:t>pp</m:t>
                    </m:r>
                  </m:den>
                </m:f>
              </m:oMath>
            </m:oMathPara>
          </w:p>
        </w:tc>
      </w:tr>
    </w:tbl>
    <w:p w:rsidR="00BA1177" w:rsidRPr="00BA1177" w:rsidRDefault="00BA1177" w:rsidP="00BA1177">
      <w:pPr>
        <w:spacing w:after="0" w:line="360" w:lineRule="auto"/>
        <w:rPr>
          <w:rFonts w:ascii="Arial" w:eastAsia="Times New Roman" w:hAnsi="Arial" w:cs="Arial"/>
          <w:color w:val="000000"/>
          <w:lang w:eastAsia="es-ES"/>
        </w:rPr>
      </w:pPr>
    </w:p>
    <w:p w:rsidR="00DA61A9" w:rsidRPr="00D42A66" w:rsidRDefault="00D42A66" w:rsidP="005A0B20">
      <w:pPr>
        <w:pStyle w:val="Prrafodelista"/>
        <w:numPr>
          <w:ilvl w:val="1"/>
          <w:numId w:val="13"/>
        </w:numPr>
        <w:spacing w:before="240" w:after="120" w:line="360" w:lineRule="auto"/>
        <w:ind w:left="0" w:firstLine="0"/>
        <w:jc w:val="both"/>
        <w:rPr>
          <w:rFonts w:ascii="Arial" w:eastAsia="Times New Roman" w:hAnsi="Arial" w:cs="Arial"/>
          <w:b/>
          <w:i/>
          <w:color w:val="000000"/>
          <w:lang w:eastAsia="es-ES"/>
        </w:rPr>
      </w:pPr>
      <w:r w:rsidRPr="00D42A66">
        <w:rPr>
          <w:rFonts w:ascii="Arial" w:eastAsia="Times New Roman" w:hAnsi="Arial" w:cs="Arial"/>
          <w:b/>
          <w:i/>
          <w:color w:val="000000"/>
          <w:lang w:eastAsia="es-ES"/>
        </w:rPr>
        <w:t>ESTIMACIONES SOBRE LAS CARACTERÍSTICAS DE LOS ANIMALES</w:t>
      </w:r>
    </w:p>
    <w:p w:rsidR="0021504E" w:rsidRDefault="0021504E"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Para llevar a cabo la estimación de las necesidades alimentarias de los animales, es necesario conocer el peso inicial, final y medio de cada categoría de animales.</w:t>
      </w:r>
    </w:p>
    <w:p w:rsidR="00944107" w:rsidRDefault="008601A1" w:rsidP="009A5104">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 xml:space="preserve">Ante la imposibilidad práctica para el ganadero de pesar a todos sus animales al principio y al final de cada estado en cada período productivo, </w:t>
      </w:r>
      <w:r w:rsidR="008E51DE">
        <w:rPr>
          <w:rFonts w:ascii="Arial" w:eastAsia="Times New Roman" w:hAnsi="Arial" w:cs="Arial"/>
          <w:color w:val="000000"/>
          <w:lang w:eastAsia="es-ES"/>
        </w:rPr>
        <w:t>se han estimado</w:t>
      </w:r>
      <w:r>
        <w:rPr>
          <w:rFonts w:ascii="Arial" w:eastAsia="Times New Roman" w:hAnsi="Arial" w:cs="Arial"/>
          <w:color w:val="000000"/>
          <w:lang w:eastAsia="es-ES"/>
        </w:rPr>
        <w:t xml:space="preserve"> los pesos iniciales y finales de los animales</w:t>
      </w:r>
      <w:r w:rsidR="008E51DE">
        <w:rPr>
          <w:rFonts w:ascii="Arial" w:eastAsia="Times New Roman" w:hAnsi="Arial" w:cs="Arial"/>
          <w:color w:val="000000"/>
          <w:lang w:eastAsia="es-ES"/>
        </w:rPr>
        <w:t xml:space="preserve"> en base al documento del MARM (2008)</w:t>
      </w:r>
      <w:r w:rsidR="00BF1D2F">
        <w:rPr>
          <w:rFonts w:ascii="Arial" w:eastAsia="Times New Roman" w:hAnsi="Arial" w:cs="Arial"/>
          <w:color w:val="000000"/>
          <w:lang w:eastAsia="es-ES"/>
        </w:rPr>
        <w:t xml:space="preserve">. Así, estimando estos datos, y conociendo la duración de cada estado del período productivo (bien por ser proporcionados por el ganadero, o bien por ser fijos como la duración de la gestación), podemos estimar la ganancia </w:t>
      </w:r>
      <w:r w:rsidR="00944107">
        <w:rPr>
          <w:rFonts w:ascii="Arial" w:eastAsia="Times New Roman" w:hAnsi="Arial" w:cs="Arial"/>
          <w:color w:val="000000"/>
          <w:lang w:eastAsia="es-ES"/>
        </w:rPr>
        <w:t xml:space="preserve">media </w:t>
      </w:r>
      <w:r w:rsidR="00BF1D2F">
        <w:rPr>
          <w:rFonts w:ascii="Arial" w:eastAsia="Times New Roman" w:hAnsi="Arial" w:cs="Arial"/>
          <w:color w:val="000000"/>
          <w:lang w:eastAsia="es-ES"/>
        </w:rPr>
        <w:t>de peso diaria de los animales, necesaria a la hora de rea</w:t>
      </w:r>
      <w:r w:rsidR="00944107">
        <w:rPr>
          <w:rFonts w:ascii="Arial" w:eastAsia="Times New Roman" w:hAnsi="Arial" w:cs="Arial"/>
          <w:color w:val="000000"/>
          <w:lang w:eastAsia="es-ES"/>
        </w:rPr>
        <w:t>l</w:t>
      </w:r>
      <w:r w:rsidR="00D42A66">
        <w:rPr>
          <w:rFonts w:ascii="Arial" w:eastAsia="Times New Roman" w:hAnsi="Arial" w:cs="Arial"/>
          <w:color w:val="000000"/>
          <w:lang w:eastAsia="es-ES"/>
        </w:rPr>
        <w:t xml:space="preserve">izar los balances alimentarios, tal como se indica en la </w:t>
      </w:r>
      <w:r w:rsidR="008E51DE">
        <w:rPr>
          <w:rFonts w:ascii="Arial" w:eastAsia="Times New Roman" w:hAnsi="Arial" w:cs="Arial"/>
          <w:color w:val="000000"/>
          <w:lang w:eastAsia="es-ES"/>
        </w:rPr>
        <w:t>E</w:t>
      </w:r>
      <w:r w:rsidR="00D42A66">
        <w:rPr>
          <w:rFonts w:ascii="Arial" w:eastAsia="Times New Roman" w:hAnsi="Arial" w:cs="Arial"/>
          <w:color w:val="000000"/>
          <w:lang w:eastAsia="es-ES"/>
        </w:rPr>
        <w:t>cuación 12.</w:t>
      </w:r>
    </w:p>
    <w:p w:rsidR="00944107" w:rsidRDefault="00944107" w:rsidP="009A5104">
      <w:pPr>
        <w:spacing w:before="120" w:after="0" w:line="360" w:lineRule="auto"/>
        <w:jc w:val="center"/>
        <w:rPr>
          <w:rFonts w:ascii="Arial" w:eastAsia="Times New Roman" w:hAnsi="Arial" w:cs="Arial"/>
          <w:color w:val="000000"/>
          <w:lang w:eastAsia="es-ES"/>
        </w:rPr>
      </w:pPr>
      <w:r w:rsidRPr="00944107">
        <w:rPr>
          <w:rFonts w:ascii="Arial" w:eastAsia="Times New Roman" w:hAnsi="Arial" w:cs="Arial"/>
          <w:b/>
          <w:color w:val="000000"/>
          <w:lang w:eastAsia="es-ES"/>
        </w:rPr>
        <w:t>Ecuación 12.</w:t>
      </w:r>
      <w:r>
        <w:rPr>
          <w:rFonts w:ascii="Arial" w:eastAsia="Times New Roman" w:hAnsi="Arial" w:cs="Arial"/>
          <w:color w:val="000000"/>
          <w:lang w:eastAsia="es-ES"/>
        </w:rPr>
        <w:t xml:space="preserve"> Ganancia de peso media diaria</w:t>
      </w:r>
    </w:p>
    <w:tbl>
      <w:tblPr>
        <w:tblStyle w:val="Tablaconcuadrcula"/>
        <w:tblW w:w="0" w:type="auto"/>
        <w:jc w:val="center"/>
        <w:tblLook w:val="04A0" w:firstRow="1" w:lastRow="0" w:firstColumn="1" w:lastColumn="0" w:noHBand="0" w:noVBand="1"/>
      </w:tblPr>
      <w:tblGrid>
        <w:gridCol w:w="4605"/>
      </w:tblGrid>
      <w:tr w:rsidR="00944107" w:rsidTr="00944107">
        <w:trPr>
          <w:trHeight w:val="768"/>
          <w:jc w:val="center"/>
        </w:trPr>
        <w:tc>
          <w:tcPr>
            <w:tcW w:w="4605" w:type="dxa"/>
          </w:tcPr>
          <w:p w:rsidR="00944107" w:rsidRDefault="00944107" w:rsidP="00944107">
            <w:pPr>
              <w:spacing w:before="120" w:after="120" w:line="360" w:lineRule="auto"/>
              <w:jc w:val="center"/>
              <w:rPr>
                <w:rFonts w:ascii="Arial" w:eastAsia="Times New Roman" w:hAnsi="Arial" w:cs="Arial"/>
                <w:color w:val="000000"/>
                <w:lang w:eastAsia="es-ES"/>
              </w:rPr>
            </w:pPr>
            <m:oMathPara>
              <m:oMath>
                <m:r>
                  <w:rPr>
                    <w:rFonts w:ascii="Cambria Math" w:eastAsia="Times New Roman" w:hAnsi="Cambria Math" w:cs="Arial"/>
                    <w:color w:val="000000"/>
                    <w:lang w:eastAsia="es-ES"/>
                  </w:rPr>
                  <m:t>GMD</m:t>
                </m:r>
                <m:d>
                  <m:dPr>
                    <m:ctrlPr>
                      <w:rPr>
                        <w:rFonts w:ascii="Cambria Math" w:eastAsia="Times New Roman" w:hAnsi="Cambria Math" w:cs="Arial"/>
                        <w:i/>
                        <w:color w:val="000000"/>
                        <w:lang w:eastAsia="es-ES"/>
                      </w:rPr>
                    </m:ctrlPr>
                  </m:dPr>
                  <m:e>
                    <m:r>
                      <w:rPr>
                        <w:rFonts w:ascii="Cambria Math" w:eastAsia="Times New Roman" w:hAnsi="Cambria Math" w:cs="Arial"/>
                        <w:color w:val="000000"/>
                        <w:lang w:eastAsia="es-ES"/>
                      </w:rPr>
                      <m:t>kg</m:t>
                    </m:r>
                  </m:e>
                  <m:e>
                    <m:r>
                      <w:rPr>
                        <w:rFonts w:ascii="Cambria Math" w:eastAsia="Times New Roman" w:hAnsi="Cambria Math" w:cs="Arial"/>
                        <w:color w:val="000000"/>
                        <w:lang w:eastAsia="es-ES"/>
                      </w:rPr>
                      <m:t>día</m:t>
                    </m:r>
                  </m:e>
                </m:d>
                <m:r>
                  <w:rPr>
                    <w:rFonts w:ascii="Cambria Math" w:eastAsia="Times New Roman" w:hAnsi="Cambria Math" w:cs="Arial"/>
                    <w:color w:val="000000"/>
                    <w:lang w:eastAsia="es-ES"/>
                  </w:rPr>
                  <m:t>=</m:t>
                </m:r>
                <m:f>
                  <m:fPr>
                    <m:ctrlPr>
                      <w:rPr>
                        <w:rFonts w:ascii="Cambria Math" w:eastAsia="Times New Roman" w:hAnsi="Cambria Math" w:cs="Arial"/>
                        <w:i/>
                        <w:color w:val="000000"/>
                        <w:lang w:eastAsia="es-ES"/>
                      </w:rPr>
                    </m:ctrlPr>
                  </m:fPr>
                  <m:num>
                    <m:sSub>
                      <m:sSubPr>
                        <m:ctrlPr>
                          <w:rPr>
                            <w:rFonts w:ascii="Cambria Math" w:eastAsia="Times New Roman" w:hAnsi="Cambria Math" w:cs="Arial"/>
                            <w:i/>
                            <w:color w:val="000000"/>
                            <w:lang w:eastAsia="es-ES"/>
                          </w:rPr>
                        </m:ctrlPr>
                      </m:sSubPr>
                      <m:e>
                        <m:r>
                          <w:rPr>
                            <w:rFonts w:ascii="Cambria Math" w:eastAsia="Times New Roman" w:hAnsi="Cambria Math" w:cs="Arial"/>
                            <w:color w:val="000000"/>
                            <w:lang w:eastAsia="es-ES"/>
                          </w:rPr>
                          <m:t>P</m:t>
                        </m:r>
                      </m:e>
                      <m:sub>
                        <m:r>
                          <w:rPr>
                            <w:rFonts w:ascii="Cambria Math" w:eastAsia="Times New Roman" w:hAnsi="Cambria Math" w:cs="Arial"/>
                            <w:color w:val="000000"/>
                            <w:lang w:eastAsia="es-ES"/>
                          </w:rPr>
                          <m:t>final</m:t>
                        </m:r>
                      </m:sub>
                    </m:sSub>
                    <m:d>
                      <m:dPr>
                        <m:ctrlPr>
                          <w:rPr>
                            <w:rFonts w:ascii="Cambria Math" w:eastAsia="Times New Roman" w:hAnsi="Cambria Math" w:cs="Arial"/>
                            <w:i/>
                            <w:color w:val="000000"/>
                            <w:lang w:eastAsia="es-ES"/>
                          </w:rPr>
                        </m:ctrlPr>
                      </m:dPr>
                      <m:e>
                        <m:r>
                          <w:rPr>
                            <w:rFonts w:ascii="Cambria Math" w:eastAsia="Times New Roman" w:hAnsi="Cambria Math" w:cs="Arial"/>
                            <w:color w:val="000000"/>
                            <w:lang w:eastAsia="es-ES"/>
                          </w:rPr>
                          <m:t>kg</m:t>
                        </m:r>
                      </m:e>
                    </m:d>
                    <m:r>
                      <w:rPr>
                        <w:rFonts w:ascii="Cambria Math" w:eastAsia="Times New Roman" w:hAnsi="Cambria Math" w:cs="Arial"/>
                        <w:color w:val="000000"/>
                        <w:lang w:eastAsia="es-ES"/>
                      </w:rPr>
                      <m:t>-</m:t>
                    </m:r>
                    <m:sSub>
                      <m:sSubPr>
                        <m:ctrlPr>
                          <w:rPr>
                            <w:rFonts w:ascii="Cambria Math" w:eastAsia="Times New Roman" w:hAnsi="Cambria Math" w:cs="Arial"/>
                            <w:i/>
                            <w:color w:val="000000"/>
                            <w:lang w:eastAsia="es-ES"/>
                          </w:rPr>
                        </m:ctrlPr>
                      </m:sSubPr>
                      <m:e>
                        <m:r>
                          <w:rPr>
                            <w:rFonts w:ascii="Cambria Math" w:eastAsia="Times New Roman" w:hAnsi="Cambria Math" w:cs="Arial"/>
                            <w:color w:val="000000"/>
                            <w:lang w:eastAsia="es-ES"/>
                          </w:rPr>
                          <m:t>P</m:t>
                        </m:r>
                      </m:e>
                      <m:sub>
                        <m:r>
                          <w:rPr>
                            <w:rFonts w:ascii="Cambria Math" w:eastAsia="Times New Roman" w:hAnsi="Cambria Math" w:cs="Arial"/>
                            <w:color w:val="000000"/>
                            <w:lang w:eastAsia="es-ES"/>
                          </w:rPr>
                          <m:t>inicial</m:t>
                        </m:r>
                      </m:sub>
                    </m:sSub>
                    <m:d>
                      <m:dPr>
                        <m:ctrlPr>
                          <w:rPr>
                            <w:rFonts w:ascii="Cambria Math" w:eastAsia="Times New Roman" w:hAnsi="Cambria Math" w:cs="Arial"/>
                            <w:i/>
                            <w:color w:val="000000"/>
                            <w:lang w:eastAsia="es-ES"/>
                          </w:rPr>
                        </m:ctrlPr>
                      </m:dPr>
                      <m:e>
                        <m:r>
                          <w:rPr>
                            <w:rFonts w:ascii="Cambria Math" w:eastAsia="Times New Roman" w:hAnsi="Cambria Math" w:cs="Arial"/>
                            <w:color w:val="000000"/>
                            <w:lang w:eastAsia="es-ES"/>
                          </w:rPr>
                          <m:t>kg</m:t>
                        </m:r>
                      </m:e>
                    </m:d>
                  </m:num>
                  <m:den>
                    <m:r>
                      <w:rPr>
                        <w:rFonts w:ascii="Cambria Math" w:eastAsia="Times New Roman" w:hAnsi="Cambria Math" w:cs="Arial"/>
                        <w:color w:val="000000"/>
                        <w:lang w:eastAsia="es-ES"/>
                      </w:rPr>
                      <m:t xml:space="preserve">Período productivo </m:t>
                    </m:r>
                    <m:d>
                      <m:dPr>
                        <m:ctrlPr>
                          <w:rPr>
                            <w:rFonts w:ascii="Cambria Math" w:eastAsia="Times New Roman" w:hAnsi="Cambria Math" w:cs="Arial"/>
                            <w:i/>
                            <w:color w:val="000000"/>
                            <w:lang w:eastAsia="es-ES"/>
                          </w:rPr>
                        </m:ctrlPr>
                      </m:dPr>
                      <m:e>
                        <m:r>
                          <w:rPr>
                            <w:rFonts w:ascii="Cambria Math" w:eastAsia="Times New Roman" w:hAnsi="Cambria Math" w:cs="Arial"/>
                            <w:color w:val="000000"/>
                            <w:lang w:eastAsia="es-ES"/>
                          </w:rPr>
                          <m:t>días</m:t>
                        </m:r>
                      </m:e>
                    </m:d>
                  </m:den>
                </m:f>
              </m:oMath>
            </m:oMathPara>
          </w:p>
        </w:tc>
      </w:tr>
    </w:tbl>
    <w:p w:rsidR="00BF1D2F" w:rsidRDefault="00BF1D2F" w:rsidP="00727676">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 xml:space="preserve">Únicamente se ha hecho una excepción a este proceso en el caso de la categoría k8 (reproductora no cubierta nunca) ya que es imposible determinar su peso inicial porque éste dependerá del momento en que entre en la explotación. En este </w:t>
      </w:r>
      <w:r>
        <w:rPr>
          <w:rFonts w:ascii="Arial" w:eastAsia="Times New Roman" w:hAnsi="Arial" w:cs="Arial"/>
          <w:color w:val="000000"/>
          <w:lang w:eastAsia="es-ES"/>
        </w:rPr>
        <w:lastRenderedPageBreak/>
        <w:t xml:space="preserve">caso se ha optado por estimar la ganancia media diaria, y con este dato y conocido el tiempo que </w:t>
      </w:r>
      <w:r w:rsidR="006F5DAE">
        <w:rPr>
          <w:rFonts w:ascii="Arial" w:eastAsia="Times New Roman" w:hAnsi="Arial" w:cs="Arial"/>
          <w:color w:val="000000"/>
          <w:lang w:eastAsia="es-ES"/>
        </w:rPr>
        <w:t>el animal está en la explotación a la espera de su primera cubrición, podemos estimar el peso que tenía al incorporarse a la explotación.</w:t>
      </w:r>
      <w:r w:rsidR="005A51B9">
        <w:rPr>
          <w:rFonts w:ascii="Arial" w:eastAsia="Times New Roman" w:hAnsi="Arial" w:cs="Arial"/>
          <w:color w:val="000000"/>
          <w:lang w:eastAsia="es-ES"/>
        </w:rPr>
        <w:t xml:space="preserve"> La Tabla 3 recoge la información correspondiente a este apartado para cada una de las categorías consideradas.</w:t>
      </w:r>
    </w:p>
    <w:tbl>
      <w:tblPr>
        <w:tblStyle w:val="Tablaconcuadrcula"/>
        <w:tblW w:w="0" w:type="auto"/>
        <w:tblLook w:val="04A0" w:firstRow="1" w:lastRow="0" w:firstColumn="1" w:lastColumn="0" w:noHBand="0" w:noVBand="1"/>
      </w:tblPr>
      <w:tblGrid>
        <w:gridCol w:w="4361"/>
        <w:gridCol w:w="1417"/>
        <w:gridCol w:w="1418"/>
        <w:gridCol w:w="1448"/>
      </w:tblGrid>
      <w:tr w:rsidR="008E51DE" w:rsidTr="009765EF">
        <w:tc>
          <w:tcPr>
            <w:tcW w:w="8644" w:type="dxa"/>
            <w:gridSpan w:val="4"/>
          </w:tcPr>
          <w:p w:rsidR="008E51DE" w:rsidRDefault="008E51DE" w:rsidP="008E51DE">
            <w:pPr>
              <w:spacing w:before="40" w:after="40" w:line="276" w:lineRule="auto"/>
              <w:jc w:val="center"/>
              <w:rPr>
                <w:rFonts w:ascii="Arial" w:hAnsi="Arial" w:cs="Arial"/>
                <w:sz w:val="24"/>
                <w:szCs w:val="24"/>
              </w:rPr>
            </w:pPr>
            <w:r>
              <w:rPr>
                <w:rFonts w:ascii="Arial" w:hAnsi="Arial" w:cs="Arial"/>
                <w:b/>
              </w:rPr>
              <w:t>Tabla 3</w:t>
            </w:r>
            <w:r w:rsidRPr="00B00ADD">
              <w:rPr>
                <w:rFonts w:ascii="Arial" w:hAnsi="Arial" w:cs="Arial"/>
                <w:b/>
              </w:rPr>
              <w:t xml:space="preserve">. </w:t>
            </w:r>
            <w:r>
              <w:rPr>
                <w:rFonts w:ascii="Arial" w:hAnsi="Arial" w:cs="Arial"/>
              </w:rPr>
              <w:t>Pesos iniciales, finales y ganancia de peso estimados para cada categoría animal</w:t>
            </w:r>
          </w:p>
        </w:tc>
      </w:tr>
      <w:tr w:rsidR="008E51DE" w:rsidTr="008E51DE">
        <w:tc>
          <w:tcPr>
            <w:tcW w:w="4361" w:type="dxa"/>
            <w:vAlign w:val="center"/>
          </w:tcPr>
          <w:p w:rsidR="008E51DE" w:rsidRPr="00A9440C" w:rsidRDefault="008E51DE" w:rsidP="008E51DE">
            <w:pPr>
              <w:spacing w:before="40" w:after="40" w:line="276" w:lineRule="auto"/>
              <w:jc w:val="center"/>
              <w:rPr>
                <w:rFonts w:ascii="Arial" w:hAnsi="Arial" w:cs="Arial"/>
                <w:b/>
                <w:sz w:val="18"/>
                <w:szCs w:val="18"/>
              </w:rPr>
            </w:pPr>
            <w:r w:rsidRPr="00A9440C">
              <w:rPr>
                <w:rFonts w:ascii="Arial" w:hAnsi="Arial" w:cs="Arial"/>
                <w:b/>
                <w:sz w:val="18"/>
                <w:szCs w:val="18"/>
              </w:rPr>
              <w:t>Categoría</w:t>
            </w:r>
          </w:p>
        </w:tc>
        <w:tc>
          <w:tcPr>
            <w:tcW w:w="1417" w:type="dxa"/>
            <w:vAlign w:val="center"/>
          </w:tcPr>
          <w:p w:rsidR="008E51DE" w:rsidRPr="00A9440C" w:rsidRDefault="008E51DE" w:rsidP="008E51DE">
            <w:pPr>
              <w:spacing w:before="40" w:after="40" w:line="276" w:lineRule="auto"/>
              <w:jc w:val="center"/>
              <w:rPr>
                <w:rFonts w:ascii="Arial" w:hAnsi="Arial" w:cs="Arial"/>
                <w:b/>
                <w:sz w:val="18"/>
                <w:szCs w:val="18"/>
              </w:rPr>
            </w:pPr>
            <w:r w:rsidRPr="00A9440C">
              <w:rPr>
                <w:rFonts w:ascii="Arial" w:hAnsi="Arial" w:cs="Arial"/>
                <w:b/>
                <w:sz w:val="18"/>
                <w:szCs w:val="18"/>
              </w:rPr>
              <w:t>Peso inicial (kg)</w:t>
            </w:r>
          </w:p>
        </w:tc>
        <w:tc>
          <w:tcPr>
            <w:tcW w:w="1418" w:type="dxa"/>
            <w:vAlign w:val="center"/>
          </w:tcPr>
          <w:p w:rsidR="008E51DE" w:rsidRPr="00A9440C" w:rsidRDefault="008E51DE" w:rsidP="008E51DE">
            <w:pPr>
              <w:spacing w:before="40" w:after="40" w:line="276" w:lineRule="auto"/>
              <w:jc w:val="center"/>
              <w:rPr>
                <w:rFonts w:ascii="Arial" w:hAnsi="Arial" w:cs="Arial"/>
                <w:b/>
                <w:sz w:val="18"/>
                <w:szCs w:val="18"/>
              </w:rPr>
            </w:pPr>
            <w:r w:rsidRPr="00A9440C">
              <w:rPr>
                <w:rFonts w:ascii="Arial" w:hAnsi="Arial" w:cs="Arial"/>
                <w:b/>
                <w:sz w:val="18"/>
                <w:szCs w:val="18"/>
              </w:rPr>
              <w:t>Peso final (kg)</w:t>
            </w:r>
          </w:p>
        </w:tc>
        <w:tc>
          <w:tcPr>
            <w:tcW w:w="1448" w:type="dxa"/>
            <w:vAlign w:val="center"/>
          </w:tcPr>
          <w:p w:rsidR="008E51DE" w:rsidRPr="00A9440C" w:rsidRDefault="008E51DE" w:rsidP="008E51DE">
            <w:pPr>
              <w:spacing w:before="40" w:after="40" w:line="276" w:lineRule="auto"/>
              <w:jc w:val="center"/>
              <w:rPr>
                <w:rFonts w:ascii="Arial" w:hAnsi="Arial" w:cs="Arial"/>
                <w:b/>
                <w:sz w:val="18"/>
                <w:szCs w:val="18"/>
              </w:rPr>
            </w:pPr>
            <w:r w:rsidRPr="00A9440C">
              <w:rPr>
                <w:rFonts w:ascii="Arial" w:hAnsi="Arial" w:cs="Arial"/>
                <w:b/>
                <w:sz w:val="18"/>
                <w:szCs w:val="18"/>
              </w:rPr>
              <w:t>Ganancia media diaria (kg)</w:t>
            </w:r>
          </w:p>
        </w:tc>
      </w:tr>
      <w:tr w:rsidR="008E51DE" w:rsidRPr="003474EE" w:rsidTr="009765EF">
        <w:tc>
          <w:tcPr>
            <w:tcW w:w="4361" w:type="dxa"/>
            <w:shd w:val="clear" w:color="auto" w:fill="auto"/>
            <w:vAlign w:val="bottom"/>
          </w:tcPr>
          <w:p w:rsidR="008E51DE" w:rsidRPr="002E5C39" w:rsidRDefault="008E51DE" w:rsidP="008E51DE">
            <w:pPr>
              <w:spacing w:before="40" w:after="40"/>
              <w:rPr>
                <w:rFonts w:ascii="Arial" w:hAnsi="Arial" w:cs="Arial"/>
                <w:color w:val="000000"/>
                <w:sz w:val="18"/>
                <w:szCs w:val="18"/>
              </w:rPr>
            </w:pPr>
            <w:r w:rsidRPr="002E5C39">
              <w:rPr>
                <w:rFonts w:ascii="Arial" w:hAnsi="Arial" w:cs="Arial"/>
                <w:color w:val="000000"/>
                <w:sz w:val="18"/>
                <w:szCs w:val="18"/>
              </w:rPr>
              <w:t>K6 Verracos jóvenes</w:t>
            </w:r>
          </w:p>
        </w:tc>
        <w:tc>
          <w:tcPr>
            <w:tcW w:w="1417" w:type="dxa"/>
            <w:shd w:val="clear" w:color="auto" w:fill="auto"/>
            <w:vAlign w:val="bottom"/>
          </w:tcPr>
          <w:p w:rsidR="008E51DE" w:rsidRPr="002E5C39" w:rsidRDefault="008E51DE" w:rsidP="008E51DE">
            <w:pPr>
              <w:spacing w:before="40" w:after="40"/>
              <w:jc w:val="center"/>
              <w:rPr>
                <w:rFonts w:ascii="Arial" w:hAnsi="Arial" w:cs="Arial"/>
                <w:sz w:val="18"/>
                <w:szCs w:val="18"/>
              </w:rPr>
            </w:pPr>
            <w:r w:rsidRPr="002E5C39">
              <w:rPr>
                <w:rFonts w:ascii="Arial" w:hAnsi="Arial" w:cs="Arial"/>
                <w:color w:val="000000"/>
                <w:sz w:val="18"/>
                <w:szCs w:val="18"/>
              </w:rPr>
              <w:t>51</w:t>
            </w:r>
          </w:p>
        </w:tc>
        <w:tc>
          <w:tcPr>
            <w:tcW w:w="1418" w:type="dxa"/>
            <w:shd w:val="clear" w:color="auto" w:fill="auto"/>
            <w:vAlign w:val="bottom"/>
          </w:tcPr>
          <w:p w:rsidR="008E51DE" w:rsidRPr="002E5C39" w:rsidRDefault="008E51DE" w:rsidP="008E51DE">
            <w:pPr>
              <w:spacing w:before="40" w:after="40"/>
              <w:jc w:val="center"/>
              <w:rPr>
                <w:rFonts w:ascii="Arial" w:hAnsi="Arial" w:cs="Arial"/>
                <w:sz w:val="18"/>
                <w:szCs w:val="18"/>
              </w:rPr>
            </w:pPr>
            <w:r w:rsidRPr="002E5C39">
              <w:rPr>
                <w:rFonts w:ascii="Arial" w:hAnsi="Arial" w:cs="Arial"/>
                <w:color w:val="000000"/>
                <w:sz w:val="18"/>
                <w:szCs w:val="18"/>
              </w:rPr>
              <w:t>161</w:t>
            </w:r>
          </w:p>
        </w:tc>
        <w:tc>
          <w:tcPr>
            <w:tcW w:w="1448" w:type="dxa"/>
            <w:shd w:val="clear" w:color="auto" w:fill="auto"/>
          </w:tcPr>
          <w:p w:rsidR="008E51DE" w:rsidRPr="002E5C39" w:rsidRDefault="008E51DE" w:rsidP="008E51DE">
            <w:pPr>
              <w:spacing w:before="40" w:after="40"/>
              <w:jc w:val="center"/>
              <w:rPr>
                <w:rFonts w:ascii="Arial" w:hAnsi="Arial" w:cs="Arial"/>
                <w:sz w:val="18"/>
                <w:szCs w:val="18"/>
              </w:rPr>
            </w:pPr>
          </w:p>
        </w:tc>
      </w:tr>
      <w:tr w:rsidR="008E51DE" w:rsidRPr="003474EE" w:rsidTr="009765EF">
        <w:tc>
          <w:tcPr>
            <w:tcW w:w="4361" w:type="dxa"/>
            <w:shd w:val="clear" w:color="auto" w:fill="auto"/>
            <w:vAlign w:val="bottom"/>
          </w:tcPr>
          <w:p w:rsidR="008E51DE" w:rsidRPr="002E5C39" w:rsidRDefault="008E51DE" w:rsidP="008E51DE">
            <w:pPr>
              <w:spacing w:before="40" w:after="40"/>
              <w:rPr>
                <w:rFonts w:ascii="Arial" w:hAnsi="Arial" w:cs="Arial"/>
                <w:color w:val="000000"/>
                <w:sz w:val="18"/>
                <w:szCs w:val="18"/>
              </w:rPr>
            </w:pPr>
            <w:r w:rsidRPr="002E5C39">
              <w:rPr>
                <w:rFonts w:ascii="Arial" w:hAnsi="Arial" w:cs="Arial"/>
                <w:color w:val="000000"/>
                <w:sz w:val="18"/>
                <w:szCs w:val="18"/>
              </w:rPr>
              <w:t>K7 Verracos adultos</w:t>
            </w:r>
          </w:p>
        </w:tc>
        <w:tc>
          <w:tcPr>
            <w:tcW w:w="1417" w:type="dxa"/>
            <w:shd w:val="clear" w:color="auto" w:fill="auto"/>
            <w:vAlign w:val="bottom"/>
          </w:tcPr>
          <w:p w:rsidR="008E51DE" w:rsidRPr="002E5C39" w:rsidRDefault="008E51DE" w:rsidP="008E51DE">
            <w:pPr>
              <w:spacing w:before="40" w:after="40"/>
              <w:jc w:val="center"/>
              <w:rPr>
                <w:rFonts w:ascii="Arial" w:hAnsi="Arial" w:cs="Arial"/>
                <w:sz w:val="18"/>
                <w:szCs w:val="18"/>
              </w:rPr>
            </w:pPr>
            <w:r w:rsidRPr="002E5C39">
              <w:rPr>
                <w:rFonts w:ascii="Arial" w:hAnsi="Arial" w:cs="Arial"/>
                <w:color w:val="000000"/>
                <w:sz w:val="18"/>
                <w:szCs w:val="18"/>
              </w:rPr>
              <w:t>161</w:t>
            </w:r>
          </w:p>
        </w:tc>
        <w:tc>
          <w:tcPr>
            <w:tcW w:w="1418" w:type="dxa"/>
            <w:shd w:val="clear" w:color="auto" w:fill="auto"/>
            <w:vAlign w:val="bottom"/>
          </w:tcPr>
          <w:p w:rsidR="008E51DE" w:rsidRPr="002E5C39" w:rsidRDefault="008E51DE" w:rsidP="008E51DE">
            <w:pPr>
              <w:spacing w:before="40" w:after="40"/>
              <w:jc w:val="center"/>
              <w:rPr>
                <w:rFonts w:ascii="Arial" w:hAnsi="Arial" w:cs="Arial"/>
                <w:sz w:val="18"/>
                <w:szCs w:val="18"/>
              </w:rPr>
            </w:pPr>
            <w:r w:rsidRPr="002E5C39">
              <w:rPr>
                <w:rFonts w:ascii="Arial" w:hAnsi="Arial" w:cs="Arial"/>
                <w:color w:val="000000"/>
                <w:sz w:val="18"/>
                <w:szCs w:val="18"/>
              </w:rPr>
              <w:t>270</w:t>
            </w:r>
          </w:p>
        </w:tc>
        <w:tc>
          <w:tcPr>
            <w:tcW w:w="1448" w:type="dxa"/>
            <w:shd w:val="clear" w:color="auto" w:fill="auto"/>
          </w:tcPr>
          <w:p w:rsidR="008E51DE" w:rsidRPr="002E5C39" w:rsidRDefault="008E51DE" w:rsidP="008E51DE">
            <w:pPr>
              <w:spacing w:before="40" w:after="40"/>
              <w:jc w:val="center"/>
              <w:rPr>
                <w:rFonts w:ascii="Arial" w:hAnsi="Arial" w:cs="Arial"/>
                <w:sz w:val="18"/>
                <w:szCs w:val="18"/>
              </w:rPr>
            </w:pPr>
          </w:p>
        </w:tc>
      </w:tr>
      <w:tr w:rsidR="008E51DE" w:rsidRPr="003474E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 xml:space="preserve">K8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no cubierta nunca en EC</w:t>
            </w:r>
          </w:p>
        </w:tc>
        <w:tc>
          <w:tcPr>
            <w:tcW w:w="1417"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c>
          <w:tcPr>
            <w:tcW w:w="1418" w:type="dxa"/>
            <w:shd w:val="clear" w:color="auto" w:fill="auto"/>
          </w:tcPr>
          <w:p w:rsidR="008E51DE" w:rsidRPr="002E5C39" w:rsidRDefault="008E51DE" w:rsidP="008E51DE">
            <w:pPr>
              <w:spacing w:before="40" w:after="40" w:line="276" w:lineRule="auto"/>
              <w:jc w:val="center"/>
              <w:rPr>
                <w:rFonts w:ascii="Arial" w:hAnsi="Arial" w:cs="Arial"/>
                <w:sz w:val="18"/>
                <w:szCs w:val="18"/>
              </w:rPr>
            </w:pPr>
            <w:r w:rsidRPr="002E5C39">
              <w:rPr>
                <w:rFonts w:ascii="Arial" w:hAnsi="Arial" w:cs="Arial"/>
                <w:sz w:val="18"/>
                <w:szCs w:val="18"/>
              </w:rPr>
              <w:t>127</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r w:rsidRPr="002E5C39">
              <w:rPr>
                <w:rFonts w:ascii="Arial" w:hAnsi="Arial" w:cs="Arial"/>
                <w:sz w:val="18"/>
                <w:szCs w:val="18"/>
              </w:rPr>
              <w:t>0.69</w:t>
            </w: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 xml:space="preserve">K9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gestante</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127</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172</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 xml:space="preserve">K11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criando</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141</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141</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K13 Cerda en reposo por primera vez</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141</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141</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K14 Cerda adulta en reposo</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201</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201</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K10 Cerda gestante</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201</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245</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4361" w:type="dxa"/>
            <w:shd w:val="clear" w:color="auto" w:fill="auto"/>
            <w:vAlign w:val="bottom"/>
          </w:tcPr>
          <w:p w:rsidR="008E51DE" w:rsidRPr="002E5C39" w:rsidRDefault="008E51DE" w:rsidP="008E51DE">
            <w:pPr>
              <w:spacing w:before="40" w:after="40" w:line="276" w:lineRule="auto"/>
              <w:rPr>
                <w:rFonts w:ascii="Arial" w:hAnsi="Arial" w:cs="Arial"/>
                <w:color w:val="000000"/>
                <w:sz w:val="18"/>
                <w:szCs w:val="18"/>
              </w:rPr>
            </w:pPr>
            <w:r w:rsidRPr="002E5C39">
              <w:rPr>
                <w:rFonts w:ascii="Arial" w:hAnsi="Arial" w:cs="Arial"/>
                <w:color w:val="000000"/>
                <w:sz w:val="18"/>
                <w:szCs w:val="18"/>
              </w:rPr>
              <w:t>K12 Cerda criando</w:t>
            </w:r>
          </w:p>
        </w:tc>
        <w:tc>
          <w:tcPr>
            <w:tcW w:w="1417"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201</w:t>
            </w:r>
          </w:p>
        </w:tc>
        <w:tc>
          <w:tcPr>
            <w:tcW w:w="1418" w:type="dxa"/>
            <w:shd w:val="clear" w:color="auto" w:fill="auto"/>
            <w:vAlign w:val="bottom"/>
          </w:tcPr>
          <w:p w:rsidR="008E51DE" w:rsidRPr="002E5C39" w:rsidRDefault="008E51DE" w:rsidP="008E51DE">
            <w:pPr>
              <w:spacing w:before="40" w:after="40" w:line="276" w:lineRule="auto"/>
              <w:jc w:val="center"/>
              <w:rPr>
                <w:rFonts w:ascii="Arial" w:hAnsi="Arial" w:cs="Arial"/>
                <w:color w:val="000000"/>
                <w:sz w:val="18"/>
                <w:szCs w:val="18"/>
              </w:rPr>
            </w:pPr>
            <w:r w:rsidRPr="002E5C39">
              <w:rPr>
                <w:rFonts w:ascii="Arial" w:hAnsi="Arial" w:cs="Arial"/>
                <w:color w:val="000000"/>
                <w:sz w:val="18"/>
                <w:szCs w:val="18"/>
              </w:rPr>
              <w:t>201</w:t>
            </w:r>
          </w:p>
        </w:tc>
        <w:tc>
          <w:tcPr>
            <w:tcW w:w="1448" w:type="dxa"/>
            <w:shd w:val="clear" w:color="auto" w:fill="auto"/>
          </w:tcPr>
          <w:p w:rsidR="008E51DE" w:rsidRPr="002E5C39" w:rsidRDefault="008E51DE" w:rsidP="008E51DE">
            <w:pPr>
              <w:spacing w:before="40" w:after="40" w:line="276" w:lineRule="auto"/>
              <w:jc w:val="center"/>
              <w:rPr>
                <w:rFonts w:ascii="Arial" w:hAnsi="Arial" w:cs="Arial"/>
                <w:sz w:val="18"/>
                <w:szCs w:val="18"/>
              </w:rPr>
            </w:pPr>
          </w:p>
        </w:tc>
      </w:tr>
      <w:tr w:rsidR="008E51DE" w:rsidTr="009765EF">
        <w:tc>
          <w:tcPr>
            <w:tcW w:w="8644" w:type="dxa"/>
            <w:gridSpan w:val="4"/>
          </w:tcPr>
          <w:p w:rsidR="008E51DE" w:rsidRPr="002E5C39" w:rsidRDefault="008E51DE" w:rsidP="008E51DE">
            <w:pPr>
              <w:spacing w:before="40" w:after="40" w:line="276" w:lineRule="auto"/>
              <w:rPr>
                <w:rFonts w:ascii="Arial" w:hAnsi="Arial" w:cs="Arial"/>
                <w:sz w:val="18"/>
                <w:szCs w:val="18"/>
              </w:rPr>
            </w:pPr>
            <w:r w:rsidRPr="002E5C39">
              <w:rPr>
                <w:rFonts w:ascii="Arial" w:hAnsi="Arial" w:cs="Arial"/>
                <w:sz w:val="18"/>
                <w:szCs w:val="18"/>
              </w:rPr>
              <w:t>Fuente: MARM (2008)</w:t>
            </w:r>
          </w:p>
        </w:tc>
      </w:tr>
    </w:tbl>
    <w:p w:rsidR="00D42A66" w:rsidRPr="008601A1" w:rsidRDefault="00D42A66" w:rsidP="009A5104">
      <w:pPr>
        <w:spacing w:before="120" w:after="0" w:line="360" w:lineRule="auto"/>
        <w:ind w:firstLine="680"/>
        <w:jc w:val="both"/>
        <w:rPr>
          <w:rFonts w:ascii="Arial" w:eastAsia="Times New Roman" w:hAnsi="Arial" w:cs="Arial"/>
          <w:color w:val="000000"/>
          <w:lang w:eastAsia="es-ES"/>
        </w:rPr>
      </w:pPr>
      <w:r>
        <w:rPr>
          <w:rFonts w:ascii="Arial" w:eastAsia="Times New Roman" w:hAnsi="Arial" w:cs="Arial"/>
          <w:color w:val="000000"/>
          <w:lang w:eastAsia="es-ES"/>
        </w:rPr>
        <w:t>Por otra parte</w:t>
      </w:r>
      <w:r w:rsidR="008E51DE">
        <w:rPr>
          <w:rFonts w:ascii="Arial" w:eastAsia="Times New Roman" w:hAnsi="Arial" w:cs="Arial"/>
          <w:color w:val="000000"/>
          <w:lang w:eastAsia="es-ES"/>
        </w:rPr>
        <w:t>,</w:t>
      </w:r>
      <w:r>
        <w:rPr>
          <w:rFonts w:ascii="Arial" w:eastAsia="Times New Roman" w:hAnsi="Arial" w:cs="Arial"/>
          <w:color w:val="000000"/>
          <w:lang w:eastAsia="es-ES"/>
        </w:rPr>
        <w:t xml:space="preserve"> la </w:t>
      </w:r>
      <w:r w:rsidR="008E51DE">
        <w:rPr>
          <w:rFonts w:ascii="Arial" w:eastAsia="Times New Roman" w:hAnsi="Arial" w:cs="Arial"/>
          <w:color w:val="000000"/>
          <w:lang w:eastAsia="es-ES"/>
        </w:rPr>
        <w:t>E</w:t>
      </w:r>
      <w:r>
        <w:rPr>
          <w:rFonts w:ascii="Arial" w:eastAsia="Times New Roman" w:hAnsi="Arial" w:cs="Arial"/>
          <w:color w:val="000000"/>
          <w:lang w:eastAsia="es-ES"/>
        </w:rPr>
        <w:t>cuación 13 permite calcular el número de períodos productivos por año.</w:t>
      </w:r>
    </w:p>
    <w:p w:rsidR="00594D9F" w:rsidRPr="00A30E2A" w:rsidRDefault="00A30E2A" w:rsidP="009A5104">
      <w:pPr>
        <w:spacing w:before="120" w:after="0" w:line="360" w:lineRule="auto"/>
        <w:jc w:val="center"/>
        <w:rPr>
          <w:rFonts w:ascii="Arial" w:eastAsia="Times New Roman" w:hAnsi="Arial" w:cs="Arial"/>
          <w:color w:val="000000"/>
          <w:lang w:eastAsia="es-ES"/>
        </w:rPr>
      </w:pPr>
      <w:r w:rsidRPr="00A30E2A">
        <w:rPr>
          <w:rFonts w:ascii="Arial" w:eastAsia="Times New Roman" w:hAnsi="Arial" w:cs="Arial"/>
          <w:b/>
          <w:color w:val="000000"/>
          <w:lang w:eastAsia="es-ES"/>
        </w:rPr>
        <w:t>Ecuación 13</w:t>
      </w:r>
      <w:r w:rsidRPr="00A30E2A">
        <w:rPr>
          <w:rFonts w:ascii="Arial" w:eastAsia="Times New Roman" w:hAnsi="Arial" w:cs="Arial"/>
          <w:color w:val="000000"/>
          <w:lang w:eastAsia="es-ES"/>
        </w:rPr>
        <w:t>. Número de períodos productivos al año</w:t>
      </w:r>
    </w:p>
    <w:tbl>
      <w:tblPr>
        <w:tblStyle w:val="Tablaconcuadrcula"/>
        <w:tblW w:w="0" w:type="auto"/>
        <w:jc w:val="center"/>
        <w:tblLook w:val="04A0" w:firstRow="1" w:lastRow="0" w:firstColumn="1" w:lastColumn="0" w:noHBand="0" w:noVBand="1"/>
      </w:tblPr>
      <w:tblGrid>
        <w:gridCol w:w="5723"/>
      </w:tblGrid>
      <w:tr w:rsidR="00A30E2A" w:rsidTr="00A30E2A">
        <w:trPr>
          <w:trHeight w:val="1062"/>
          <w:jc w:val="center"/>
        </w:trPr>
        <w:tc>
          <w:tcPr>
            <w:tcW w:w="5723" w:type="dxa"/>
          </w:tcPr>
          <w:p w:rsidR="00A30E2A" w:rsidRDefault="00A30E2A" w:rsidP="00A30E2A">
            <w:pPr>
              <w:spacing w:before="240"/>
              <w:jc w:val="both"/>
              <w:rPr>
                <w:rFonts w:ascii="Calibri" w:eastAsia="Times New Roman" w:hAnsi="Calibri" w:cs="Times New Roman"/>
                <w:color w:val="000000"/>
                <w:lang w:eastAsia="es-ES"/>
              </w:rPr>
            </w:pPr>
            <m:oMathPara>
              <m:oMath>
                <m:r>
                  <w:rPr>
                    <w:rFonts w:ascii="Cambria Math" w:eastAsia="Times New Roman" w:hAnsi="Cambria Math" w:cs="Times New Roman"/>
                    <w:color w:val="000000"/>
                    <w:lang w:eastAsia="es-ES"/>
                  </w:rPr>
                  <m:t>Nºperíodos/año=</m:t>
                </m:r>
                <m:f>
                  <m:fPr>
                    <m:ctrlPr>
                      <w:rPr>
                        <w:rFonts w:ascii="Cambria Math" w:eastAsia="Times New Roman" w:hAnsi="Cambria Math" w:cs="Times New Roman"/>
                        <w:i/>
                        <w:color w:val="000000"/>
                        <w:lang w:eastAsia="es-ES"/>
                      </w:rPr>
                    </m:ctrlPr>
                  </m:fPr>
                  <m:num>
                    <m:r>
                      <w:rPr>
                        <w:rFonts w:ascii="Cambria Math" w:eastAsia="Times New Roman" w:hAnsi="Cambria Math" w:cs="Times New Roman"/>
                        <w:color w:val="000000"/>
                        <w:lang w:eastAsia="es-ES"/>
                      </w:rPr>
                      <m:t>365(</m:t>
                    </m:r>
                    <m:f>
                      <m:fPr>
                        <m:type m:val="lin"/>
                        <m:ctrlPr>
                          <w:rPr>
                            <w:rFonts w:ascii="Cambria Math" w:eastAsia="Times New Roman" w:hAnsi="Cambria Math" w:cs="Times New Roman"/>
                            <w:i/>
                            <w:color w:val="000000"/>
                            <w:lang w:eastAsia="es-ES"/>
                          </w:rPr>
                        </m:ctrlPr>
                      </m:fPr>
                      <m:num>
                        <m:r>
                          <w:rPr>
                            <w:rFonts w:ascii="Cambria Math" w:eastAsia="Times New Roman" w:hAnsi="Cambria Math" w:cs="Times New Roman"/>
                            <w:color w:val="000000"/>
                            <w:lang w:eastAsia="es-ES"/>
                          </w:rPr>
                          <m:t>días</m:t>
                        </m:r>
                      </m:num>
                      <m:den>
                        <m:r>
                          <w:rPr>
                            <w:rFonts w:ascii="Cambria Math" w:eastAsia="Times New Roman" w:hAnsi="Cambria Math" w:cs="Times New Roman"/>
                            <w:color w:val="000000"/>
                            <w:lang w:eastAsia="es-ES"/>
                          </w:rPr>
                          <m:t>año)</m:t>
                        </m:r>
                      </m:den>
                    </m:f>
                  </m:num>
                  <m:den>
                    <m:r>
                      <w:rPr>
                        <w:rFonts w:ascii="Cambria Math" w:eastAsia="Times New Roman" w:hAnsi="Cambria Math" w:cs="Times New Roman"/>
                        <w:color w:val="000000"/>
                        <w:lang w:eastAsia="es-ES"/>
                      </w:rPr>
                      <m:t xml:space="preserve">Período productivo </m:t>
                    </m:r>
                    <m:d>
                      <m:dPr>
                        <m:ctrlPr>
                          <w:rPr>
                            <w:rFonts w:ascii="Cambria Math" w:eastAsia="Times New Roman" w:hAnsi="Cambria Math" w:cs="Times New Roman"/>
                            <w:i/>
                            <w:color w:val="000000"/>
                            <w:lang w:eastAsia="es-ES"/>
                          </w:rPr>
                        </m:ctrlPr>
                      </m:dPr>
                      <m:e>
                        <m:r>
                          <w:rPr>
                            <w:rFonts w:ascii="Cambria Math" w:eastAsia="Times New Roman" w:hAnsi="Cambria Math" w:cs="Times New Roman"/>
                            <w:color w:val="000000"/>
                            <w:lang w:eastAsia="es-ES"/>
                          </w:rPr>
                          <m:t>días</m:t>
                        </m:r>
                      </m:e>
                    </m:d>
                  </m:den>
                </m:f>
              </m:oMath>
            </m:oMathPara>
          </w:p>
        </w:tc>
      </w:tr>
    </w:tbl>
    <w:p w:rsidR="00C94999" w:rsidRPr="00D42A66" w:rsidRDefault="00D42A66" w:rsidP="005A0B20">
      <w:pPr>
        <w:pStyle w:val="Prrafodelista"/>
        <w:numPr>
          <w:ilvl w:val="1"/>
          <w:numId w:val="13"/>
        </w:numPr>
        <w:spacing w:before="240" w:after="120" w:line="360" w:lineRule="auto"/>
        <w:ind w:left="0" w:firstLine="0"/>
        <w:rPr>
          <w:rFonts w:ascii="Arial" w:hAnsi="Arial" w:cs="Arial"/>
          <w:b/>
          <w:i/>
          <w:lang w:val="en-US"/>
        </w:rPr>
      </w:pPr>
      <w:r w:rsidRPr="00D42A66">
        <w:rPr>
          <w:rFonts w:ascii="Arial" w:hAnsi="Arial" w:cs="Arial"/>
          <w:b/>
          <w:i/>
        </w:rPr>
        <w:t>NECESIDADES ENERGÉTICAS DE LOS ANIMALES</w:t>
      </w:r>
    </w:p>
    <w:p w:rsidR="00C94999" w:rsidRPr="002E5C39" w:rsidRDefault="00437F2B" w:rsidP="00727676">
      <w:pPr>
        <w:spacing w:before="120" w:after="0" w:line="360" w:lineRule="auto"/>
        <w:ind w:firstLine="680"/>
        <w:jc w:val="both"/>
        <w:rPr>
          <w:rFonts w:ascii="Arial" w:hAnsi="Arial" w:cs="Arial"/>
        </w:rPr>
      </w:pPr>
      <w:r>
        <w:rPr>
          <w:rFonts w:ascii="Arial" w:hAnsi="Arial" w:cs="Arial"/>
        </w:rPr>
        <w:t>Para con</w:t>
      </w:r>
      <w:r w:rsidR="00C94999" w:rsidRPr="002E5C39">
        <w:rPr>
          <w:rFonts w:ascii="Arial" w:hAnsi="Arial" w:cs="Arial"/>
        </w:rPr>
        <w:t xml:space="preserve">ocer las necesidades energéticas de los animales se calcula la energía </w:t>
      </w:r>
      <w:proofErr w:type="spellStart"/>
      <w:r w:rsidR="00C94999" w:rsidRPr="002E5C39">
        <w:rPr>
          <w:rFonts w:ascii="Arial" w:hAnsi="Arial" w:cs="Arial"/>
        </w:rPr>
        <w:t>metabolizable</w:t>
      </w:r>
      <w:proofErr w:type="spellEnd"/>
      <w:r w:rsidR="00C94999" w:rsidRPr="002E5C39">
        <w:rPr>
          <w:rFonts w:ascii="Arial" w:hAnsi="Arial" w:cs="Arial"/>
        </w:rPr>
        <w:t xml:space="preserve"> total a partir de las necesidades energéticas productivas y no productivas (MARM, 2008).</w:t>
      </w:r>
    </w:p>
    <w:p w:rsidR="00C94999" w:rsidRPr="002E5C39" w:rsidRDefault="00C94999" w:rsidP="00727676">
      <w:pPr>
        <w:spacing w:before="120" w:after="0" w:line="360" w:lineRule="auto"/>
        <w:ind w:firstLine="680"/>
        <w:jc w:val="both"/>
        <w:rPr>
          <w:rFonts w:ascii="Arial" w:hAnsi="Arial" w:cs="Arial"/>
        </w:rPr>
      </w:pPr>
      <w:r w:rsidRPr="002E5C39">
        <w:rPr>
          <w:rFonts w:ascii="Arial" w:hAnsi="Arial" w:cs="Arial"/>
        </w:rPr>
        <w:t>A continuación se presentan los métodos de estimación de los diferentes tipos de necesidades que se deben cubrir:</w:t>
      </w:r>
    </w:p>
    <w:p w:rsidR="00C94999" w:rsidRPr="00D42A66" w:rsidRDefault="00D42A66" w:rsidP="00D42A66">
      <w:pPr>
        <w:spacing w:before="240" w:after="120" w:line="360" w:lineRule="auto"/>
        <w:rPr>
          <w:rFonts w:ascii="Arial" w:hAnsi="Arial" w:cs="Arial"/>
          <w:b/>
          <w:i/>
          <w:u w:val="single"/>
        </w:rPr>
      </w:pPr>
      <w:r w:rsidRPr="00D42A66">
        <w:rPr>
          <w:rFonts w:ascii="Arial" w:hAnsi="Arial" w:cs="Arial"/>
          <w:b/>
          <w:i/>
        </w:rPr>
        <w:t xml:space="preserve">2.4.1 </w:t>
      </w:r>
      <w:r w:rsidR="00C94999" w:rsidRPr="00D42A66">
        <w:rPr>
          <w:rFonts w:ascii="Arial" w:hAnsi="Arial" w:cs="Arial"/>
          <w:b/>
          <w:i/>
          <w:u w:val="single"/>
        </w:rPr>
        <w:t>Necesidades diarias de energía no productiva</w:t>
      </w:r>
    </w:p>
    <w:p w:rsidR="00C94999" w:rsidRPr="002E5C39" w:rsidRDefault="00C94999" w:rsidP="00727676">
      <w:pPr>
        <w:spacing w:before="120" w:after="0" w:line="360" w:lineRule="auto"/>
        <w:ind w:firstLine="680"/>
        <w:jc w:val="both"/>
        <w:rPr>
          <w:rFonts w:ascii="Arial" w:hAnsi="Arial" w:cs="Arial"/>
        </w:rPr>
      </w:pPr>
      <w:r w:rsidRPr="002E5C39">
        <w:rPr>
          <w:rFonts w:ascii="Arial" w:hAnsi="Arial" w:cs="Arial"/>
        </w:rPr>
        <w:t>La energía no productiva es aquella que necesita el animal para cubrir sus requerimientos no</w:t>
      </w:r>
      <w:r w:rsidR="00BD7431">
        <w:rPr>
          <w:rFonts w:ascii="Arial" w:hAnsi="Arial" w:cs="Arial"/>
        </w:rPr>
        <w:t xml:space="preserve"> relacionados con los parámetros de crecimiento o reproducción</w:t>
      </w:r>
      <w:r w:rsidRPr="002E5C39">
        <w:rPr>
          <w:rFonts w:ascii="Arial" w:hAnsi="Arial" w:cs="Arial"/>
        </w:rPr>
        <w:t xml:space="preserve">. </w:t>
      </w:r>
      <w:r w:rsidR="00BD7431">
        <w:rPr>
          <w:rFonts w:ascii="Arial" w:hAnsi="Arial" w:cs="Arial"/>
        </w:rPr>
        <w:t>Así, i</w:t>
      </w:r>
      <w:r w:rsidRPr="002E5C39">
        <w:rPr>
          <w:rFonts w:ascii="Arial" w:hAnsi="Arial" w:cs="Arial"/>
        </w:rPr>
        <w:t>ncluye las necesidades energéticas de mantenimiento y termorregulación.</w:t>
      </w:r>
    </w:p>
    <w:p w:rsidR="00C94999" w:rsidRPr="00D42A66" w:rsidRDefault="00D42A66" w:rsidP="00D42A66">
      <w:pPr>
        <w:spacing w:before="240" w:after="120" w:line="360" w:lineRule="auto"/>
        <w:rPr>
          <w:rFonts w:ascii="Arial" w:hAnsi="Arial" w:cs="Arial"/>
          <w:b/>
          <w:i/>
        </w:rPr>
      </w:pPr>
      <w:r w:rsidRPr="00D42A66">
        <w:rPr>
          <w:rFonts w:ascii="Arial" w:hAnsi="Arial" w:cs="Arial"/>
          <w:b/>
          <w:i/>
        </w:rPr>
        <w:lastRenderedPageBreak/>
        <w:t>2.4.1.1</w:t>
      </w:r>
      <w:r w:rsidR="00C94999" w:rsidRPr="00D42A66">
        <w:rPr>
          <w:rFonts w:ascii="Arial" w:hAnsi="Arial" w:cs="Arial"/>
          <w:b/>
          <w:i/>
        </w:rPr>
        <w:t xml:space="preserve"> Energía </w:t>
      </w:r>
      <w:proofErr w:type="spellStart"/>
      <w:r w:rsidR="00C94999" w:rsidRPr="00D42A66">
        <w:rPr>
          <w:rFonts w:ascii="Arial" w:hAnsi="Arial" w:cs="Arial"/>
          <w:b/>
          <w:i/>
        </w:rPr>
        <w:t>metabolizable</w:t>
      </w:r>
      <w:proofErr w:type="spellEnd"/>
      <w:r w:rsidR="00C94999" w:rsidRPr="00D42A66">
        <w:rPr>
          <w:rFonts w:ascii="Arial" w:hAnsi="Arial" w:cs="Arial"/>
          <w:b/>
          <w:i/>
        </w:rPr>
        <w:t xml:space="preserve"> para el mantenimiento</w:t>
      </w:r>
    </w:p>
    <w:p w:rsidR="00C94999" w:rsidRDefault="00C94999" w:rsidP="00727676">
      <w:pPr>
        <w:spacing w:before="120" w:after="0" w:line="360" w:lineRule="auto"/>
        <w:ind w:firstLine="680"/>
        <w:jc w:val="both"/>
        <w:rPr>
          <w:rFonts w:ascii="Arial" w:hAnsi="Arial" w:cs="Arial"/>
        </w:rPr>
      </w:pPr>
      <w:r w:rsidRPr="002E5C39">
        <w:rPr>
          <w:rFonts w:ascii="Arial" w:hAnsi="Arial" w:cs="Arial"/>
        </w:rPr>
        <w:t xml:space="preserve">La energía </w:t>
      </w:r>
      <w:proofErr w:type="spellStart"/>
      <w:r w:rsidRPr="002E5C39">
        <w:rPr>
          <w:rFonts w:ascii="Arial" w:hAnsi="Arial" w:cs="Arial"/>
        </w:rPr>
        <w:t>metabolizable</w:t>
      </w:r>
      <w:proofErr w:type="spellEnd"/>
      <w:r w:rsidRPr="002E5C39">
        <w:rPr>
          <w:rFonts w:ascii="Arial" w:hAnsi="Arial" w:cs="Arial"/>
        </w:rPr>
        <w:t xml:space="preserve"> para el mantenimiento cubre los gastos de metabolismo basal del animal, incluyendo</w:t>
      </w:r>
      <w:r w:rsidR="007835F8">
        <w:rPr>
          <w:rFonts w:ascii="Arial" w:hAnsi="Arial" w:cs="Arial"/>
        </w:rPr>
        <w:t xml:space="preserve"> </w:t>
      </w:r>
      <w:r w:rsidRPr="002E5C39">
        <w:rPr>
          <w:rFonts w:ascii="Arial" w:hAnsi="Arial" w:cs="Arial"/>
        </w:rPr>
        <w:t>un 15% de incremento por gastos de actividad física</w:t>
      </w:r>
      <w:r w:rsidR="00727676">
        <w:rPr>
          <w:rFonts w:ascii="Arial" w:hAnsi="Arial" w:cs="Arial"/>
        </w:rPr>
        <w:t xml:space="preserve"> </w:t>
      </w:r>
      <w:r w:rsidR="00BD7431">
        <w:rPr>
          <w:rFonts w:ascii="Arial" w:hAnsi="Arial" w:cs="Arial"/>
        </w:rPr>
        <w:t>(MARM, 2008)</w:t>
      </w:r>
      <w:r w:rsidR="00F23542">
        <w:rPr>
          <w:rFonts w:ascii="Arial" w:hAnsi="Arial" w:cs="Arial"/>
        </w:rPr>
        <w:t xml:space="preserve">. Según De Blas </w:t>
      </w:r>
      <w:r w:rsidR="00F23542" w:rsidRPr="009765EF">
        <w:rPr>
          <w:rFonts w:ascii="Arial" w:hAnsi="Arial" w:cs="Arial"/>
          <w:i/>
        </w:rPr>
        <w:t>et al.</w:t>
      </w:r>
      <w:r w:rsidRPr="002E5C39">
        <w:rPr>
          <w:rFonts w:ascii="Arial" w:hAnsi="Arial" w:cs="Arial"/>
        </w:rPr>
        <w:t xml:space="preserve"> (2006) se calcula </w:t>
      </w:r>
      <w:r w:rsidR="00BE564C">
        <w:rPr>
          <w:rFonts w:ascii="Arial" w:hAnsi="Arial" w:cs="Arial"/>
        </w:rPr>
        <w:t xml:space="preserve">según la </w:t>
      </w:r>
      <w:r w:rsidR="009765EF">
        <w:rPr>
          <w:rFonts w:ascii="Arial" w:hAnsi="Arial" w:cs="Arial"/>
        </w:rPr>
        <w:t>E</w:t>
      </w:r>
      <w:r w:rsidR="00BE564C">
        <w:rPr>
          <w:rFonts w:ascii="Arial" w:hAnsi="Arial" w:cs="Arial"/>
        </w:rPr>
        <w:t>cuación 14.</w:t>
      </w:r>
    </w:p>
    <w:p w:rsidR="00944107" w:rsidRPr="00944107" w:rsidRDefault="00A30E2A" w:rsidP="009A5104">
      <w:pPr>
        <w:spacing w:before="120" w:after="0" w:line="360" w:lineRule="auto"/>
        <w:jc w:val="center"/>
        <w:rPr>
          <w:rFonts w:ascii="Arial" w:hAnsi="Arial" w:cs="Arial"/>
        </w:rPr>
      </w:pPr>
      <w:r>
        <w:rPr>
          <w:rFonts w:ascii="Arial" w:hAnsi="Arial" w:cs="Arial"/>
          <w:b/>
        </w:rPr>
        <w:t>Ecuación 14</w:t>
      </w:r>
      <w:r w:rsidR="00944107" w:rsidRPr="00944107">
        <w:rPr>
          <w:rFonts w:ascii="Arial" w:hAnsi="Arial" w:cs="Arial"/>
          <w:b/>
        </w:rPr>
        <w:t>.</w:t>
      </w:r>
      <w:r w:rsidR="00944107">
        <w:rPr>
          <w:rFonts w:ascii="Arial" w:hAnsi="Arial" w:cs="Arial"/>
        </w:rPr>
        <w:t xml:space="preserve"> Energía </w:t>
      </w:r>
      <w:proofErr w:type="spellStart"/>
      <w:r w:rsidR="00944107">
        <w:rPr>
          <w:rFonts w:ascii="Arial" w:hAnsi="Arial" w:cs="Arial"/>
        </w:rPr>
        <w:t>metabolizable</w:t>
      </w:r>
      <w:proofErr w:type="spellEnd"/>
      <w:r w:rsidR="00944107">
        <w:rPr>
          <w:rFonts w:ascii="Arial" w:hAnsi="Arial" w:cs="Arial"/>
        </w:rPr>
        <w:t xml:space="preserve"> para el mantenimiento</w:t>
      </w:r>
    </w:p>
    <w:p w:rsidR="00502289" w:rsidRDefault="00D9433E" w:rsidP="00944107">
      <w:pPr>
        <w:rPr>
          <w:rFonts w:cs="Arial"/>
        </w:rPr>
      </w:pPr>
      <w:r>
        <w:rPr>
          <w:rFonts w:cs="Arial"/>
          <w:noProof/>
          <w:lang w:eastAsia="es-ES"/>
        </w:rPr>
        <mc:AlternateContent>
          <mc:Choice Requires="wps">
            <w:drawing>
              <wp:anchor distT="0" distB="0" distL="114300" distR="114300" simplePos="0" relativeHeight="251659264" behindDoc="0" locked="0" layoutInCell="1" allowOverlap="1" wp14:anchorId="0076D2BC" wp14:editId="697F2281">
                <wp:simplePos x="0" y="0"/>
                <wp:positionH relativeFrom="column">
                  <wp:align>center</wp:align>
                </wp:positionH>
                <wp:positionV relativeFrom="paragraph">
                  <wp:posOffset>0</wp:posOffset>
                </wp:positionV>
                <wp:extent cx="2880360" cy="495300"/>
                <wp:effectExtent l="0" t="0" r="1524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495300"/>
                        </a:xfrm>
                        <a:prstGeom prst="rect">
                          <a:avLst/>
                        </a:prstGeom>
                        <a:solidFill>
                          <a:srgbClr val="FFFFFF"/>
                        </a:solidFill>
                        <a:ln w="9525">
                          <a:solidFill>
                            <a:srgbClr val="000000"/>
                          </a:solidFill>
                          <a:miter lim="800000"/>
                          <a:headEnd/>
                          <a:tailEnd/>
                        </a:ln>
                      </wps:spPr>
                      <wps:txbx>
                        <w:txbxContent>
                          <w:p w:rsidR="00F936DA" w:rsidRDefault="00501331">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m</m:t>
                                    </m:r>
                                  </m:sub>
                                </m:sSub>
                                <m:d>
                                  <m:dPr>
                                    <m:ctrlPr>
                                      <w:rPr>
                                        <w:rFonts w:ascii="Cambria Math" w:hAnsi="Cambria Math" w:cs="Arial"/>
                                        <w:i/>
                                      </w:rPr>
                                    </m:ctrlPr>
                                  </m:dPr>
                                  <m:e>
                                    <m:f>
                                      <m:fPr>
                                        <m:ctrlPr>
                                          <w:rPr>
                                            <w:rFonts w:ascii="Cambria Math" w:hAnsi="Cambria Math" w:cs="Arial"/>
                                            <w:i/>
                                          </w:rPr>
                                        </m:ctrlPr>
                                      </m:fPr>
                                      <m:num>
                                        <m:r>
                                          <w:rPr>
                                            <w:rFonts w:ascii="Cambria Math" w:hAnsi="Cambria Math" w:cs="Arial"/>
                                          </w:rPr>
                                          <m:t>MJ</m:t>
                                        </m:r>
                                      </m:num>
                                      <m:den>
                                        <m:r>
                                          <w:rPr>
                                            <w:rFonts w:ascii="Cambria Math" w:hAnsi="Cambria Math" w:cs="Arial"/>
                                          </w:rPr>
                                          <m:t>día</m:t>
                                        </m:r>
                                      </m:den>
                                    </m:f>
                                  </m:e>
                                </m:d>
                                <m:r>
                                  <w:rPr>
                                    <w:rFonts w:ascii="Cambria Math" w:hAnsi="Cambria Math" w:cs="Arial"/>
                                  </w:rPr>
                                  <m:t>=0.456</m:t>
                                </m:r>
                                <m:d>
                                  <m:dPr>
                                    <m:ctrlPr>
                                      <w:rPr>
                                        <w:rFonts w:ascii="Cambria Math" w:hAnsi="Cambria Math" w:cs="Arial"/>
                                        <w:i/>
                                      </w:rPr>
                                    </m:ctrlPr>
                                  </m:dPr>
                                  <m:e>
                                    <m:f>
                                      <m:fPr>
                                        <m:ctrlPr>
                                          <w:rPr>
                                            <w:rFonts w:ascii="Cambria Math" w:hAnsi="Cambria Math" w:cs="Arial"/>
                                            <w:i/>
                                          </w:rPr>
                                        </m:ctrlPr>
                                      </m:fPr>
                                      <m:num>
                                        <m:r>
                                          <w:rPr>
                                            <w:rFonts w:ascii="Cambria Math" w:hAnsi="Cambria Math" w:cs="Arial"/>
                                          </w:rPr>
                                          <m:t>MJ</m:t>
                                        </m:r>
                                      </m:num>
                                      <m:den>
                                        <m:r>
                                          <w:rPr>
                                            <w:rFonts w:ascii="Cambria Math" w:hAnsi="Cambria Math" w:cs="Arial"/>
                                          </w:rPr>
                                          <m:t>kg∙día</m:t>
                                        </m:r>
                                      </m:den>
                                    </m:f>
                                  </m:e>
                                </m:d>
                                <m:r>
                                  <w:rPr>
                                    <w:rFonts w:ascii="Cambria Math" w:hAnsi="Cambria Math" w:cs="Arial"/>
                                  </w:rPr>
                                  <m:t>*</m:t>
                                </m:r>
                                <m:sSup>
                                  <m:sSupPr>
                                    <m:ctrlPr>
                                      <w:rPr>
                                        <w:rFonts w:ascii="Cambria Math" w:hAnsi="Cambria Math" w:cs="Arial"/>
                                        <w:i/>
                                      </w:rPr>
                                    </m:ctrlPr>
                                  </m:sSupPr>
                                  <m:e>
                                    <m:r>
                                      <w:rPr>
                                        <w:rFonts w:ascii="Cambria Math" w:hAnsi="Cambria Math" w:cs="Arial"/>
                                      </w:rPr>
                                      <m:t>PV</m:t>
                                    </m:r>
                                  </m:e>
                                  <m:sup>
                                    <m:r>
                                      <w:rPr>
                                        <w:rFonts w:ascii="Cambria Math" w:hAnsi="Cambria Math" w:cs="Arial"/>
                                      </w:rPr>
                                      <m:t>0.75</m:t>
                                    </m:r>
                                  </m:sup>
                                </m:sSup>
                                <m:r>
                                  <w:rPr>
                                    <w:rFonts w:ascii="Cambria Math" w:hAnsi="Cambria Math" w:cs="Arial"/>
                                  </w:rPr>
                                  <m:t>(kg)</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1" type="#_x0000_t202" style="position:absolute;margin-left:0;margin-top:0;width:226.8pt;height: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">
                <v:textbox>
                  <w:txbxContent>
                    <w:p w:rsidR="00F936DA" w:rsidRDefault="00F936DA">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m</m:t>
                              </m:r>
                            </m:sub>
                          </m:sSub>
                          <m:d>
                            <m:dPr>
                              <m:ctrlPr>
                                <w:rPr>
                                  <w:rFonts w:ascii="Cambria Math" w:hAnsi="Cambria Math" w:cs="Arial"/>
                                  <w:i/>
                                </w:rPr>
                              </m:ctrlPr>
                            </m:dPr>
                            <m:e>
                              <m:f>
                                <m:fPr>
                                  <m:ctrlPr>
                                    <w:rPr>
                                      <w:rFonts w:ascii="Cambria Math" w:hAnsi="Cambria Math" w:cs="Arial"/>
                                      <w:i/>
                                    </w:rPr>
                                  </m:ctrlPr>
                                </m:fPr>
                                <m:num>
                                  <m:r>
                                    <w:rPr>
                                      <w:rFonts w:ascii="Cambria Math" w:hAnsi="Cambria Math" w:cs="Arial"/>
                                    </w:rPr>
                                    <m:t>MJ</m:t>
                                  </m:r>
                                </m:num>
                                <m:den>
                                  <m:r>
                                    <w:rPr>
                                      <w:rFonts w:ascii="Cambria Math" w:hAnsi="Cambria Math" w:cs="Arial"/>
                                    </w:rPr>
                                    <m:t>día</m:t>
                                  </m:r>
                                </m:den>
                              </m:f>
                            </m:e>
                          </m:d>
                          <m:r>
                            <w:rPr>
                              <w:rFonts w:ascii="Cambria Math" w:hAnsi="Cambria Math" w:cs="Arial"/>
                            </w:rPr>
                            <m:t>=0.456</m:t>
                          </m:r>
                          <m:d>
                            <m:dPr>
                              <m:ctrlPr>
                                <w:rPr>
                                  <w:rFonts w:ascii="Cambria Math" w:hAnsi="Cambria Math" w:cs="Arial"/>
                                  <w:i/>
                                </w:rPr>
                              </m:ctrlPr>
                            </m:dPr>
                            <m:e>
                              <m:f>
                                <m:fPr>
                                  <m:ctrlPr>
                                    <w:rPr>
                                      <w:rFonts w:ascii="Cambria Math" w:hAnsi="Cambria Math" w:cs="Arial"/>
                                      <w:i/>
                                    </w:rPr>
                                  </m:ctrlPr>
                                </m:fPr>
                                <m:num>
                                  <m:r>
                                    <w:rPr>
                                      <w:rFonts w:ascii="Cambria Math" w:hAnsi="Cambria Math" w:cs="Arial"/>
                                    </w:rPr>
                                    <m:t>MJ</m:t>
                                  </m:r>
                                </m:num>
                                <m:den>
                                  <m:r>
                                    <w:rPr>
                                      <w:rFonts w:ascii="Cambria Math" w:hAnsi="Cambria Math" w:cs="Arial"/>
                                    </w:rPr>
                                    <m:t>kg∙día</m:t>
                                  </m:r>
                                </m:den>
                              </m:f>
                            </m:e>
                          </m:d>
                          <m:r>
                            <w:rPr>
                              <w:rFonts w:ascii="Cambria Math" w:hAnsi="Cambria Math" w:cs="Arial"/>
                            </w:rPr>
                            <m:t>*</m:t>
                          </m:r>
                          <m:sSup>
                            <m:sSupPr>
                              <m:ctrlPr>
                                <w:rPr>
                                  <w:rFonts w:ascii="Cambria Math" w:hAnsi="Cambria Math" w:cs="Arial"/>
                                  <w:i/>
                                </w:rPr>
                              </m:ctrlPr>
                            </m:sSupPr>
                            <m:e>
                              <m:r>
                                <w:rPr>
                                  <w:rFonts w:ascii="Cambria Math" w:hAnsi="Cambria Math" w:cs="Arial"/>
                                </w:rPr>
                                <m:t>PV</m:t>
                              </m:r>
                            </m:e>
                            <m:sup>
                              <m:r>
                                <w:rPr>
                                  <w:rFonts w:ascii="Cambria Math" w:hAnsi="Cambria Math" w:cs="Arial"/>
                                </w:rPr>
                                <m:t>0.75</m:t>
                              </m:r>
                            </m:sup>
                          </m:sSup>
                          <m:r>
                            <w:rPr>
                              <w:rFonts w:ascii="Cambria Math" w:hAnsi="Cambria Math" w:cs="Arial"/>
                            </w:rPr>
                            <m:t>(kg)</m:t>
                          </m:r>
                        </m:oMath>
                      </m:oMathPara>
                    </w:p>
                  </w:txbxContent>
                </v:textbox>
              </v:shape>
            </w:pict>
          </mc:Fallback>
        </mc:AlternateContent>
      </w:r>
    </w:p>
    <w:p w:rsidR="00502289" w:rsidRDefault="00502289" w:rsidP="00C94999">
      <w:pPr>
        <w:ind w:left="180"/>
        <w:rPr>
          <w:rFonts w:ascii="Arial" w:hAnsi="Arial" w:cs="Arial"/>
          <w:sz w:val="24"/>
          <w:szCs w:val="24"/>
        </w:rPr>
      </w:pPr>
    </w:p>
    <w:p w:rsidR="00502289" w:rsidRPr="002E5C39" w:rsidRDefault="00502289" w:rsidP="00C94999">
      <w:pPr>
        <w:ind w:left="180"/>
        <w:rPr>
          <w:rFonts w:ascii="Arial" w:hAnsi="Arial" w:cs="Arial"/>
        </w:rPr>
      </w:pPr>
      <w:r w:rsidRPr="002E5C39">
        <w:rPr>
          <w:rFonts w:ascii="Arial" w:hAnsi="Arial" w:cs="Arial"/>
        </w:rPr>
        <w:t>Donde:</w:t>
      </w:r>
    </w:p>
    <w:p w:rsidR="00502289" w:rsidRPr="002E5C39" w:rsidRDefault="00502289" w:rsidP="00727676">
      <w:pPr>
        <w:ind w:left="180"/>
        <w:rPr>
          <w:rFonts w:ascii="Arial" w:hAnsi="Arial" w:cs="Arial"/>
        </w:rPr>
      </w:pPr>
      <w:r w:rsidRPr="002E5C39">
        <w:rPr>
          <w:rFonts w:ascii="Arial" w:hAnsi="Arial" w:cs="Arial"/>
        </w:rPr>
        <w:t>PV: Peso medio de</w:t>
      </w:r>
      <w:r w:rsidR="00BD7431">
        <w:rPr>
          <w:rFonts w:ascii="Arial" w:hAnsi="Arial" w:cs="Arial"/>
        </w:rPr>
        <w:t>l animal de</w:t>
      </w:r>
      <w:r w:rsidRPr="002E5C39">
        <w:rPr>
          <w:rFonts w:ascii="Arial" w:hAnsi="Arial" w:cs="Arial"/>
        </w:rPr>
        <w:t xml:space="preserve"> la categoría correspondiente (kg)</w:t>
      </w:r>
    </w:p>
    <w:p w:rsidR="00502289" w:rsidRPr="00756B1A" w:rsidRDefault="00756B1A" w:rsidP="00756B1A">
      <w:pPr>
        <w:spacing w:before="240" w:after="120" w:line="360" w:lineRule="auto"/>
        <w:rPr>
          <w:rFonts w:ascii="Arial" w:hAnsi="Arial" w:cs="Arial"/>
          <w:b/>
          <w:i/>
        </w:rPr>
      </w:pPr>
      <w:r w:rsidRPr="00756B1A">
        <w:rPr>
          <w:rFonts w:ascii="Arial" w:hAnsi="Arial" w:cs="Arial"/>
          <w:b/>
          <w:i/>
        </w:rPr>
        <w:t xml:space="preserve">2.4.1.2 </w:t>
      </w:r>
      <w:r w:rsidR="00502289" w:rsidRPr="00756B1A">
        <w:rPr>
          <w:rFonts w:ascii="Arial" w:hAnsi="Arial" w:cs="Arial"/>
          <w:b/>
          <w:i/>
        </w:rPr>
        <w:t xml:space="preserve"> Energía </w:t>
      </w:r>
      <w:proofErr w:type="spellStart"/>
      <w:r w:rsidR="00502289" w:rsidRPr="00756B1A">
        <w:rPr>
          <w:rFonts w:ascii="Arial" w:hAnsi="Arial" w:cs="Arial"/>
          <w:b/>
          <w:i/>
        </w:rPr>
        <w:t>metabolizable</w:t>
      </w:r>
      <w:proofErr w:type="spellEnd"/>
      <w:r w:rsidR="00502289" w:rsidRPr="00756B1A">
        <w:rPr>
          <w:rFonts w:ascii="Arial" w:hAnsi="Arial" w:cs="Arial"/>
          <w:b/>
          <w:i/>
        </w:rPr>
        <w:t xml:space="preserve"> para la termorregulación</w:t>
      </w:r>
    </w:p>
    <w:p w:rsidR="00E76B29" w:rsidRDefault="00E76B29" w:rsidP="00727676">
      <w:pPr>
        <w:spacing w:before="120" w:after="0" w:line="360" w:lineRule="auto"/>
        <w:ind w:firstLine="680"/>
        <w:jc w:val="both"/>
        <w:rPr>
          <w:rFonts w:ascii="Arial" w:hAnsi="Arial" w:cs="Arial"/>
        </w:rPr>
      </w:pPr>
      <w:r w:rsidRPr="002E5C39">
        <w:rPr>
          <w:rFonts w:ascii="Arial" w:hAnsi="Arial" w:cs="Arial"/>
        </w:rPr>
        <w:t xml:space="preserve">La energía </w:t>
      </w:r>
      <w:proofErr w:type="spellStart"/>
      <w:r w:rsidRPr="002E5C39">
        <w:rPr>
          <w:rFonts w:ascii="Arial" w:hAnsi="Arial" w:cs="Arial"/>
        </w:rPr>
        <w:t>metabolizable</w:t>
      </w:r>
      <w:proofErr w:type="spellEnd"/>
      <w:r w:rsidRPr="002E5C39">
        <w:rPr>
          <w:rFonts w:ascii="Arial" w:hAnsi="Arial" w:cs="Arial"/>
        </w:rPr>
        <w:t xml:space="preserve"> para la termorregulación varía en función de la categoría de animal de la</w:t>
      </w:r>
      <w:r>
        <w:rPr>
          <w:rFonts w:ascii="Arial" w:hAnsi="Arial" w:cs="Arial"/>
        </w:rPr>
        <w:t xml:space="preserve"> que se trate, del peso </w:t>
      </w:r>
      <w:r w:rsidR="006A1EA3">
        <w:rPr>
          <w:rFonts w:ascii="Arial" w:hAnsi="Arial" w:cs="Arial"/>
        </w:rPr>
        <w:t xml:space="preserve">medio </w:t>
      </w:r>
      <w:r>
        <w:rPr>
          <w:rFonts w:ascii="Arial" w:hAnsi="Arial" w:cs="Arial"/>
        </w:rPr>
        <w:t>del animal (que se estima en este trabajo) y de la temperatura ambiente, ya que existe una temperatura crítica por  debajo de la cual el animal empieza a consumir energía</w:t>
      </w:r>
      <w:r w:rsidR="00F23542">
        <w:rPr>
          <w:rFonts w:ascii="Arial" w:hAnsi="Arial" w:cs="Arial"/>
        </w:rPr>
        <w:t xml:space="preserve"> para la termorregulación (De Blas </w:t>
      </w:r>
      <w:r w:rsidR="00F23542" w:rsidRPr="00CB3803">
        <w:rPr>
          <w:rFonts w:ascii="Arial" w:hAnsi="Arial" w:cs="Arial"/>
          <w:i/>
        </w:rPr>
        <w:t>et al.</w:t>
      </w:r>
      <w:r>
        <w:rPr>
          <w:rFonts w:ascii="Arial" w:hAnsi="Arial" w:cs="Arial"/>
        </w:rPr>
        <w:t xml:space="preserve">, 2013). </w:t>
      </w:r>
      <w:r w:rsidR="006A1EA3">
        <w:rPr>
          <w:rFonts w:ascii="Arial" w:hAnsi="Arial" w:cs="Arial"/>
        </w:rPr>
        <w:t>La Tabla 4 recoge la información sobre el peso medio y la temperatura crítica para cada una de las categorías animales.</w:t>
      </w:r>
    </w:p>
    <w:tbl>
      <w:tblPr>
        <w:tblStyle w:val="Tablaconcuadrcula"/>
        <w:tblW w:w="0" w:type="auto"/>
        <w:jc w:val="center"/>
        <w:tblInd w:w="180" w:type="dxa"/>
        <w:tblLook w:val="04A0" w:firstRow="1" w:lastRow="0" w:firstColumn="1" w:lastColumn="0" w:noHBand="0" w:noVBand="1"/>
      </w:tblPr>
      <w:tblGrid>
        <w:gridCol w:w="3897"/>
        <w:gridCol w:w="1701"/>
        <w:gridCol w:w="1765"/>
      </w:tblGrid>
      <w:tr w:rsidR="00E76B29" w:rsidTr="006A1EA3">
        <w:trPr>
          <w:trHeight w:val="272"/>
          <w:jc w:val="center"/>
        </w:trPr>
        <w:tc>
          <w:tcPr>
            <w:tcW w:w="7363" w:type="dxa"/>
            <w:gridSpan w:val="3"/>
          </w:tcPr>
          <w:p w:rsidR="00E76B29" w:rsidRPr="002E5C39" w:rsidRDefault="00E76B29" w:rsidP="006A1EA3">
            <w:pPr>
              <w:keepNext/>
              <w:spacing w:before="40" w:after="40" w:line="276" w:lineRule="auto"/>
              <w:rPr>
                <w:rFonts w:ascii="Arial" w:hAnsi="Arial" w:cs="Arial"/>
              </w:rPr>
            </w:pPr>
            <w:r w:rsidRPr="00C26114">
              <w:rPr>
                <w:rFonts w:ascii="Arial" w:hAnsi="Arial" w:cs="Arial"/>
                <w:b/>
              </w:rPr>
              <w:t>Tabla 4.</w:t>
            </w:r>
            <w:r>
              <w:rPr>
                <w:rFonts w:ascii="Arial" w:hAnsi="Arial" w:cs="Arial"/>
              </w:rPr>
              <w:t xml:space="preserve"> Datos para el cálculo</w:t>
            </w:r>
            <w:r w:rsidRPr="002E5C39">
              <w:rPr>
                <w:rFonts w:ascii="Arial" w:hAnsi="Arial" w:cs="Arial"/>
              </w:rPr>
              <w:t xml:space="preserve"> de </w:t>
            </w:r>
            <w:r>
              <w:rPr>
                <w:rFonts w:ascii="Arial" w:hAnsi="Arial" w:cs="Arial"/>
              </w:rPr>
              <w:t xml:space="preserve">la </w:t>
            </w:r>
            <w:r w:rsidRPr="002E5C39">
              <w:rPr>
                <w:rFonts w:ascii="Arial" w:hAnsi="Arial" w:cs="Arial"/>
              </w:rPr>
              <w:t xml:space="preserve">energía </w:t>
            </w:r>
            <w:proofErr w:type="spellStart"/>
            <w:r w:rsidRPr="002E5C39">
              <w:rPr>
                <w:rFonts w:ascii="Arial" w:hAnsi="Arial" w:cs="Arial"/>
              </w:rPr>
              <w:t>metabolizable</w:t>
            </w:r>
            <w:proofErr w:type="spellEnd"/>
            <w:r w:rsidRPr="002E5C39">
              <w:rPr>
                <w:rFonts w:ascii="Arial" w:hAnsi="Arial" w:cs="Arial"/>
              </w:rPr>
              <w:t xml:space="preserve"> para la termorregulación (</w:t>
            </w:r>
            <w:proofErr w:type="spellStart"/>
            <w:r w:rsidRPr="002E5C39">
              <w:rPr>
                <w:rFonts w:ascii="Arial" w:hAnsi="Arial" w:cs="Arial"/>
              </w:rPr>
              <w:t>EMt</w:t>
            </w:r>
            <w:proofErr w:type="spellEnd"/>
            <w:r w:rsidRPr="002E5C39">
              <w:rPr>
                <w:rFonts w:ascii="Arial" w:hAnsi="Arial" w:cs="Arial"/>
              </w:rPr>
              <w:t>)</w:t>
            </w:r>
          </w:p>
        </w:tc>
      </w:tr>
      <w:tr w:rsidR="00E76B29" w:rsidTr="006A1EA3">
        <w:trPr>
          <w:trHeight w:val="49"/>
          <w:jc w:val="center"/>
        </w:trPr>
        <w:tc>
          <w:tcPr>
            <w:tcW w:w="3897" w:type="dxa"/>
          </w:tcPr>
          <w:p w:rsidR="00E76B29" w:rsidRPr="002E5C39" w:rsidRDefault="00E76B29" w:rsidP="006A1EA3">
            <w:pPr>
              <w:keepNext/>
              <w:spacing w:before="40" w:after="40" w:line="276" w:lineRule="auto"/>
              <w:rPr>
                <w:rFonts w:ascii="Arial" w:hAnsi="Arial" w:cs="Arial"/>
                <w:b/>
                <w:sz w:val="18"/>
                <w:szCs w:val="18"/>
              </w:rPr>
            </w:pPr>
            <w:r w:rsidRPr="002E5C39">
              <w:rPr>
                <w:rFonts w:ascii="Arial" w:hAnsi="Arial" w:cs="Arial"/>
                <w:b/>
                <w:sz w:val="18"/>
                <w:szCs w:val="18"/>
              </w:rPr>
              <w:t>Categorías estudiadas</w:t>
            </w:r>
          </w:p>
        </w:tc>
        <w:tc>
          <w:tcPr>
            <w:tcW w:w="1701" w:type="dxa"/>
          </w:tcPr>
          <w:p w:rsidR="00E76B29" w:rsidRPr="002E5C39" w:rsidRDefault="00E76B29" w:rsidP="006A1EA3">
            <w:pPr>
              <w:keepNext/>
              <w:spacing w:before="40" w:after="40" w:line="276" w:lineRule="auto"/>
              <w:jc w:val="center"/>
              <w:rPr>
                <w:rFonts w:ascii="Arial" w:hAnsi="Arial" w:cs="Arial"/>
                <w:b/>
                <w:sz w:val="18"/>
                <w:szCs w:val="18"/>
              </w:rPr>
            </w:pPr>
            <w:r>
              <w:rPr>
                <w:rFonts w:ascii="Arial" w:hAnsi="Arial" w:cs="Arial"/>
                <w:b/>
                <w:sz w:val="18"/>
                <w:szCs w:val="18"/>
              </w:rPr>
              <w:t>Peso medio estimado</w:t>
            </w:r>
            <w:r w:rsidR="00FC0F99">
              <w:rPr>
                <w:rFonts w:ascii="Arial" w:hAnsi="Arial" w:cs="Arial"/>
                <w:b/>
                <w:sz w:val="18"/>
                <w:szCs w:val="18"/>
              </w:rPr>
              <w:t xml:space="preserve"> PV</w:t>
            </w:r>
          </w:p>
        </w:tc>
        <w:tc>
          <w:tcPr>
            <w:tcW w:w="1765" w:type="dxa"/>
          </w:tcPr>
          <w:p w:rsidR="00E76B29" w:rsidRPr="002E5C39" w:rsidRDefault="00E76B29" w:rsidP="006A1EA3">
            <w:pPr>
              <w:keepNext/>
              <w:spacing w:before="40" w:after="40" w:line="276" w:lineRule="auto"/>
              <w:jc w:val="center"/>
              <w:rPr>
                <w:rFonts w:ascii="Arial" w:hAnsi="Arial" w:cs="Arial"/>
                <w:b/>
                <w:sz w:val="18"/>
                <w:szCs w:val="18"/>
              </w:rPr>
            </w:pPr>
            <w:r>
              <w:rPr>
                <w:rFonts w:ascii="Arial" w:hAnsi="Arial" w:cs="Arial"/>
                <w:b/>
                <w:sz w:val="18"/>
                <w:szCs w:val="18"/>
              </w:rPr>
              <w:t>Temperatura crítica (</w:t>
            </w:r>
            <w:proofErr w:type="spellStart"/>
            <w:r>
              <w:rPr>
                <w:rFonts w:ascii="Arial" w:hAnsi="Arial" w:cs="Arial"/>
                <w:b/>
                <w:sz w:val="18"/>
                <w:szCs w:val="18"/>
              </w:rPr>
              <w:t>ºC</w:t>
            </w:r>
            <w:proofErr w:type="spellEnd"/>
            <w:r>
              <w:rPr>
                <w:rFonts w:ascii="Arial" w:hAnsi="Arial" w:cs="Arial"/>
                <w:b/>
                <w:sz w:val="18"/>
                <w:szCs w:val="18"/>
              </w:rPr>
              <w:t>)</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K8 Cerda joven no cubierta nunca en EC</w:t>
            </w:r>
          </w:p>
        </w:tc>
        <w:tc>
          <w:tcPr>
            <w:tcW w:w="1701" w:type="dxa"/>
          </w:tcPr>
          <w:p w:rsidR="00E76B29" w:rsidRPr="00C31238" w:rsidRDefault="00E76B29" w:rsidP="006A1EA3">
            <w:pPr>
              <w:keepNext/>
              <w:spacing w:before="40" w:after="40" w:line="276" w:lineRule="auto"/>
              <w:jc w:val="center"/>
              <w:rPr>
                <w:rFonts w:ascii="Arial" w:hAnsi="Arial" w:cs="Arial"/>
                <w:sz w:val="18"/>
                <w:szCs w:val="18"/>
                <w:vertAlign w:val="subscript"/>
              </w:rPr>
            </w:pPr>
            <w:r>
              <w:rPr>
                <w:rFonts w:ascii="Arial" w:hAnsi="Arial" w:cs="Arial"/>
                <w:sz w:val="18"/>
                <w:szCs w:val="18"/>
                <w:vertAlign w:val="subscript"/>
              </w:rPr>
              <w:t>(1)</w:t>
            </w:r>
          </w:p>
        </w:tc>
        <w:tc>
          <w:tcPr>
            <w:tcW w:w="1765" w:type="dxa"/>
          </w:tcPr>
          <w:p w:rsidR="00E76B29" w:rsidRPr="006B7E4A" w:rsidRDefault="00E76B29" w:rsidP="006A1EA3">
            <w:pPr>
              <w:keepNext/>
              <w:spacing w:before="40" w:after="40" w:line="276" w:lineRule="auto"/>
              <w:jc w:val="center"/>
              <w:rPr>
                <w:rFonts w:ascii="Arial" w:hAnsi="Arial" w:cs="Arial"/>
                <w:sz w:val="18"/>
                <w:szCs w:val="18"/>
                <w:vertAlign w:val="superscript"/>
              </w:rPr>
            </w:pPr>
            <w:r>
              <w:rPr>
                <w:rFonts w:ascii="Arial" w:hAnsi="Arial" w:cs="Arial"/>
                <w:sz w:val="18"/>
                <w:szCs w:val="18"/>
              </w:rPr>
              <w:t>20.5</w:t>
            </w:r>
            <w:r>
              <w:rPr>
                <w:rFonts w:ascii="Arial" w:hAnsi="Arial" w:cs="Arial"/>
                <w:sz w:val="18"/>
                <w:szCs w:val="18"/>
                <w:vertAlign w:val="superscript"/>
              </w:rPr>
              <w:t>2</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K9 Cerda joven gestante</w:t>
            </w:r>
          </w:p>
        </w:tc>
        <w:tc>
          <w:tcPr>
            <w:tcW w:w="1701" w:type="dxa"/>
          </w:tcPr>
          <w:p w:rsidR="00B740D0" w:rsidRPr="002E5C39" w:rsidRDefault="008301D9" w:rsidP="006A1EA3">
            <w:pPr>
              <w:keepNext/>
              <w:spacing w:before="40" w:after="40" w:line="276" w:lineRule="auto"/>
              <w:jc w:val="center"/>
              <w:rPr>
                <w:rFonts w:ascii="Arial" w:hAnsi="Arial" w:cs="Arial"/>
                <w:sz w:val="18"/>
                <w:szCs w:val="18"/>
              </w:rPr>
            </w:pPr>
            <w:r>
              <w:rPr>
                <w:rFonts w:ascii="Arial" w:hAnsi="Arial" w:cs="Arial"/>
                <w:sz w:val="18"/>
                <w:szCs w:val="18"/>
              </w:rPr>
              <w:t>149.5</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14</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K11 Cerda joven criando</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141</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15</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K13 Cerda en reposo por primera vez</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141</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19</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K14 Cerda adulta en EC</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201</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19</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K10 Cerda gestante</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223</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14</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K12 Cerda criando</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201</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15</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K6 Verracos jóvenes</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106</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20.5</w:t>
            </w:r>
          </w:p>
        </w:tc>
      </w:tr>
      <w:tr w:rsidR="00E76B29" w:rsidTr="006A1EA3">
        <w:trPr>
          <w:trHeight w:val="49"/>
          <w:jc w:val="center"/>
        </w:trPr>
        <w:tc>
          <w:tcPr>
            <w:tcW w:w="3897" w:type="dxa"/>
            <w:vAlign w:val="bottom"/>
          </w:tcPr>
          <w:p w:rsidR="00E76B29" w:rsidRPr="002E5C39" w:rsidRDefault="00E76B29" w:rsidP="006A1EA3">
            <w:pPr>
              <w:keepNext/>
              <w:spacing w:before="40" w:after="40" w:line="276" w:lineRule="auto"/>
              <w:rPr>
                <w:rFonts w:ascii="Arial" w:hAnsi="Arial" w:cs="Arial"/>
                <w:color w:val="000000"/>
                <w:sz w:val="18"/>
                <w:szCs w:val="18"/>
              </w:rPr>
            </w:pPr>
            <w:r w:rsidRPr="002E5C39">
              <w:rPr>
                <w:rFonts w:ascii="Arial" w:hAnsi="Arial" w:cs="Arial"/>
                <w:color w:val="000000"/>
                <w:sz w:val="18"/>
                <w:szCs w:val="18"/>
              </w:rPr>
              <w:t>K7 Verracos adultos</w:t>
            </w:r>
          </w:p>
        </w:tc>
        <w:tc>
          <w:tcPr>
            <w:tcW w:w="1701"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215</w:t>
            </w:r>
            <w:r w:rsidR="008301D9">
              <w:rPr>
                <w:rFonts w:ascii="Arial" w:hAnsi="Arial" w:cs="Arial"/>
                <w:sz w:val="18"/>
                <w:szCs w:val="18"/>
              </w:rPr>
              <w:t>.5</w:t>
            </w:r>
          </w:p>
        </w:tc>
        <w:tc>
          <w:tcPr>
            <w:tcW w:w="1765" w:type="dxa"/>
          </w:tcPr>
          <w:p w:rsidR="00E76B29" w:rsidRPr="002E5C39" w:rsidRDefault="00E76B29" w:rsidP="006A1EA3">
            <w:pPr>
              <w:keepNext/>
              <w:spacing w:before="40" w:after="40" w:line="276" w:lineRule="auto"/>
              <w:jc w:val="center"/>
              <w:rPr>
                <w:rFonts w:ascii="Arial" w:hAnsi="Arial" w:cs="Arial"/>
                <w:sz w:val="18"/>
                <w:szCs w:val="18"/>
              </w:rPr>
            </w:pPr>
            <w:r>
              <w:rPr>
                <w:rFonts w:ascii="Arial" w:hAnsi="Arial" w:cs="Arial"/>
                <w:sz w:val="18"/>
                <w:szCs w:val="18"/>
              </w:rPr>
              <w:t>19</w:t>
            </w:r>
          </w:p>
        </w:tc>
      </w:tr>
      <w:tr w:rsidR="00E76B29" w:rsidTr="006A1EA3">
        <w:trPr>
          <w:trHeight w:val="49"/>
          <w:jc w:val="center"/>
        </w:trPr>
        <w:tc>
          <w:tcPr>
            <w:tcW w:w="7363" w:type="dxa"/>
            <w:gridSpan w:val="3"/>
          </w:tcPr>
          <w:p w:rsidR="00E76B29" w:rsidRPr="006A1EA3" w:rsidRDefault="00E76B29" w:rsidP="006A1EA3">
            <w:pPr>
              <w:keepNext/>
              <w:spacing w:before="40" w:after="40" w:line="276" w:lineRule="auto"/>
              <w:rPr>
                <w:rFonts w:ascii="Arial" w:hAnsi="Arial" w:cs="Arial"/>
                <w:sz w:val="18"/>
                <w:szCs w:val="18"/>
              </w:rPr>
            </w:pPr>
            <w:r w:rsidRPr="006A1EA3">
              <w:rPr>
                <w:rFonts w:ascii="Arial" w:hAnsi="Arial" w:cs="Arial"/>
                <w:sz w:val="18"/>
                <w:szCs w:val="18"/>
                <w:vertAlign w:val="superscript"/>
              </w:rPr>
              <w:t>1</w:t>
            </w:r>
            <w:r w:rsidRPr="006A1EA3">
              <w:rPr>
                <w:rFonts w:ascii="Arial" w:hAnsi="Arial" w:cs="Arial"/>
                <w:sz w:val="18"/>
                <w:szCs w:val="18"/>
              </w:rPr>
              <w:t>Tal como se explicó en el punto 2.3, el peso medio de las cerdas de la categoría k8 no es estimable.</w:t>
            </w:r>
            <w:r w:rsidR="00056E9C" w:rsidRPr="006A1EA3">
              <w:rPr>
                <w:rFonts w:ascii="Arial" w:hAnsi="Arial" w:cs="Arial"/>
                <w:sz w:val="18"/>
                <w:szCs w:val="18"/>
              </w:rPr>
              <w:t xml:space="preserve"> Así el peso vivo medio de esta categoría se obtiene de la casilla correspondiente de la hoja de cálculo.</w:t>
            </w:r>
          </w:p>
          <w:p w:rsidR="00E76B29" w:rsidRPr="006A1EA3" w:rsidRDefault="00E76B29" w:rsidP="006A1EA3">
            <w:pPr>
              <w:keepNext/>
              <w:spacing w:before="40" w:after="40" w:line="276" w:lineRule="auto"/>
              <w:rPr>
                <w:rFonts w:ascii="Arial" w:hAnsi="Arial" w:cs="Arial"/>
                <w:sz w:val="18"/>
                <w:szCs w:val="18"/>
              </w:rPr>
            </w:pPr>
            <w:r w:rsidRPr="006A1EA3">
              <w:rPr>
                <w:rFonts w:ascii="Arial" w:hAnsi="Arial" w:cs="Arial"/>
                <w:sz w:val="18"/>
                <w:szCs w:val="18"/>
                <w:vertAlign w:val="superscript"/>
              </w:rPr>
              <w:t>2</w:t>
            </w:r>
            <w:r w:rsidRPr="006A1EA3">
              <w:rPr>
                <w:rFonts w:ascii="Arial" w:hAnsi="Arial" w:cs="Arial"/>
                <w:sz w:val="18"/>
                <w:szCs w:val="18"/>
              </w:rPr>
              <w:t xml:space="preserve">La temperatura crítica corresponde a cerdos en crecimiento de 90 kg. </w:t>
            </w:r>
          </w:p>
          <w:p w:rsidR="00E76B29" w:rsidRPr="002E5C39" w:rsidRDefault="00F23542" w:rsidP="006A1EA3">
            <w:pPr>
              <w:spacing w:before="40" w:after="40" w:line="276" w:lineRule="auto"/>
              <w:rPr>
                <w:rFonts w:cs="Arial"/>
              </w:rPr>
            </w:pPr>
            <w:r w:rsidRPr="006A1EA3">
              <w:rPr>
                <w:rFonts w:ascii="Arial" w:hAnsi="Arial" w:cs="Arial"/>
                <w:sz w:val="18"/>
                <w:szCs w:val="18"/>
              </w:rPr>
              <w:t xml:space="preserve">Fuente: De Blas </w:t>
            </w:r>
            <w:r w:rsidRPr="00CB3803">
              <w:rPr>
                <w:rFonts w:ascii="Arial" w:hAnsi="Arial" w:cs="Arial"/>
                <w:i/>
                <w:sz w:val="18"/>
                <w:szCs w:val="18"/>
              </w:rPr>
              <w:t>et al</w:t>
            </w:r>
            <w:r w:rsidRPr="006A1EA3">
              <w:rPr>
                <w:rFonts w:ascii="Arial" w:hAnsi="Arial" w:cs="Arial"/>
                <w:sz w:val="18"/>
                <w:szCs w:val="18"/>
              </w:rPr>
              <w:t>.</w:t>
            </w:r>
            <w:r w:rsidR="00E76B29" w:rsidRPr="006A1EA3">
              <w:rPr>
                <w:rFonts w:ascii="Arial" w:hAnsi="Arial" w:cs="Arial"/>
                <w:sz w:val="18"/>
                <w:szCs w:val="18"/>
              </w:rPr>
              <w:t xml:space="preserve"> (2013)</w:t>
            </w:r>
          </w:p>
        </w:tc>
      </w:tr>
    </w:tbl>
    <w:p w:rsidR="00E76B29" w:rsidRDefault="00E76B29" w:rsidP="00E76B29">
      <w:pPr>
        <w:ind w:left="180"/>
        <w:rPr>
          <w:rFonts w:cs="Arial"/>
        </w:rPr>
      </w:pPr>
    </w:p>
    <w:p w:rsidR="006F1414" w:rsidRDefault="006F1414" w:rsidP="00E76B29">
      <w:pPr>
        <w:ind w:left="180"/>
        <w:rPr>
          <w:rFonts w:cs="Arial"/>
        </w:rPr>
      </w:pPr>
    </w:p>
    <w:p w:rsidR="00E76B29" w:rsidRPr="00756B1A" w:rsidRDefault="00756B1A" w:rsidP="00E76B29">
      <w:pPr>
        <w:ind w:left="180"/>
        <w:rPr>
          <w:rFonts w:ascii="Arial" w:hAnsi="Arial" w:cs="Arial"/>
          <w:b/>
        </w:rPr>
      </w:pPr>
      <w:r w:rsidRPr="00756B1A">
        <w:rPr>
          <w:rFonts w:ascii="Arial" w:hAnsi="Arial" w:cs="Arial"/>
          <w:b/>
        </w:rPr>
        <w:lastRenderedPageBreak/>
        <w:t xml:space="preserve">2.4.1.2.1 </w:t>
      </w:r>
      <w:r w:rsidR="00E76B29" w:rsidRPr="00756B1A">
        <w:rPr>
          <w:rFonts w:ascii="Arial" w:hAnsi="Arial" w:cs="Arial"/>
          <w:b/>
        </w:rPr>
        <w:t xml:space="preserve"> Energía </w:t>
      </w:r>
      <w:proofErr w:type="spellStart"/>
      <w:r w:rsidR="00E76B29" w:rsidRPr="00756B1A">
        <w:rPr>
          <w:rFonts w:ascii="Arial" w:hAnsi="Arial" w:cs="Arial"/>
          <w:b/>
        </w:rPr>
        <w:t>metabolizable</w:t>
      </w:r>
      <w:proofErr w:type="spellEnd"/>
      <w:r w:rsidR="00E76B29" w:rsidRPr="00756B1A">
        <w:rPr>
          <w:rFonts w:ascii="Arial" w:hAnsi="Arial" w:cs="Arial"/>
          <w:b/>
        </w:rPr>
        <w:t xml:space="preserve"> para la termorregulación en cerdas gestantes y criando.</w:t>
      </w:r>
    </w:p>
    <w:p w:rsidR="00E76B29" w:rsidRPr="00E76B29" w:rsidRDefault="00E76B29" w:rsidP="00727676">
      <w:pPr>
        <w:spacing w:before="120" w:after="0" w:line="360" w:lineRule="auto"/>
        <w:ind w:firstLine="680"/>
        <w:jc w:val="both"/>
        <w:rPr>
          <w:rFonts w:ascii="Arial" w:hAnsi="Arial" w:cs="Arial"/>
        </w:rPr>
      </w:pPr>
      <w:r w:rsidRPr="00E76B29">
        <w:rPr>
          <w:rFonts w:ascii="Arial" w:hAnsi="Arial" w:cs="Arial"/>
        </w:rPr>
        <w:t xml:space="preserve">La ecuación </w:t>
      </w:r>
      <w:r w:rsidR="00756B1A">
        <w:rPr>
          <w:rFonts w:ascii="Arial" w:hAnsi="Arial" w:cs="Arial"/>
        </w:rPr>
        <w:t xml:space="preserve">15 </w:t>
      </w:r>
      <w:r w:rsidRPr="00E76B29">
        <w:rPr>
          <w:rFonts w:ascii="Arial" w:hAnsi="Arial" w:cs="Arial"/>
        </w:rPr>
        <w:t xml:space="preserve">determina </w:t>
      </w:r>
      <w:r w:rsidR="00756B1A">
        <w:rPr>
          <w:rFonts w:ascii="Arial" w:hAnsi="Arial" w:cs="Arial"/>
        </w:rPr>
        <w:t>el cálculo de esta energía</w:t>
      </w:r>
      <w:r w:rsidRPr="00E76B29">
        <w:rPr>
          <w:rFonts w:ascii="Arial" w:hAnsi="Arial" w:cs="Arial"/>
        </w:rPr>
        <w:t xml:space="preserve"> </w:t>
      </w:r>
      <w:r w:rsidR="0005450B">
        <w:rPr>
          <w:rFonts w:ascii="Arial" w:hAnsi="Arial" w:cs="Arial"/>
        </w:rPr>
        <w:t xml:space="preserve">(De Blas </w:t>
      </w:r>
      <w:r w:rsidR="0005450B" w:rsidRPr="00CB3803">
        <w:rPr>
          <w:rFonts w:ascii="Arial" w:hAnsi="Arial" w:cs="Arial"/>
          <w:i/>
        </w:rPr>
        <w:t>et al</w:t>
      </w:r>
      <w:r w:rsidR="0005450B">
        <w:rPr>
          <w:rFonts w:ascii="Arial" w:hAnsi="Arial" w:cs="Arial"/>
        </w:rPr>
        <w:t>., 2013</w:t>
      </w:r>
      <w:r w:rsidRPr="00E76B29">
        <w:rPr>
          <w:rFonts w:ascii="Arial" w:hAnsi="Arial" w:cs="Arial"/>
        </w:rPr>
        <w:t>):</w:t>
      </w:r>
    </w:p>
    <w:p w:rsidR="00E76B29" w:rsidRPr="00E76B29" w:rsidRDefault="00A30E2A" w:rsidP="00727676">
      <w:pPr>
        <w:spacing w:before="120" w:after="0" w:line="360" w:lineRule="auto"/>
        <w:ind w:firstLine="680"/>
        <w:jc w:val="center"/>
        <w:rPr>
          <w:rFonts w:ascii="Arial" w:hAnsi="Arial" w:cs="Arial"/>
        </w:rPr>
      </w:pPr>
      <w:r>
        <w:rPr>
          <w:rFonts w:ascii="Arial" w:hAnsi="Arial" w:cs="Arial"/>
          <w:b/>
        </w:rPr>
        <w:t>Ecuación 15</w:t>
      </w:r>
      <w:r w:rsidR="00E76B29" w:rsidRPr="00E76B29">
        <w:rPr>
          <w:rFonts w:ascii="Arial" w:hAnsi="Arial" w:cs="Arial"/>
          <w:b/>
        </w:rPr>
        <w:t xml:space="preserve">. </w:t>
      </w:r>
      <w:r w:rsidR="00E76B29" w:rsidRPr="00E76B29">
        <w:rPr>
          <w:rFonts w:ascii="Arial" w:hAnsi="Arial" w:cs="Arial"/>
        </w:rPr>
        <w:t xml:space="preserve">Energía </w:t>
      </w:r>
      <w:proofErr w:type="spellStart"/>
      <w:r w:rsidR="00E76B29" w:rsidRPr="00E76B29">
        <w:rPr>
          <w:rFonts w:ascii="Arial" w:hAnsi="Arial" w:cs="Arial"/>
        </w:rPr>
        <w:t>metabolizable</w:t>
      </w:r>
      <w:proofErr w:type="spellEnd"/>
      <w:r w:rsidR="00E76B29" w:rsidRPr="00E76B29">
        <w:rPr>
          <w:rFonts w:ascii="Arial" w:hAnsi="Arial" w:cs="Arial"/>
        </w:rPr>
        <w:t xml:space="preserve"> para la termorregulació</w:t>
      </w:r>
      <w:r w:rsidR="00E76B29">
        <w:rPr>
          <w:rFonts w:ascii="Arial" w:hAnsi="Arial" w:cs="Arial"/>
        </w:rPr>
        <w:t>n en cerdas gestantes y criando</w:t>
      </w:r>
    </w:p>
    <w:tbl>
      <w:tblPr>
        <w:tblStyle w:val="Tablaconcuadrcula"/>
        <w:tblW w:w="6498" w:type="dxa"/>
        <w:jc w:val="center"/>
        <w:tblInd w:w="180" w:type="dxa"/>
        <w:tblLook w:val="04A0" w:firstRow="1" w:lastRow="0" w:firstColumn="1" w:lastColumn="0" w:noHBand="0" w:noVBand="1"/>
      </w:tblPr>
      <w:tblGrid>
        <w:gridCol w:w="6498"/>
      </w:tblGrid>
      <w:tr w:rsidR="00E76B29" w:rsidTr="00E76B29">
        <w:trPr>
          <w:trHeight w:val="682"/>
          <w:jc w:val="center"/>
        </w:trPr>
        <w:tc>
          <w:tcPr>
            <w:tcW w:w="6498" w:type="dxa"/>
          </w:tcPr>
          <w:p w:rsidR="00E76B29" w:rsidRDefault="00501331" w:rsidP="00E76B29">
            <w:pPr>
              <w:spacing w:before="24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MJ</m:t>
                        </m:r>
                      </m:num>
                      <m:den>
                        <m:r>
                          <w:rPr>
                            <w:rFonts w:ascii="Cambria Math" w:hAnsi="Cambria Math" w:cs="Arial"/>
                          </w:rPr>
                          <m:t>día</m:t>
                        </m:r>
                      </m:den>
                    </m:f>
                  </m:e>
                </m:d>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MJ</m:t>
                        </m:r>
                      </m:num>
                      <m:den>
                        <m:r>
                          <w:rPr>
                            <w:rFonts w:ascii="Cambria Math" w:hAnsi="Cambria Math" w:cs="Arial"/>
                          </w:rPr>
                          <m:t>kg</m:t>
                        </m:r>
                      </m:den>
                    </m:f>
                  </m:e>
                </m:d>
                <m:r>
                  <w:rPr>
                    <w:rFonts w:ascii="Cambria Math" w:hAnsi="Cambria Math" w:cs="Arial"/>
                  </w:rPr>
                  <m:t>×</m:t>
                </m:r>
                <m:sSup>
                  <m:sSupPr>
                    <m:ctrlPr>
                      <w:rPr>
                        <w:rFonts w:ascii="Cambria Math" w:hAnsi="Cambria Math" w:cs="Arial"/>
                        <w:i/>
                      </w:rPr>
                    </m:ctrlPr>
                  </m:sSupPr>
                  <m:e>
                    <m:r>
                      <w:rPr>
                        <w:rFonts w:ascii="Cambria Math" w:hAnsi="Cambria Math" w:cs="Arial"/>
                      </w:rPr>
                      <m:t>PV</m:t>
                    </m:r>
                  </m:e>
                  <m:sup>
                    <m:r>
                      <w:rPr>
                        <w:rFonts w:ascii="Cambria Math" w:hAnsi="Cambria Math" w:cs="Arial"/>
                      </w:rPr>
                      <m:t>0.75</m:t>
                    </m:r>
                  </m:sup>
                </m:sSup>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amb</m:t>
                    </m:r>
                  </m:sub>
                </m:sSub>
                <m:r>
                  <w:rPr>
                    <w:rFonts w:ascii="Cambria Math" w:hAnsi="Cambria Math" w:cs="Arial"/>
                  </w:rPr>
                  <m:t>)</m:t>
                </m:r>
              </m:oMath>
            </m:oMathPara>
          </w:p>
        </w:tc>
      </w:tr>
    </w:tbl>
    <w:p w:rsidR="00E76B29" w:rsidRDefault="00E76B29" w:rsidP="00727676">
      <w:pPr>
        <w:spacing w:before="120" w:after="0" w:line="360" w:lineRule="auto"/>
        <w:ind w:firstLine="680"/>
        <w:jc w:val="both"/>
        <w:rPr>
          <w:rFonts w:ascii="Arial" w:hAnsi="Arial" w:cs="Arial"/>
        </w:rPr>
      </w:pPr>
      <w:r>
        <w:rPr>
          <w:rFonts w:ascii="Arial" w:hAnsi="Arial" w:cs="Arial"/>
        </w:rPr>
        <w:t>Donde:</w:t>
      </w:r>
    </w:p>
    <w:p w:rsidR="00E76B29" w:rsidRDefault="00E76B29" w:rsidP="00727676">
      <w:pPr>
        <w:spacing w:before="120" w:after="0" w:line="360" w:lineRule="auto"/>
        <w:ind w:firstLine="680"/>
        <w:jc w:val="both"/>
        <w:rPr>
          <w:rFonts w:ascii="Arial" w:hAnsi="Arial" w:cs="Arial"/>
        </w:rPr>
      </w:pPr>
      <w:r>
        <w:rPr>
          <w:rFonts w:ascii="Arial" w:hAnsi="Arial" w:cs="Arial"/>
        </w:rPr>
        <w:t>PV: Peso vivo del animal (kg)</w:t>
      </w:r>
    </w:p>
    <w:p w:rsidR="00E76B29" w:rsidRDefault="00E76B29" w:rsidP="00727676">
      <w:pPr>
        <w:spacing w:before="120" w:after="0" w:line="360" w:lineRule="auto"/>
        <w:ind w:firstLine="680"/>
        <w:jc w:val="both"/>
        <w:rPr>
          <w:rFonts w:ascii="Arial" w:hAnsi="Arial" w:cs="Arial"/>
        </w:rPr>
      </w:pPr>
      <w:r>
        <w:rPr>
          <w:rFonts w:ascii="Arial" w:hAnsi="Arial" w:cs="Arial"/>
        </w:rPr>
        <w:t>T</w:t>
      </w:r>
      <w:r>
        <w:rPr>
          <w:rFonts w:ascii="Arial" w:hAnsi="Arial" w:cs="Arial"/>
          <w:vertAlign w:val="subscript"/>
        </w:rPr>
        <w:t>c</w:t>
      </w:r>
      <w:r>
        <w:rPr>
          <w:rFonts w:ascii="Arial" w:hAnsi="Arial" w:cs="Arial"/>
        </w:rPr>
        <w:t>: Temperatura crítica (</w:t>
      </w:r>
      <w:proofErr w:type="spellStart"/>
      <w:r>
        <w:rPr>
          <w:rFonts w:ascii="Arial" w:hAnsi="Arial" w:cs="Arial"/>
        </w:rPr>
        <w:t>ºC</w:t>
      </w:r>
      <w:proofErr w:type="spellEnd"/>
      <w:r>
        <w:rPr>
          <w:rFonts w:ascii="Arial" w:hAnsi="Arial" w:cs="Arial"/>
        </w:rPr>
        <w:t>)</w:t>
      </w:r>
    </w:p>
    <w:p w:rsidR="00E76B29" w:rsidRDefault="00E76B29" w:rsidP="00727676">
      <w:pPr>
        <w:spacing w:before="120" w:after="0" w:line="360" w:lineRule="auto"/>
        <w:ind w:firstLine="680"/>
        <w:jc w:val="both"/>
        <w:rPr>
          <w:rFonts w:ascii="Arial" w:hAnsi="Arial" w:cs="Arial"/>
        </w:rPr>
      </w:pPr>
      <w:proofErr w:type="spellStart"/>
      <w:r>
        <w:rPr>
          <w:rFonts w:ascii="Arial" w:hAnsi="Arial" w:cs="Arial"/>
        </w:rPr>
        <w:t>T</w:t>
      </w:r>
      <w:r>
        <w:rPr>
          <w:rFonts w:ascii="Arial" w:hAnsi="Arial" w:cs="Arial"/>
          <w:vertAlign w:val="subscript"/>
        </w:rPr>
        <w:t>amb</w:t>
      </w:r>
      <w:proofErr w:type="spellEnd"/>
      <w:r>
        <w:rPr>
          <w:rFonts w:ascii="Arial" w:hAnsi="Arial" w:cs="Arial"/>
        </w:rPr>
        <w:t>: Temperatura ambiente (</w:t>
      </w:r>
      <w:proofErr w:type="spellStart"/>
      <w:r>
        <w:rPr>
          <w:rFonts w:ascii="Arial" w:hAnsi="Arial" w:cs="Arial"/>
        </w:rPr>
        <w:t>ºC</w:t>
      </w:r>
      <w:proofErr w:type="spellEnd"/>
      <w:r>
        <w:rPr>
          <w:rFonts w:ascii="Arial" w:hAnsi="Arial" w:cs="Arial"/>
        </w:rPr>
        <w:t>)</w:t>
      </w:r>
    </w:p>
    <w:p w:rsidR="00E76B29" w:rsidRDefault="00E76B29" w:rsidP="00756B1A">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t</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termorregulación (MJ/kg). Este valor es de 0.012 para la categoría k9, 0.01 para la k10, 0.014 para la k11, y 0.013 para la k12</w:t>
      </w:r>
      <w:r w:rsidR="0005450B">
        <w:rPr>
          <w:rFonts w:ascii="Arial" w:hAnsi="Arial" w:cs="Arial"/>
        </w:rPr>
        <w:t xml:space="preserve"> (De Blas </w:t>
      </w:r>
      <w:r w:rsidR="0005450B" w:rsidRPr="00311BDC">
        <w:rPr>
          <w:rFonts w:ascii="Arial" w:hAnsi="Arial" w:cs="Arial"/>
          <w:i/>
        </w:rPr>
        <w:t>et al</w:t>
      </w:r>
      <w:r w:rsidR="0005450B">
        <w:rPr>
          <w:rFonts w:ascii="Arial" w:hAnsi="Arial" w:cs="Arial"/>
        </w:rPr>
        <w:t>., 2013).</w:t>
      </w:r>
    </w:p>
    <w:p w:rsidR="00E76B29" w:rsidRPr="00756B1A" w:rsidRDefault="00756B1A" w:rsidP="00756B1A">
      <w:pPr>
        <w:spacing w:before="240" w:after="120" w:line="360" w:lineRule="auto"/>
        <w:jc w:val="both"/>
        <w:rPr>
          <w:rFonts w:ascii="Arial" w:hAnsi="Arial" w:cs="Arial"/>
          <w:b/>
        </w:rPr>
      </w:pPr>
      <w:r w:rsidRPr="00756B1A">
        <w:rPr>
          <w:rFonts w:ascii="Arial" w:hAnsi="Arial" w:cs="Arial"/>
          <w:b/>
        </w:rPr>
        <w:t xml:space="preserve">2.4.1.2.2 </w:t>
      </w:r>
      <w:r w:rsidR="00E76B29" w:rsidRPr="00756B1A">
        <w:rPr>
          <w:rFonts w:ascii="Arial" w:hAnsi="Arial" w:cs="Arial"/>
          <w:b/>
        </w:rPr>
        <w:t xml:space="preserve"> Energía </w:t>
      </w:r>
      <w:proofErr w:type="spellStart"/>
      <w:r w:rsidR="00E76B29" w:rsidRPr="00756B1A">
        <w:rPr>
          <w:rFonts w:ascii="Arial" w:hAnsi="Arial" w:cs="Arial"/>
          <w:b/>
        </w:rPr>
        <w:t>metabolizab</w:t>
      </w:r>
      <w:r w:rsidR="00F801EE">
        <w:rPr>
          <w:rFonts w:ascii="Arial" w:hAnsi="Arial" w:cs="Arial"/>
          <w:b/>
        </w:rPr>
        <w:t>le</w:t>
      </w:r>
      <w:proofErr w:type="spellEnd"/>
      <w:r w:rsidR="00F801EE">
        <w:rPr>
          <w:rFonts w:ascii="Arial" w:hAnsi="Arial" w:cs="Arial"/>
          <w:b/>
        </w:rPr>
        <w:t xml:space="preserve"> para la termorregulación en</w:t>
      </w:r>
      <w:r w:rsidR="00E76B29" w:rsidRPr="00756B1A">
        <w:rPr>
          <w:rFonts w:ascii="Arial" w:hAnsi="Arial" w:cs="Arial"/>
          <w:b/>
        </w:rPr>
        <w:t xml:space="preserve"> verracos y hembras</w:t>
      </w:r>
      <w:r w:rsidR="00F801EE">
        <w:rPr>
          <w:rFonts w:ascii="Arial" w:hAnsi="Arial" w:cs="Arial"/>
          <w:b/>
        </w:rPr>
        <w:t xml:space="preserve"> en reposo</w:t>
      </w:r>
      <w:r w:rsidR="00E76B29" w:rsidRPr="00756B1A">
        <w:rPr>
          <w:rFonts w:ascii="Arial" w:hAnsi="Arial" w:cs="Arial"/>
          <w:b/>
        </w:rPr>
        <w:t>.</w:t>
      </w:r>
    </w:p>
    <w:p w:rsidR="00E76B29" w:rsidRPr="00E76B29" w:rsidRDefault="00E76B29" w:rsidP="00727676">
      <w:pPr>
        <w:spacing w:before="120" w:after="0" w:line="360" w:lineRule="auto"/>
        <w:ind w:firstLine="680"/>
        <w:jc w:val="both"/>
        <w:rPr>
          <w:rFonts w:ascii="Arial" w:hAnsi="Arial" w:cs="Arial"/>
        </w:rPr>
      </w:pPr>
      <w:r w:rsidRPr="00E76B29">
        <w:rPr>
          <w:rFonts w:ascii="Arial" w:hAnsi="Arial" w:cs="Arial"/>
        </w:rPr>
        <w:t xml:space="preserve">En este apartado </w:t>
      </w:r>
      <w:r w:rsidR="00F23542">
        <w:rPr>
          <w:rFonts w:ascii="Arial" w:hAnsi="Arial" w:cs="Arial"/>
        </w:rPr>
        <w:t xml:space="preserve">se han tomado los datos de </w:t>
      </w:r>
      <w:proofErr w:type="spellStart"/>
      <w:r w:rsidR="00F23542">
        <w:rPr>
          <w:rFonts w:ascii="Arial" w:hAnsi="Arial" w:cs="Arial"/>
        </w:rPr>
        <w:t>De</w:t>
      </w:r>
      <w:proofErr w:type="spellEnd"/>
      <w:r w:rsidR="00F23542">
        <w:rPr>
          <w:rFonts w:ascii="Arial" w:hAnsi="Arial" w:cs="Arial"/>
        </w:rPr>
        <w:t xml:space="preserve"> Blas </w:t>
      </w:r>
      <w:r w:rsidR="00F23542" w:rsidRPr="00311BDC">
        <w:rPr>
          <w:rFonts w:ascii="Arial" w:hAnsi="Arial" w:cs="Arial"/>
          <w:i/>
        </w:rPr>
        <w:t>et al</w:t>
      </w:r>
      <w:r w:rsidR="00F23542">
        <w:rPr>
          <w:rFonts w:ascii="Arial" w:hAnsi="Arial" w:cs="Arial"/>
        </w:rPr>
        <w:t>.</w:t>
      </w:r>
      <w:r w:rsidRPr="00E76B29">
        <w:rPr>
          <w:rFonts w:ascii="Arial" w:hAnsi="Arial" w:cs="Arial"/>
        </w:rPr>
        <w:t xml:space="preserve"> (2013) para cerdos en crecimiento. La ecuación a aplicar es</w:t>
      </w:r>
      <w:r w:rsidR="00756B1A">
        <w:rPr>
          <w:rFonts w:ascii="Arial" w:hAnsi="Arial" w:cs="Arial"/>
        </w:rPr>
        <w:t xml:space="preserve"> la 16</w:t>
      </w:r>
      <w:r w:rsidRPr="00E76B29">
        <w:rPr>
          <w:rFonts w:ascii="Arial" w:hAnsi="Arial" w:cs="Arial"/>
        </w:rPr>
        <w:t>:</w:t>
      </w:r>
    </w:p>
    <w:p w:rsidR="00E76B29" w:rsidRPr="00E76B29" w:rsidRDefault="00A30E2A" w:rsidP="009A5104">
      <w:pPr>
        <w:spacing w:before="120" w:after="0" w:line="360" w:lineRule="auto"/>
        <w:jc w:val="center"/>
        <w:rPr>
          <w:rFonts w:ascii="Arial" w:hAnsi="Arial" w:cs="Arial"/>
        </w:rPr>
      </w:pPr>
      <w:r>
        <w:rPr>
          <w:rFonts w:ascii="Arial" w:hAnsi="Arial" w:cs="Arial"/>
          <w:b/>
        </w:rPr>
        <w:t>Ecuación 16</w:t>
      </w:r>
      <w:r w:rsidR="00E76B29" w:rsidRPr="00E76B29">
        <w:rPr>
          <w:rFonts w:ascii="Arial" w:hAnsi="Arial" w:cs="Arial"/>
          <w:b/>
        </w:rPr>
        <w:t>.</w:t>
      </w:r>
      <w:r w:rsidR="00E76B29" w:rsidRPr="00E76B29">
        <w:rPr>
          <w:rFonts w:ascii="Arial" w:hAnsi="Arial" w:cs="Arial"/>
        </w:rPr>
        <w:t xml:space="preserve"> Energía </w:t>
      </w:r>
      <w:proofErr w:type="spellStart"/>
      <w:r w:rsidR="00E76B29" w:rsidRPr="00E76B29">
        <w:rPr>
          <w:rFonts w:ascii="Arial" w:hAnsi="Arial" w:cs="Arial"/>
        </w:rPr>
        <w:t>metabolizable</w:t>
      </w:r>
      <w:proofErr w:type="spellEnd"/>
      <w:r w:rsidR="00E76B29" w:rsidRPr="00E76B29">
        <w:rPr>
          <w:rFonts w:ascii="Arial" w:hAnsi="Arial" w:cs="Arial"/>
        </w:rPr>
        <w:t xml:space="preserve"> para la termorregulación para verracos y hembras en reposo y espera de cubrición.</w:t>
      </w:r>
    </w:p>
    <w:tbl>
      <w:tblPr>
        <w:tblStyle w:val="Tablaconcuadrcula"/>
        <w:tblW w:w="8120" w:type="dxa"/>
        <w:jc w:val="center"/>
        <w:tblInd w:w="180" w:type="dxa"/>
        <w:tblLook w:val="04A0" w:firstRow="1" w:lastRow="0" w:firstColumn="1" w:lastColumn="0" w:noHBand="0" w:noVBand="1"/>
      </w:tblPr>
      <w:tblGrid>
        <w:gridCol w:w="8120"/>
      </w:tblGrid>
      <w:tr w:rsidR="00E76B29" w:rsidTr="009A5104">
        <w:trPr>
          <w:trHeight w:val="826"/>
          <w:jc w:val="center"/>
        </w:trPr>
        <w:tc>
          <w:tcPr>
            <w:tcW w:w="8120" w:type="dxa"/>
          </w:tcPr>
          <w:p w:rsidR="00E76B29" w:rsidRDefault="00501331" w:rsidP="00E76B29">
            <w:pPr>
              <w:spacing w:before="240"/>
              <w:jc w:val="center"/>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MJ</m:t>
                        </m:r>
                      </m:num>
                      <m:den>
                        <m:r>
                          <w:rPr>
                            <w:rFonts w:ascii="Cambria Math" w:hAnsi="Cambria Math" w:cs="Arial"/>
                          </w:rPr>
                          <m:t>día</m:t>
                        </m:r>
                      </m:den>
                    </m:f>
                  </m:e>
                </m:d>
                <m:r>
                  <w:rPr>
                    <w:rFonts w:ascii="Cambria Math" w:hAnsi="Cambria Math" w:cs="Arial"/>
                  </w:rPr>
                  <m:t>=</m:t>
                </m:r>
                <m:d>
                  <m:dPr>
                    <m:ctrlPr>
                      <w:rPr>
                        <w:rFonts w:ascii="Cambria Math" w:hAnsi="Cambria Math" w:cs="Arial"/>
                        <w:i/>
                      </w:rPr>
                    </m:ctrlPr>
                  </m:dPr>
                  <m:e>
                    <m:r>
                      <w:rPr>
                        <w:rFonts w:ascii="Cambria Math" w:hAnsi="Cambria Math" w:cs="Arial"/>
                      </w:rPr>
                      <m:t>16.35+0.88×PV</m:t>
                    </m:r>
                  </m:e>
                </m:d>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amb</m:t>
                        </m:r>
                      </m:sub>
                    </m:sSub>
                  </m:e>
                </m:d>
                <m:r>
                  <w:rPr>
                    <w:rFonts w:ascii="Cambria Math" w:hAnsi="Cambria Math" w:cs="Arial"/>
                  </w:rPr>
                  <m:t>×0.00418(</m:t>
                </m:r>
                <m:f>
                  <m:fPr>
                    <m:type m:val="lin"/>
                    <m:ctrlPr>
                      <w:rPr>
                        <w:rFonts w:ascii="Cambria Math" w:hAnsi="Cambria Math" w:cs="Arial"/>
                        <w:i/>
                      </w:rPr>
                    </m:ctrlPr>
                  </m:fPr>
                  <m:num>
                    <m:r>
                      <w:rPr>
                        <w:rFonts w:ascii="Cambria Math" w:hAnsi="Cambria Math" w:cs="Arial"/>
                      </w:rPr>
                      <m:t>MJ</m:t>
                    </m:r>
                  </m:num>
                  <m:den>
                    <m:r>
                      <w:rPr>
                        <w:rFonts w:ascii="Cambria Math" w:hAnsi="Cambria Math" w:cs="Arial"/>
                      </w:rPr>
                      <m:t>Kcal</m:t>
                    </m:r>
                  </m:den>
                </m:f>
                <m:r>
                  <w:rPr>
                    <w:rFonts w:ascii="Cambria Math" w:hAnsi="Cambria Math" w:cs="Arial"/>
                  </w:rPr>
                  <m:t>)</m:t>
                </m:r>
              </m:oMath>
            </m:oMathPara>
          </w:p>
        </w:tc>
      </w:tr>
    </w:tbl>
    <w:p w:rsidR="00E76B29" w:rsidRDefault="00E76B29" w:rsidP="00727676">
      <w:pPr>
        <w:spacing w:before="120" w:after="0" w:line="360" w:lineRule="auto"/>
        <w:ind w:firstLine="680"/>
        <w:rPr>
          <w:rFonts w:ascii="Arial" w:hAnsi="Arial" w:cs="Arial"/>
        </w:rPr>
      </w:pPr>
      <w:r>
        <w:rPr>
          <w:rFonts w:ascii="Arial" w:hAnsi="Arial" w:cs="Arial"/>
        </w:rPr>
        <w:t>Donde:</w:t>
      </w:r>
    </w:p>
    <w:p w:rsidR="00E76B29" w:rsidRDefault="00E76B29" w:rsidP="00727676">
      <w:pPr>
        <w:spacing w:before="120" w:after="0" w:line="360" w:lineRule="auto"/>
        <w:ind w:firstLine="680"/>
        <w:rPr>
          <w:rFonts w:ascii="Arial" w:hAnsi="Arial" w:cs="Arial"/>
        </w:rPr>
      </w:pPr>
      <w:r>
        <w:rPr>
          <w:rFonts w:ascii="Arial" w:hAnsi="Arial" w:cs="Arial"/>
        </w:rPr>
        <w:t>PV: Peso vivo del animal (kg)</w:t>
      </w:r>
    </w:p>
    <w:p w:rsidR="00E76B29" w:rsidRDefault="00E76B29" w:rsidP="00727676">
      <w:pPr>
        <w:spacing w:before="120" w:after="0" w:line="360" w:lineRule="auto"/>
        <w:ind w:firstLine="680"/>
        <w:rPr>
          <w:rFonts w:ascii="Arial" w:hAnsi="Arial" w:cs="Arial"/>
        </w:rPr>
      </w:pPr>
      <w:r>
        <w:rPr>
          <w:rFonts w:ascii="Arial" w:hAnsi="Arial" w:cs="Arial"/>
        </w:rPr>
        <w:t>T</w:t>
      </w:r>
      <w:r>
        <w:rPr>
          <w:rFonts w:ascii="Arial" w:hAnsi="Arial" w:cs="Arial"/>
          <w:vertAlign w:val="subscript"/>
        </w:rPr>
        <w:t>c</w:t>
      </w:r>
      <w:r>
        <w:rPr>
          <w:rFonts w:ascii="Arial" w:hAnsi="Arial" w:cs="Arial"/>
        </w:rPr>
        <w:t>: Temperatura crítica (</w:t>
      </w:r>
      <w:proofErr w:type="spellStart"/>
      <w:r>
        <w:rPr>
          <w:rFonts w:ascii="Arial" w:hAnsi="Arial" w:cs="Arial"/>
        </w:rPr>
        <w:t>ºC</w:t>
      </w:r>
      <w:proofErr w:type="spellEnd"/>
      <w:r>
        <w:rPr>
          <w:rFonts w:ascii="Arial" w:hAnsi="Arial" w:cs="Arial"/>
        </w:rPr>
        <w:t>)</w:t>
      </w:r>
    </w:p>
    <w:p w:rsidR="00502289" w:rsidRPr="002E5C39" w:rsidRDefault="00E76B29" w:rsidP="00756B1A">
      <w:pPr>
        <w:spacing w:before="120" w:after="0" w:line="360" w:lineRule="auto"/>
        <w:ind w:firstLine="680"/>
        <w:rPr>
          <w:rFonts w:ascii="Arial" w:hAnsi="Arial" w:cs="Arial"/>
        </w:rPr>
      </w:pPr>
      <w:proofErr w:type="spellStart"/>
      <w:r>
        <w:rPr>
          <w:rFonts w:ascii="Arial" w:hAnsi="Arial" w:cs="Arial"/>
        </w:rPr>
        <w:t>T</w:t>
      </w:r>
      <w:r>
        <w:rPr>
          <w:rFonts w:ascii="Arial" w:hAnsi="Arial" w:cs="Arial"/>
          <w:vertAlign w:val="subscript"/>
        </w:rPr>
        <w:t>amb</w:t>
      </w:r>
      <w:proofErr w:type="spellEnd"/>
      <w:r>
        <w:rPr>
          <w:rFonts w:ascii="Arial" w:hAnsi="Arial" w:cs="Arial"/>
        </w:rPr>
        <w:t>: Temperatura ambiente (</w:t>
      </w:r>
      <w:proofErr w:type="spellStart"/>
      <w:r>
        <w:rPr>
          <w:rFonts w:ascii="Arial" w:hAnsi="Arial" w:cs="Arial"/>
        </w:rPr>
        <w:t>ºC</w:t>
      </w:r>
      <w:proofErr w:type="spellEnd"/>
      <w:r>
        <w:rPr>
          <w:rFonts w:ascii="Arial" w:hAnsi="Arial" w:cs="Arial"/>
        </w:rPr>
        <w:t>)</w:t>
      </w:r>
    </w:p>
    <w:p w:rsidR="00502289" w:rsidRPr="00756B1A" w:rsidRDefault="006F26FD" w:rsidP="005A0B20">
      <w:pPr>
        <w:pStyle w:val="Prrafodelista"/>
        <w:numPr>
          <w:ilvl w:val="2"/>
          <w:numId w:val="21"/>
        </w:numPr>
        <w:spacing w:before="240" w:after="120" w:line="360" w:lineRule="auto"/>
        <w:ind w:left="0" w:firstLine="0"/>
        <w:rPr>
          <w:rFonts w:ascii="Arial" w:hAnsi="Arial" w:cs="Arial"/>
          <w:b/>
          <w:i/>
          <w:u w:val="single"/>
        </w:rPr>
      </w:pPr>
      <w:r w:rsidRPr="00756B1A">
        <w:rPr>
          <w:rFonts w:ascii="Arial" w:hAnsi="Arial" w:cs="Arial"/>
          <w:b/>
          <w:i/>
          <w:u w:val="single"/>
        </w:rPr>
        <w:t>Necesidades diarias de energía productiva</w:t>
      </w:r>
    </w:p>
    <w:p w:rsidR="006F26FD" w:rsidRDefault="006F26FD" w:rsidP="00727676">
      <w:pPr>
        <w:spacing w:before="120" w:after="0" w:line="360" w:lineRule="auto"/>
        <w:ind w:firstLine="680"/>
        <w:rPr>
          <w:rFonts w:ascii="Arial" w:hAnsi="Arial" w:cs="Arial"/>
        </w:rPr>
      </w:pPr>
      <w:r>
        <w:rPr>
          <w:rFonts w:ascii="Arial" w:hAnsi="Arial" w:cs="Arial"/>
        </w:rPr>
        <w:t xml:space="preserve">La energía productiva comprende las necesidades energéticas del animal para sus requerimientos para </w:t>
      </w:r>
      <w:r w:rsidR="00A024C4">
        <w:rPr>
          <w:rFonts w:ascii="Arial" w:hAnsi="Arial" w:cs="Arial"/>
        </w:rPr>
        <w:t xml:space="preserve">el </w:t>
      </w:r>
      <w:r>
        <w:rPr>
          <w:rFonts w:ascii="Arial" w:hAnsi="Arial" w:cs="Arial"/>
        </w:rPr>
        <w:t>crecimiento, lactación y gestación, según el tipo de animal. A continuación se describe cada una de estas energías.</w:t>
      </w:r>
    </w:p>
    <w:p w:rsidR="006F1414" w:rsidRDefault="006F1414" w:rsidP="00727676">
      <w:pPr>
        <w:spacing w:before="120" w:after="0" w:line="360" w:lineRule="auto"/>
        <w:ind w:firstLine="680"/>
        <w:rPr>
          <w:rFonts w:ascii="Arial" w:hAnsi="Arial" w:cs="Arial"/>
        </w:rPr>
      </w:pPr>
    </w:p>
    <w:p w:rsidR="006F26FD" w:rsidRPr="00756B1A" w:rsidRDefault="006F26FD" w:rsidP="005A0B20">
      <w:pPr>
        <w:pStyle w:val="Prrafodelista"/>
        <w:numPr>
          <w:ilvl w:val="3"/>
          <w:numId w:val="21"/>
        </w:numPr>
        <w:spacing w:before="240" w:after="120" w:line="360" w:lineRule="auto"/>
        <w:ind w:left="0" w:firstLine="0"/>
        <w:rPr>
          <w:rFonts w:ascii="Arial" w:hAnsi="Arial" w:cs="Arial"/>
          <w:b/>
          <w:i/>
        </w:rPr>
      </w:pPr>
      <w:r w:rsidRPr="00756B1A">
        <w:rPr>
          <w:rFonts w:ascii="Arial" w:hAnsi="Arial" w:cs="Arial"/>
          <w:b/>
          <w:i/>
        </w:rPr>
        <w:lastRenderedPageBreak/>
        <w:t xml:space="preserve">Energía </w:t>
      </w:r>
      <w:proofErr w:type="spellStart"/>
      <w:r w:rsidRPr="00756B1A">
        <w:rPr>
          <w:rFonts w:ascii="Arial" w:hAnsi="Arial" w:cs="Arial"/>
          <w:b/>
          <w:i/>
        </w:rPr>
        <w:t>metabolizable</w:t>
      </w:r>
      <w:proofErr w:type="spellEnd"/>
      <w:r w:rsidRPr="00756B1A">
        <w:rPr>
          <w:rFonts w:ascii="Arial" w:hAnsi="Arial" w:cs="Arial"/>
          <w:b/>
          <w:i/>
        </w:rPr>
        <w:t xml:space="preserve"> para el crecimiento</w:t>
      </w:r>
    </w:p>
    <w:p w:rsidR="006F26FD" w:rsidRDefault="006F26FD" w:rsidP="006F26FD">
      <w:pPr>
        <w:rPr>
          <w:rFonts w:ascii="Arial" w:hAnsi="Arial" w:cs="Arial"/>
        </w:rPr>
      </w:pPr>
      <w:r>
        <w:rPr>
          <w:rFonts w:ascii="Arial" w:hAnsi="Arial" w:cs="Arial"/>
        </w:rPr>
        <w:t xml:space="preserve">Se estima utilizando </w:t>
      </w:r>
      <w:r w:rsidR="00756B1A">
        <w:rPr>
          <w:rFonts w:ascii="Arial" w:hAnsi="Arial" w:cs="Arial"/>
        </w:rPr>
        <w:t>la</w:t>
      </w:r>
      <w:r>
        <w:rPr>
          <w:rFonts w:ascii="Arial" w:hAnsi="Arial" w:cs="Arial"/>
        </w:rPr>
        <w:t xml:space="preserve"> ecuación</w:t>
      </w:r>
      <w:r w:rsidR="00756B1A">
        <w:rPr>
          <w:rFonts w:ascii="Arial" w:hAnsi="Arial" w:cs="Arial"/>
        </w:rPr>
        <w:t xml:space="preserve"> 17</w:t>
      </w:r>
      <w:r w:rsidR="00F23542">
        <w:rPr>
          <w:rFonts w:ascii="Arial" w:hAnsi="Arial" w:cs="Arial"/>
        </w:rPr>
        <w:t xml:space="preserve"> (De Blas </w:t>
      </w:r>
      <w:r w:rsidR="00F23542" w:rsidRPr="00311BDC">
        <w:rPr>
          <w:rFonts w:ascii="Arial" w:hAnsi="Arial" w:cs="Arial"/>
          <w:i/>
        </w:rPr>
        <w:t>et al</w:t>
      </w:r>
      <w:r w:rsidR="00F23542">
        <w:rPr>
          <w:rFonts w:ascii="Arial" w:hAnsi="Arial" w:cs="Arial"/>
        </w:rPr>
        <w:t>.</w:t>
      </w:r>
      <w:r>
        <w:rPr>
          <w:rFonts w:ascii="Arial" w:hAnsi="Arial" w:cs="Arial"/>
        </w:rPr>
        <w:t xml:space="preserve">, 2006) </w:t>
      </w:r>
    </w:p>
    <w:p w:rsidR="006F26FD" w:rsidRDefault="00944107" w:rsidP="009A5104">
      <w:pPr>
        <w:spacing w:before="120" w:after="0" w:line="360" w:lineRule="auto"/>
        <w:jc w:val="center"/>
        <w:rPr>
          <w:rFonts w:ascii="Arial" w:hAnsi="Arial" w:cs="Arial"/>
        </w:rPr>
      </w:pPr>
      <w:r w:rsidRPr="00944107">
        <w:rPr>
          <w:rFonts w:ascii="Arial" w:hAnsi="Arial" w:cs="Arial"/>
          <w:b/>
        </w:rPr>
        <w:t>Ecuación 1</w:t>
      </w:r>
      <w:r w:rsidR="00A30E2A">
        <w:rPr>
          <w:rFonts w:ascii="Arial" w:hAnsi="Arial" w:cs="Arial"/>
          <w:b/>
        </w:rPr>
        <w:t>7</w:t>
      </w:r>
      <w:r w:rsidR="00C13EC1">
        <w:rPr>
          <w:rFonts w:ascii="Arial" w:hAnsi="Arial" w:cs="Arial"/>
        </w:rPr>
        <w:t xml:space="preserve">. Energía </w:t>
      </w:r>
      <w:proofErr w:type="spellStart"/>
      <w:r w:rsidR="00C13EC1">
        <w:rPr>
          <w:rFonts w:ascii="Arial" w:hAnsi="Arial" w:cs="Arial"/>
        </w:rPr>
        <w:t>metabolizable</w:t>
      </w:r>
      <w:proofErr w:type="spellEnd"/>
      <w:r w:rsidR="00C13EC1">
        <w:rPr>
          <w:rFonts w:ascii="Arial" w:hAnsi="Arial" w:cs="Arial"/>
        </w:rPr>
        <w:t xml:space="preserve"> para el crecimiento</w:t>
      </w:r>
    </w:p>
    <w:tbl>
      <w:tblPr>
        <w:tblStyle w:val="Tablaconcuadrcula"/>
        <w:tblW w:w="0" w:type="auto"/>
        <w:tblLook w:val="04A0" w:firstRow="1" w:lastRow="0" w:firstColumn="1" w:lastColumn="0" w:noHBand="0" w:noVBand="1"/>
      </w:tblPr>
      <w:tblGrid>
        <w:gridCol w:w="8704"/>
      </w:tblGrid>
      <w:tr w:rsidR="00C13EC1" w:rsidTr="00C13EC1">
        <w:trPr>
          <w:trHeight w:val="783"/>
        </w:trPr>
        <w:tc>
          <w:tcPr>
            <w:tcW w:w="8704" w:type="dxa"/>
          </w:tcPr>
          <w:p w:rsidR="00C13EC1" w:rsidRPr="00C13EC1" w:rsidRDefault="00501331" w:rsidP="00944107">
            <w:pPr>
              <w:spacing w:before="120" w:after="120"/>
              <w:jc w:val="center"/>
              <w:rPr>
                <w:rFonts w:ascii="Arial" w:eastAsiaTheme="minorEastAsia"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EM</m:t>
                    </m:r>
                  </m:e>
                  <m:sub>
                    <m:r>
                      <w:rPr>
                        <w:rFonts w:ascii="Cambria Math" w:hAnsi="Cambria Math" w:cs="Arial"/>
                        <w:sz w:val="20"/>
                        <w:szCs w:val="20"/>
                      </w:rPr>
                      <m:t>c</m:t>
                    </m:r>
                  </m:sub>
                </m:sSub>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MJ</m:t>
                        </m:r>
                      </m:num>
                      <m:den>
                        <m:r>
                          <w:rPr>
                            <w:rFonts w:ascii="Cambria Math" w:hAnsi="Cambria Math" w:cs="Arial"/>
                            <w:sz w:val="20"/>
                            <w:szCs w:val="20"/>
                          </w:rPr>
                          <m:t>día</m:t>
                        </m:r>
                      </m:den>
                    </m:f>
                  </m:e>
                </m:d>
                <m:r>
                  <w:rPr>
                    <w:rFonts w:ascii="Cambria Math" w:hAnsi="Cambria Math" w:cs="Arial"/>
                    <w:sz w:val="20"/>
                    <w:szCs w:val="20"/>
                  </w:rPr>
                  <m:t>=53.5</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MJ</m:t>
                        </m:r>
                      </m:num>
                      <m:den>
                        <m:r>
                          <w:rPr>
                            <w:rFonts w:ascii="Cambria Math" w:hAnsi="Cambria Math" w:cs="Arial"/>
                            <w:sz w:val="20"/>
                            <w:szCs w:val="20"/>
                          </w:rPr>
                          <m:t>kg</m:t>
                        </m:r>
                      </m:den>
                    </m:f>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Frac</m:t>
                    </m:r>
                  </m:e>
                  <m:sub>
                    <m:r>
                      <w:rPr>
                        <w:rFonts w:ascii="Cambria Math" w:hAnsi="Cambria Math" w:cs="Arial"/>
                        <w:sz w:val="20"/>
                        <w:szCs w:val="20"/>
                      </w:rPr>
                      <m:t>grasa</m:t>
                    </m:r>
                  </m:sub>
                </m:sSub>
                <m:r>
                  <w:rPr>
                    <w:rFonts w:ascii="Cambria Math" w:hAnsi="Cambria Math" w:cs="Arial"/>
                    <w:sz w:val="20"/>
                    <w:szCs w:val="20"/>
                  </w:rPr>
                  <m:t>×GMD</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kg</m:t>
                        </m:r>
                      </m:num>
                      <m:den>
                        <m:r>
                          <w:rPr>
                            <w:rFonts w:ascii="Cambria Math" w:hAnsi="Cambria Math" w:cs="Arial"/>
                            <w:sz w:val="20"/>
                            <w:szCs w:val="20"/>
                          </w:rPr>
                          <m:t>día</m:t>
                        </m:r>
                      </m:den>
                    </m:f>
                  </m:e>
                </m:d>
                <m:r>
                  <w:rPr>
                    <w:rFonts w:ascii="Cambria Math" w:hAnsi="Cambria Math" w:cs="Arial"/>
                    <w:sz w:val="20"/>
                    <w:szCs w:val="20"/>
                  </w:rPr>
                  <m:t>+50.6</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MJ</m:t>
                        </m:r>
                      </m:num>
                      <m:den>
                        <m:r>
                          <w:rPr>
                            <w:rFonts w:ascii="Cambria Math" w:hAnsi="Cambria Math" w:cs="Arial"/>
                            <w:sz w:val="20"/>
                            <w:szCs w:val="20"/>
                          </w:rPr>
                          <m:t>día</m:t>
                        </m:r>
                      </m:den>
                    </m:f>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Frac</m:t>
                    </m:r>
                  </m:e>
                  <m:sub>
                    <m:r>
                      <w:rPr>
                        <w:rFonts w:ascii="Cambria Math" w:hAnsi="Cambria Math" w:cs="Arial"/>
                        <w:sz w:val="20"/>
                        <w:szCs w:val="20"/>
                      </w:rPr>
                      <m:t>proteína</m:t>
                    </m:r>
                  </m:sub>
                </m:sSub>
                <m:r>
                  <w:rPr>
                    <w:rFonts w:ascii="Cambria Math" w:hAnsi="Cambria Math" w:cs="Arial"/>
                    <w:sz w:val="20"/>
                    <w:szCs w:val="20"/>
                  </w:rPr>
                  <m:t>×GMD</m:t>
                </m:r>
                <m:d>
                  <m:dPr>
                    <m:ctrlPr>
                      <w:rPr>
                        <w:rFonts w:ascii="Cambria Math" w:hAnsi="Cambria Math" w:cs="Arial"/>
                        <w:i/>
                        <w:sz w:val="20"/>
                        <w:szCs w:val="20"/>
                      </w:rPr>
                    </m:ctrlPr>
                  </m:dPr>
                  <m:e>
                    <m:r>
                      <w:rPr>
                        <w:rFonts w:ascii="Cambria Math" w:hAnsi="Cambria Math" w:cs="Arial"/>
                        <w:sz w:val="20"/>
                        <w:szCs w:val="20"/>
                      </w:rPr>
                      <m:t>kg/día</m:t>
                    </m:r>
                  </m:e>
                </m:d>
              </m:oMath>
            </m:oMathPara>
          </w:p>
        </w:tc>
      </w:tr>
    </w:tbl>
    <w:p w:rsidR="00135677" w:rsidRPr="006F26FD" w:rsidRDefault="00135677" w:rsidP="006F26FD">
      <w:pPr>
        <w:rPr>
          <w:rFonts w:ascii="Arial" w:hAnsi="Arial" w:cs="Arial"/>
        </w:rPr>
      </w:pPr>
    </w:p>
    <w:p w:rsidR="00502289" w:rsidRDefault="00C13EC1" w:rsidP="006D7782">
      <w:pPr>
        <w:spacing w:before="120" w:after="0" w:line="360" w:lineRule="auto"/>
        <w:ind w:firstLine="680"/>
        <w:rPr>
          <w:rFonts w:ascii="Arial" w:hAnsi="Arial" w:cs="Arial"/>
        </w:rPr>
      </w:pPr>
      <w:r>
        <w:rPr>
          <w:rFonts w:ascii="Arial" w:hAnsi="Arial" w:cs="Arial"/>
        </w:rPr>
        <w:t>Donde:</w:t>
      </w:r>
    </w:p>
    <w:p w:rsidR="00C13EC1" w:rsidRDefault="00C13EC1" w:rsidP="006D7782">
      <w:pPr>
        <w:spacing w:before="120" w:after="0" w:line="360" w:lineRule="auto"/>
        <w:ind w:firstLine="680"/>
        <w:rPr>
          <w:rFonts w:ascii="Arial" w:hAnsi="Arial" w:cs="Arial"/>
        </w:rPr>
      </w:pPr>
      <w:proofErr w:type="spellStart"/>
      <w:r>
        <w:rPr>
          <w:rFonts w:ascii="Arial" w:hAnsi="Arial" w:cs="Arial"/>
        </w:rPr>
        <w:t>Frac</w:t>
      </w:r>
      <w:r w:rsidRPr="00C13EC1">
        <w:rPr>
          <w:rFonts w:ascii="Arial" w:hAnsi="Arial" w:cs="Arial"/>
          <w:vertAlign w:val="subscript"/>
        </w:rPr>
        <w:t>grasa</w:t>
      </w:r>
      <w:proofErr w:type="spellEnd"/>
      <w:r>
        <w:rPr>
          <w:rFonts w:ascii="Arial" w:hAnsi="Arial" w:cs="Arial"/>
        </w:rPr>
        <w:t>: Fracción de grasa en cada kg de incremento de peso</w:t>
      </w:r>
    </w:p>
    <w:p w:rsidR="00C72975" w:rsidRDefault="00C72975" w:rsidP="006D7782">
      <w:pPr>
        <w:spacing w:before="120" w:after="0" w:line="360" w:lineRule="auto"/>
        <w:ind w:firstLine="680"/>
        <w:rPr>
          <w:rFonts w:ascii="Arial" w:hAnsi="Arial" w:cs="Arial"/>
        </w:rPr>
      </w:pPr>
      <w:r>
        <w:rPr>
          <w:rFonts w:ascii="Arial" w:hAnsi="Arial" w:cs="Arial"/>
        </w:rPr>
        <w:t>53.3: Coste energético de la síntesis de grasa (MJ EM/kg)</w:t>
      </w:r>
      <w:r w:rsidRPr="00C72975">
        <w:rPr>
          <w:rFonts w:ascii="Arial" w:hAnsi="Arial" w:cs="Arial"/>
          <w:vertAlign w:val="superscript"/>
        </w:rPr>
        <w:t>2</w:t>
      </w:r>
      <w:r>
        <w:rPr>
          <w:rFonts w:ascii="Arial" w:hAnsi="Arial" w:cs="Arial"/>
          <w:vertAlign w:val="superscript"/>
        </w:rPr>
        <w:t xml:space="preserve"> </w:t>
      </w:r>
      <w:r w:rsidR="004E7FB9">
        <w:rPr>
          <w:rFonts w:ascii="Arial" w:hAnsi="Arial" w:cs="Arial"/>
        </w:rPr>
        <w:t xml:space="preserve">(De Blas </w:t>
      </w:r>
      <w:r w:rsidR="004E7FB9" w:rsidRPr="00565F8F">
        <w:rPr>
          <w:rFonts w:ascii="Arial" w:hAnsi="Arial" w:cs="Arial"/>
          <w:i/>
        </w:rPr>
        <w:t>et al</w:t>
      </w:r>
      <w:r w:rsidR="004E7FB9">
        <w:rPr>
          <w:rFonts w:ascii="Arial" w:hAnsi="Arial" w:cs="Arial"/>
        </w:rPr>
        <w:t>.</w:t>
      </w:r>
      <w:r>
        <w:rPr>
          <w:rFonts w:ascii="Arial" w:hAnsi="Arial" w:cs="Arial"/>
        </w:rPr>
        <w:t>, 2006)</w:t>
      </w:r>
    </w:p>
    <w:p w:rsidR="00C72975" w:rsidRDefault="00C72975" w:rsidP="006D7782">
      <w:pPr>
        <w:spacing w:before="120" w:after="0" w:line="360" w:lineRule="auto"/>
        <w:ind w:firstLine="680"/>
        <w:rPr>
          <w:rFonts w:ascii="Arial" w:hAnsi="Arial" w:cs="Arial"/>
        </w:rPr>
      </w:pPr>
      <w:proofErr w:type="spellStart"/>
      <w:r>
        <w:rPr>
          <w:rFonts w:ascii="Arial" w:hAnsi="Arial" w:cs="Arial"/>
        </w:rPr>
        <w:t>Frac</w:t>
      </w:r>
      <w:r w:rsidRPr="00C72975">
        <w:rPr>
          <w:rFonts w:ascii="Arial" w:hAnsi="Arial" w:cs="Arial"/>
          <w:vertAlign w:val="subscript"/>
        </w:rPr>
        <w:t>proteína</w:t>
      </w:r>
      <w:proofErr w:type="spellEnd"/>
      <w:r>
        <w:rPr>
          <w:rFonts w:ascii="Arial" w:hAnsi="Arial" w:cs="Arial"/>
        </w:rPr>
        <w:t>: Fracción de proteína en cada kg de incremento de peso</w:t>
      </w:r>
    </w:p>
    <w:p w:rsidR="00C72975" w:rsidRDefault="00C72975" w:rsidP="006D7782">
      <w:pPr>
        <w:spacing w:before="120" w:after="0" w:line="360" w:lineRule="auto"/>
        <w:ind w:firstLine="680"/>
        <w:rPr>
          <w:rFonts w:ascii="Arial" w:hAnsi="Arial" w:cs="Arial"/>
        </w:rPr>
      </w:pPr>
      <w:r>
        <w:rPr>
          <w:rFonts w:ascii="Arial" w:hAnsi="Arial" w:cs="Arial"/>
        </w:rPr>
        <w:t>50.6: Coste energético de la síntesis de proteína (MJ EM/kg)</w:t>
      </w:r>
      <w:r>
        <w:rPr>
          <w:rFonts w:ascii="Arial" w:hAnsi="Arial" w:cs="Arial"/>
          <w:vertAlign w:val="superscript"/>
        </w:rPr>
        <w:t>2</w:t>
      </w:r>
      <w:r>
        <w:rPr>
          <w:rFonts w:ascii="Arial" w:hAnsi="Arial" w:cs="Arial"/>
        </w:rPr>
        <w:t xml:space="preserve"> </w:t>
      </w:r>
      <w:r w:rsidR="00565F8F">
        <w:rPr>
          <w:rFonts w:ascii="Arial" w:hAnsi="Arial" w:cs="Arial"/>
        </w:rPr>
        <w:t xml:space="preserve">(De Blas </w:t>
      </w:r>
      <w:r w:rsidR="00565F8F">
        <w:rPr>
          <w:rFonts w:ascii="Arial" w:hAnsi="Arial" w:cs="Arial"/>
          <w:i/>
        </w:rPr>
        <w:t>et al.</w:t>
      </w:r>
      <w:r w:rsidR="0005450B">
        <w:rPr>
          <w:rFonts w:ascii="Arial" w:hAnsi="Arial" w:cs="Arial"/>
        </w:rPr>
        <w:t>, 2006)</w:t>
      </w:r>
    </w:p>
    <w:p w:rsidR="00A024C4" w:rsidRDefault="00944107" w:rsidP="006D7782">
      <w:pPr>
        <w:spacing w:before="120" w:after="0" w:line="360" w:lineRule="auto"/>
        <w:ind w:firstLine="680"/>
        <w:rPr>
          <w:rFonts w:ascii="Arial" w:hAnsi="Arial" w:cs="Arial"/>
        </w:rPr>
      </w:pPr>
      <w:r>
        <w:rPr>
          <w:rFonts w:ascii="Arial" w:hAnsi="Arial" w:cs="Arial"/>
        </w:rPr>
        <w:t>GMD: Ganancia media diaria</w:t>
      </w:r>
      <w:r w:rsidR="00AF1C37">
        <w:rPr>
          <w:rFonts w:ascii="Arial" w:hAnsi="Arial" w:cs="Arial"/>
        </w:rPr>
        <w:t>, calculada según la Ecuación 12</w:t>
      </w:r>
    </w:p>
    <w:p w:rsidR="00C46534" w:rsidRDefault="00C46534" w:rsidP="006D7782">
      <w:pPr>
        <w:spacing w:before="120" w:after="0" w:line="360" w:lineRule="auto"/>
        <w:ind w:firstLine="680"/>
        <w:rPr>
          <w:rFonts w:ascii="Arial" w:hAnsi="Arial" w:cs="Arial"/>
        </w:rPr>
      </w:pPr>
      <w:r>
        <w:rPr>
          <w:rFonts w:ascii="Arial" w:hAnsi="Arial" w:cs="Arial"/>
        </w:rPr>
        <w:t>Los coeficientes de ganancia de peso en forma de grasa y proteína para cada categoría animal se recogen en la Tabla 5.</w:t>
      </w:r>
    </w:p>
    <w:tbl>
      <w:tblPr>
        <w:tblStyle w:val="Tablaconcuadrcula"/>
        <w:tblW w:w="0" w:type="auto"/>
        <w:jc w:val="center"/>
        <w:tblLook w:val="04A0" w:firstRow="1" w:lastRow="0" w:firstColumn="1" w:lastColumn="0" w:noHBand="0" w:noVBand="1"/>
      </w:tblPr>
      <w:tblGrid>
        <w:gridCol w:w="4212"/>
        <w:gridCol w:w="1276"/>
        <w:gridCol w:w="1233"/>
      </w:tblGrid>
      <w:tr w:rsidR="00CD78D8" w:rsidTr="00BB7154">
        <w:trPr>
          <w:trHeight w:val="509"/>
          <w:jc w:val="center"/>
        </w:trPr>
        <w:tc>
          <w:tcPr>
            <w:tcW w:w="6721" w:type="dxa"/>
            <w:gridSpan w:val="3"/>
          </w:tcPr>
          <w:p w:rsidR="00CD78D8" w:rsidRPr="00BB7154" w:rsidRDefault="00BB7154" w:rsidP="00C46534">
            <w:pPr>
              <w:keepNext/>
              <w:spacing w:before="40" w:after="40" w:line="276" w:lineRule="auto"/>
              <w:rPr>
                <w:rFonts w:ascii="Arial" w:hAnsi="Arial" w:cs="Arial"/>
              </w:rPr>
            </w:pPr>
            <w:r w:rsidRPr="00C26114">
              <w:rPr>
                <w:rFonts w:ascii="Arial" w:hAnsi="Arial" w:cs="Arial"/>
                <w:b/>
              </w:rPr>
              <w:t>Tabla 5.</w:t>
            </w:r>
            <w:r>
              <w:rPr>
                <w:rFonts w:ascii="Arial" w:hAnsi="Arial" w:cs="Arial"/>
              </w:rPr>
              <w:t xml:space="preserve"> Coeficientes de estimación de la ganancia de grasa (</w:t>
            </w:r>
            <w:proofErr w:type="spellStart"/>
            <w:r>
              <w:rPr>
                <w:rFonts w:ascii="Arial" w:hAnsi="Arial" w:cs="Arial"/>
              </w:rPr>
              <w:t>Frac</w:t>
            </w:r>
            <w:r>
              <w:rPr>
                <w:rFonts w:ascii="Arial" w:hAnsi="Arial" w:cs="Arial"/>
                <w:vertAlign w:val="subscript"/>
              </w:rPr>
              <w:t>grasa</w:t>
            </w:r>
            <w:proofErr w:type="spellEnd"/>
            <w:r>
              <w:rPr>
                <w:rFonts w:ascii="Arial" w:hAnsi="Arial" w:cs="Arial"/>
              </w:rPr>
              <w:t>) y proteína (</w:t>
            </w:r>
            <w:proofErr w:type="spellStart"/>
            <w:r>
              <w:rPr>
                <w:rFonts w:ascii="Arial" w:hAnsi="Arial" w:cs="Arial"/>
              </w:rPr>
              <w:t>Frac</w:t>
            </w:r>
            <w:r>
              <w:rPr>
                <w:rFonts w:ascii="Arial" w:hAnsi="Arial" w:cs="Arial"/>
                <w:vertAlign w:val="subscript"/>
              </w:rPr>
              <w:t>proteína</w:t>
            </w:r>
            <w:proofErr w:type="spellEnd"/>
            <w:r>
              <w:rPr>
                <w:rFonts w:ascii="Arial" w:hAnsi="Arial" w:cs="Arial"/>
              </w:rPr>
              <w:t>)</w:t>
            </w:r>
          </w:p>
        </w:tc>
      </w:tr>
      <w:tr w:rsidR="00CD78D8" w:rsidTr="00BB7154">
        <w:trPr>
          <w:trHeight w:val="255"/>
          <w:jc w:val="center"/>
        </w:trPr>
        <w:tc>
          <w:tcPr>
            <w:tcW w:w="4212" w:type="dxa"/>
          </w:tcPr>
          <w:p w:rsidR="00CD78D8" w:rsidRPr="00531ED3" w:rsidRDefault="00BB7154" w:rsidP="00C46534">
            <w:pPr>
              <w:keepNext/>
              <w:spacing w:before="120" w:after="120"/>
              <w:jc w:val="center"/>
              <w:rPr>
                <w:rFonts w:ascii="Arial" w:hAnsi="Arial" w:cs="Arial"/>
                <w:b/>
                <w:sz w:val="18"/>
                <w:szCs w:val="18"/>
              </w:rPr>
            </w:pPr>
            <w:r w:rsidRPr="00531ED3">
              <w:rPr>
                <w:rFonts w:ascii="Arial" w:hAnsi="Arial" w:cs="Arial"/>
                <w:b/>
                <w:sz w:val="18"/>
                <w:szCs w:val="18"/>
              </w:rPr>
              <w:t>Categorías estudiadas</w:t>
            </w:r>
            <w:r w:rsidR="00E76B29">
              <w:rPr>
                <w:rFonts w:ascii="Arial" w:hAnsi="Arial" w:cs="Arial"/>
                <w:b/>
                <w:sz w:val="18"/>
                <w:szCs w:val="18"/>
              </w:rPr>
              <w:t xml:space="preserve"> que tienen crecimiento</w:t>
            </w:r>
          </w:p>
        </w:tc>
        <w:tc>
          <w:tcPr>
            <w:tcW w:w="1276" w:type="dxa"/>
          </w:tcPr>
          <w:p w:rsidR="00CD78D8" w:rsidRPr="00531ED3" w:rsidRDefault="00BB7154" w:rsidP="00C46534">
            <w:pPr>
              <w:keepNext/>
              <w:spacing w:before="120" w:after="120"/>
              <w:jc w:val="center"/>
              <w:rPr>
                <w:rFonts w:ascii="Arial" w:hAnsi="Arial" w:cs="Arial"/>
                <w:b/>
                <w:sz w:val="18"/>
                <w:szCs w:val="18"/>
                <w:vertAlign w:val="subscript"/>
              </w:rPr>
            </w:pPr>
            <w:proofErr w:type="spellStart"/>
            <w:r w:rsidRPr="00531ED3">
              <w:rPr>
                <w:rFonts w:ascii="Arial" w:hAnsi="Arial" w:cs="Arial"/>
                <w:b/>
                <w:sz w:val="18"/>
                <w:szCs w:val="18"/>
              </w:rPr>
              <w:t>Frac</w:t>
            </w:r>
            <w:r w:rsidRPr="00531ED3">
              <w:rPr>
                <w:rFonts w:ascii="Arial" w:hAnsi="Arial" w:cs="Arial"/>
                <w:b/>
                <w:sz w:val="18"/>
                <w:szCs w:val="18"/>
                <w:vertAlign w:val="subscript"/>
              </w:rPr>
              <w:t>grasa</w:t>
            </w:r>
            <w:proofErr w:type="spellEnd"/>
          </w:p>
        </w:tc>
        <w:tc>
          <w:tcPr>
            <w:tcW w:w="1233" w:type="dxa"/>
          </w:tcPr>
          <w:p w:rsidR="00CD78D8" w:rsidRPr="00531ED3" w:rsidRDefault="00BB7154" w:rsidP="00C46534">
            <w:pPr>
              <w:keepNext/>
              <w:spacing w:before="120" w:after="120"/>
              <w:jc w:val="center"/>
              <w:rPr>
                <w:rFonts w:ascii="Arial" w:hAnsi="Arial" w:cs="Arial"/>
                <w:b/>
                <w:sz w:val="18"/>
                <w:szCs w:val="18"/>
                <w:vertAlign w:val="subscript"/>
              </w:rPr>
            </w:pPr>
            <w:proofErr w:type="spellStart"/>
            <w:r w:rsidRPr="00531ED3">
              <w:rPr>
                <w:rFonts w:ascii="Arial" w:hAnsi="Arial" w:cs="Arial"/>
                <w:b/>
                <w:sz w:val="18"/>
                <w:szCs w:val="18"/>
              </w:rPr>
              <w:t>Frac</w:t>
            </w:r>
            <w:r w:rsidRPr="00531ED3">
              <w:rPr>
                <w:rFonts w:ascii="Arial" w:hAnsi="Arial" w:cs="Arial"/>
                <w:b/>
                <w:sz w:val="18"/>
                <w:szCs w:val="18"/>
                <w:vertAlign w:val="subscript"/>
              </w:rPr>
              <w:t>proteína</w:t>
            </w:r>
            <w:proofErr w:type="spellEnd"/>
          </w:p>
        </w:tc>
      </w:tr>
      <w:tr w:rsidR="00BB7154" w:rsidTr="00BB7154">
        <w:trPr>
          <w:trHeight w:val="255"/>
          <w:jc w:val="center"/>
        </w:trPr>
        <w:tc>
          <w:tcPr>
            <w:tcW w:w="4212" w:type="dxa"/>
            <w:vAlign w:val="bottom"/>
          </w:tcPr>
          <w:p w:rsidR="00BB7154" w:rsidRPr="00BB7154" w:rsidRDefault="00BB7154" w:rsidP="00C46534">
            <w:pPr>
              <w:keepNext/>
              <w:spacing w:before="120" w:after="120"/>
              <w:rPr>
                <w:rFonts w:ascii="Arial" w:hAnsi="Arial" w:cs="Arial"/>
                <w:color w:val="000000"/>
                <w:sz w:val="18"/>
                <w:szCs w:val="18"/>
              </w:rPr>
            </w:pPr>
            <w:r w:rsidRPr="00BB7154">
              <w:rPr>
                <w:rFonts w:ascii="Arial" w:hAnsi="Arial" w:cs="Arial"/>
                <w:color w:val="000000"/>
                <w:sz w:val="18"/>
                <w:szCs w:val="18"/>
              </w:rPr>
              <w:t>K8 Cerda joven no cubierta nunca en EC</w:t>
            </w:r>
          </w:p>
        </w:tc>
        <w:tc>
          <w:tcPr>
            <w:tcW w:w="1276" w:type="dxa"/>
          </w:tcPr>
          <w:p w:rsidR="00BB7154" w:rsidRPr="00751EE9" w:rsidRDefault="00751EE9" w:rsidP="00C46534">
            <w:pPr>
              <w:keepNext/>
              <w:spacing w:before="120" w:after="120"/>
              <w:jc w:val="center"/>
              <w:rPr>
                <w:rFonts w:ascii="Arial" w:hAnsi="Arial" w:cs="Arial"/>
                <w:sz w:val="18"/>
                <w:szCs w:val="18"/>
                <w:vertAlign w:val="superscript"/>
              </w:rPr>
            </w:pPr>
            <w:r>
              <w:rPr>
                <w:rFonts w:ascii="Arial" w:hAnsi="Arial" w:cs="Arial"/>
                <w:sz w:val="18"/>
                <w:szCs w:val="18"/>
              </w:rPr>
              <w:t>0.28</w:t>
            </w:r>
            <w:r>
              <w:rPr>
                <w:rFonts w:ascii="Arial" w:hAnsi="Arial" w:cs="Arial"/>
                <w:sz w:val="18"/>
                <w:szCs w:val="18"/>
                <w:vertAlign w:val="superscript"/>
              </w:rPr>
              <w:t>1</w:t>
            </w:r>
          </w:p>
        </w:tc>
        <w:tc>
          <w:tcPr>
            <w:tcW w:w="1233" w:type="dxa"/>
          </w:tcPr>
          <w:p w:rsidR="00BB7154" w:rsidRPr="00BB7154" w:rsidRDefault="00BB7154" w:rsidP="00C46534">
            <w:pPr>
              <w:keepNext/>
              <w:spacing w:before="120" w:after="120"/>
              <w:jc w:val="center"/>
              <w:rPr>
                <w:rFonts w:ascii="Arial" w:hAnsi="Arial" w:cs="Arial"/>
                <w:sz w:val="18"/>
                <w:szCs w:val="18"/>
              </w:rPr>
            </w:pPr>
            <w:r>
              <w:rPr>
                <w:rFonts w:ascii="Arial" w:hAnsi="Arial" w:cs="Arial"/>
                <w:sz w:val="18"/>
                <w:szCs w:val="18"/>
              </w:rPr>
              <w:t>0.153</w:t>
            </w:r>
          </w:p>
        </w:tc>
      </w:tr>
      <w:tr w:rsidR="00BB7154" w:rsidTr="00BB7154">
        <w:trPr>
          <w:trHeight w:val="255"/>
          <w:jc w:val="center"/>
        </w:trPr>
        <w:tc>
          <w:tcPr>
            <w:tcW w:w="4212" w:type="dxa"/>
            <w:vAlign w:val="bottom"/>
          </w:tcPr>
          <w:p w:rsidR="00BB7154" w:rsidRPr="00BB7154" w:rsidRDefault="00BB7154" w:rsidP="00C46534">
            <w:pPr>
              <w:keepNext/>
              <w:spacing w:before="120" w:after="120"/>
              <w:rPr>
                <w:rFonts w:ascii="Arial" w:hAnsi="Arial" w:cs="Arial"/>
                <w:color w:val="000000"/>
                <w:sz w:val="18"/>
                <w:szCs w:val="18"/>
              </w:rPr>
            </w:pPr>
            <w:r w:rsidRPr="00BB7154">
              <w:rPr>
                <w:rFonts w:ascii="Arial" w:hAnsi="Arial" w:cs="Arial"/>
                <w:color w:val="000000"/>
                <w:sz w:val="18"/>
                <w:szCs w:val="18"/>
              </w:rPr>
              <w:t>K9 Cerda joven gestante</w:t>
            </w:r>
          </w:p>
        </w:tc>
        <w:tc>
          <w:tcPr>
            <w:tcW w:w="1276" w:type="dxa"/>
          </w:tcPr>
          <w:p w:rsidR="00BB7154" w:rsidRPr="00BB7154" w:rsidRDefault="00751EE9" w:rsidP="00C46534">
            <w:pPr>
              <w:keepNext/>
              <w:spacing w:before="120" w:after="120"/>
              <w:jc w:val="center"/>
              <w:rPr>
                <w:rFonts w:ascii="Arial" w:hAnsi="Arial" w:cs="Arial"/>
                <w:sz w:val="18"/>
                <w:szCs w:val="18"/>
              </w:rPr>
            </w:pPr>
            <w:r>
              <w:rPr>
                <w:rFonts w:ascii="Arial" w:hAnsi="Arial" w:cs="Arial"/>
                <w:sz w:val="18"/>
                <w:szCs w:val="18"/>
              </w:rPr>
              <w:t>0.28</w:t>
            </w:r>
          </w:p>
        </w:tc>
        <w:tc>
          <w:tcPr>
            <w:tcW w:w="1233" w:type="dxa"/>
          </w:tcPr>
          <w:p w:rsidR="00BB7154" w:rsidRPr="00BB7154" w:rsidRDefault="00BB7154" w:rsidP="00C46534">
            <w:pPr>
              <w:keepNext/>
              <w:spacing w:before="120" w:after="120"/>
              <w:jc w:val="center"/>
              <w:rPr>
                <w:rFonts w:ascii="Arial" w:hAnsi="Arial" w:cs="Arial"/>
                <w:sz w:val="18"/>
                <w:szCs w:val="18"/>
              </w:rPr>
            </w:pPr>
            <w:r>
              <w:rPr>
                <w:rFonts w:ascii="Arial" w:hAnsi="Arial" w:cs="Arial"/>
                <w:sz w:val="18"/>
                <w:szCs w:val="18"/>
              </w:rPr>
              <w:t>0.153</w:t>
            </w:r>
          </w:p>
        </w:tc>
      </w:tr>
      <w:tr w:rsidR="00BB7154" w:rsidTr="00BB7154">
        <w:trPr>
          <w:trHeight w:val="255"/>
          <w:jc w:val="center"/>
        </w:trPr>
        <w:tc>
          <w:tcPr>
            <w:tcW w:w="4212" w:type="dxa"/>
            <w:vAlign w:val="bottom"/>
          </w:tcPr>
          <w:p w:rsidR="00BB7154" w:rsidRPr="00BB7154" w:rsidRDefault="00BB7154" w:rsidP="00C46534">
            <w:pPr>
              <w:keepNext/>
              <w:spacing w:before="120" w:after="120"/>
              <w:rPr>
                <w:rFonts w:ascii="Arial" w:hAnsi="Arial" w:cs="Arial"/>
                <w:color w:val="000000"/>
                <w:sz w:val="18"/>
                <w:szCs w:val="18"/>
              </w:rPr>
            </w:pPr>
            <w:r w:rsidRPr="00BB7154">
              <w:rPr>
                <w:rFonts w:ascii="Arial" w:hAnsi="Arial" w:cs="Arial"/>
                <w:color w:val="000000"/>
                <w:sz w:val="18"/>
                <w:szCs w:val="18"/>
              </w:rPr>
              <w:t>K6 Verracos jóvenes</w:t>
            </w:r>
          </w:p>
        </w:tc>
        <w:tc>
          <w:tcPr>
            <w:tcW w:w="1276" w:type="dxa"/>
          </w:tcPr>
          <w:p w:rsidR="00BB7154" w:rsidRPr="00BB7154" w:rsidRDefault="00BB7154" w:rsidP="00C46534">
            <w:pPr>
              <w:keepNext/>
              <w:spacing w:before="120" w:after="120"/>
              <w:jc w:val="center"/>
              <w:rPr>
                <w:rFonts w:ascii="Arial" w:hAnsi="Arial" w:cs="Arial"/>
                <w:sz w:val="18"/>
                <w:szCs w:val="18"/>
              </w:rPr>
            </w:pPr>
            <w:r>
              <w:rPr>
                <w:rFonts w:ascii="Arial" w:hAnsi="Arial" w:cs="Arial"/>
                <w:sz w:val="18"/>
                <w:szCs w:val="18"/>
              </w:rPr>
              <w:t>0.203</w:t>
            </w:r>
          </w:p>
        </w:tc>
        <w:tc>
          <w:tcPr>
            <w:tcW w:w="1233" w:type="dxa"/>
          </w:tcPr>
          <w:p w:rsidR="00BB7154" w:rsidRPr="00BB7154" w:rsidRDefault="00531ED3" w:rsidP="00C46534">
            <w:pPr>
              <w:keepNext/>
              <w:spacing w:before="120" w:after="120"/>
              <w:jc w:val="center"/>
              <w:rPr>
                <w:rFonts w:ascii="Arial" w:hAnsi="Arial" w:cs="Arial"/>
                <w:sz w:val="18"/>
                <w:szCs w:val="18"/>
              </w:rPr>
            </w:pPr>
            <w:r>
              <w:rPr>
                <w:rFonts w:ascii="Arial" w:hAnsi="Arial" w:cs="Arial"/>
                <w:sz w:val="18"/>
                <w:szCs w:val="18"/>
              </w:rPr>
              <w:t>0.161</w:t>
            </w:r>
          </w:p>
        </w:tc>
      </w:tr>
      <w:tr w:rsidR="00BB7154" w:rsidTr="00BB7154">
        <w:trPr>
          <w:trHeight w:val="255"/>
          <w:jc w:val="center"/>
        </w:trPr>
        <w:tc>
          <w:tcPr>
            <w:tcW w:w="4212" w:type="dxa"/>
            <w:vAlign w:val="bottom"/>
          </w:tcPr>
          <w:p w:rsidR="00BB7154" w:rsidRPr="00BB7154" w:rsidRDefault="00BB7154" w:rsidP="00C46534">
            <w:pPr>
              <w:keepNext/>
              <w:spacing w:before="120" w:after="120"/>
              <w:rPr>
                <w:rFonts w:ascii="Arial" w:hAnsi="Arial" w:cs="Arial"/>
                <w:color w:val="000000"/>
                <w:sz w:val="18"/>
                <w:szCs w:val="18"/>
              </w:rPr>
            </w:pPr>
            <w:r w:rsidRPr="00BB7154">
              <w:rPr>
                <w:rFonts w:ascii="Arial" w:hAnsi="Arial" w:cs="Arial"/>
                <w:color w:val="000000"/>
                <w:sz w:val="18"/>
                <w:szCs w:val="18"/>
              </w:rPr>
              <w:t>K7 Verracos adultos</w:t>
            </w:r>
          </w:p>
        </w:tc>
        <w:tc>
          <w:tcPr>
            <w:tcW w:w="1276" w:type="dxa"/>
          </w:tcPr>
          <w:p w:rsidR="00BB7154" w:rsidRPr="00BB7154" w:rsidRDefault="00BB7154" w:rsidP="00C46534">
            <w:pPr>
              <w:keepNext/>
              <w:spacing w:before="120" w:after="120"/>
              <w:jc w:val="center"/>
              <w:rPr>
                <w:rFonts w:ascii="Arial" w:hAnsi="Arial" w:cs="Arial"/>
                <w:sz w:val="18"/>
                <w:szCs w:val="18"/>
              </w:rPr>
            </w:pPr>
            <w:r>
              <w:rPr>
                <w:rFonts w:ascii="Arial" w:hAnsi="Arial" w:cs="Arial"/>
                <w:sz w:val="18"/>
                <w:szCs w:val="18"/>
              </w:rPr>
              <w:t>0.203</w:t>
            </w:r>
          </w:p>
        </w:tc>
        <w:tc>
          <w:tcPr>
            <w:tcW w:w="1233" w:type="dxa"/>
          </w:tcPr>
          <w:p w:rsidR="00BB7154" w:rsidRPr="00BB7154" w:rsidRDefault="00531ED3" w:rsidP="00C46534">
            <w:pPr>
              <w:keepNext/>
              <w:spacing w:before="120" w:after="120"/>
              <w:jc w:val="center"/>
              <w:rPr>
                <w:rFonts w:ascii="Arial" w:hAnsi="Arial" w:cs="Arial"/>
                <w:sz w:val="18"/>
                <w:szCs w:val="18"/>
              </w:rPr>
            </w:pPr>
            <w:r>
              <w:rPr>
                <w:rFonts w:ascii="Arial" w:hAnsi="Arial" w:cs="Arial"/>
                <w:sz w:val="18"/>
                <w:szCs w:val="18"/>
              </w:rPr>
              <w:t>0.161</w:t>
            </w:r>
          </w:p>
        </w:tc>
      </w:tr>
      <w:tr w:rsidR="00BB7154" w:rsidTr="00BB7154">
        <w:trPr>
          <w:trHeight w:val="267"/>
          <w:jc w:val="center"/>
        </w:trPr>
        <w:tc>
          <w:tcPr>
            <w:tcW w:w="6721" w:type="dxa"/>
            <w:gridSpan w:val="3"/>
          </w:tcPr>
          <w:p w:rsidR="00751EE9" w:rsidRPr="00751EE9" w:rsidRDefault="00751EE9" w:rsidP="00C46534">
            <w:pPr>
              <w:keepNext/>
              <w:spacing w:before="240" w:line="360" w:lineRule="auto"/>
              <w:jc w:val="both"/>
              <w:rPr>
                <w:rFonts w:ascii="Arial" w:hAnsi="Arial" w:cs="Arial"/>
                <w:sz w:val="18"/>
                <w:szCs w:val="18"/>
              </w:rPr>
            </w:pPr>
            <w:r w:rsidRPr="00751EE9">
              <w:rPr>
                <w:rFonts w:ascii="Arial" w:hAnsi="Arial" w:cs="Arial"/>
                <w:sz w:val="18"/>
                <w:szCs w:val="18"/>
                <w:vertAlign w:val="superscript"/>
              </w:rPr>
              <w:t>1</w:t>
            </w:r>
            <w:r w:rsidR="00F23542">
              <w:rPr>
                <w:rFonts w:ascii="Arial" w:hAnsi="Arial" w:cs="Arial"/>
                <w:sz w:val="18"/>
                <w:szCs w:val="18"/>
              </w:rPr>
              <w:t xml:space="preserve">Según De Blas </w:t>
            </w:r>
            <w:r w:rsidR="00F23542" w:rsidRPr="00311BDC">
              <w:rPr>
                <w:rFonts w:ascii="Arial" w:hAnsi="Arial" w:cs="Arial"/>
                <w:i/>
                <w:sz w:val="18"/>
                <w:szCs w:val="18"/>
              </w:rPr>
              <w:t>et al</w:t>
            </w:r>
            <w:r w:rsidR="00F23542">
              <w:rPr>
                <w:rFonts w:ascii="Arial" w:hAnsi="Arial" w:cs="Arial"/>
                <w:sz w:val="18"/>
                <w:szCs w:val="18"/>
              </w:rPr>
              <w:t>.</w:t>
            </w:r>
            <w:r>
              <w:rPr>
                <w:rFonts w:ascii="Arial" w:hAnsi="Arial" w:cs="Arial"/>
                <w:sz w:val="18"/>
                <w:szCs w:val="18"/>
              </w:rPr>
              <w:t xml:space="preserve"> (2013), se asigna una fracción de grasa de 0.28 a las hembras con un peso mayor de 95 kg. Dado que las hembras llegan a su primera cubrición con un peso de unos 127 kg,</w:t>
            </w:r>
            <w:r w:rsidRPr="00751EE9">
              <w:rPr>
                <w:rFonts w:ascii="Arial" w:hAnsi="Arial" w:cs="Arial"/>
                <w:sz w:val="18"/>
                <w:szCs w:val="18"/>
              </w:rPr>
              <w:t xml:space="preserve"> pasan al menos la mitad del tiempo que están en la explotación pesando más de 95 kg (y eso </w:t>
            </w:r>
            <w:r>
              <w:rPr>
                <w:rFonts w:ascii="Arial" w:hAnsi="Arial" w:cs="Arial"/>
                <w:sz w:val="18"/>
                <w:szCs w:val="18"/>
              </w:rPr>
              <w:t>aun suponiendo que</w:t>
            </w:r>
            <w:r w:rsidRPr="00751EE9">
              <w:rPr>
                <w:rFonts w:ascii="Arial" w:hAnsi="Arial" w:cs="Arial"/>
                <w:sz w:val="18"/>
                <w:szCs w:val="18"/>
              </w:rPr>
              <w:t xml:space="preserve"> lleguen a la explotación con 3,5 meses y 50 kg</w:t>
            </w:r>
            <w:r>
              <w:rPr>
                <w:rFonts w:ascii="Arial" w:hAnsi="Arial" w:cs="Arial"/>
                <w:sz w:val="18"/>
                <w:szCs w:val="18"/>
              </w:rPr>
              <w:t xml:space="preserve">). Podría ocurrir </w:t>
            </w:r>
            <w:r w:rsidRPr="00751EE9">
              <w:rPr>
                <w:rFonts w:ascii="Arial" w:hAnsi="Arial" w:cs="Arial"/>
                <w:sz w:val="18"/>
                <w:szCs w:val="18"/>
              </w:rPr>
              <w:t>que llegaran a la explotación con más edad y por tanto más peso, con lo que la proporción de tiempo que están con más de 95 kg aumenta.</w:t>
            </w:r>
          </w:p>
          <w:p w:rsidR="00BB7154" w:rsidRPr="00BB7154" w:rsidRDefault="00F23542" w:rsidP="00531ED3">
            <w:pPr>
              <w:spacing w:before="120" w:after="120"/>
              <w:rPr>
                <w:rFonts w:ascii="Arial" w:hAnsi="Arial" w:cs="Arial"/>
                <w:sz w:val="18"/>
                <w:szCs w:val="18"/>
              </w:rPr>
            </w:pPr>
            <w:r>
              <w:rPr>
                <w:rFonts w:ascii="Arial" w:hAnsi="Arial" w:cs="Arial"/>
                <w:sz w:val="18"/>
                <w:szCs w:val="18"/>
              </w:rPr>
              <w:t xml:space="preserve">Fuente: De Blas </w:t>
            </w:r>
            <w:r w:rsidRPr="00311BDC">
              <w:rPr>
                <w:rFonts w:ascii="Arial" w:hAnsi="Arial" w:cs="Arial"/>
                <w:i/>
                <w:sz w:val="18"/>
                <w:szCs w:val="18"/>
              </w:rPr>
              <w:t>et al</w:t>
            </w:r>
            <w:r>
              <w:rPr>
                <w:rFonts w:ascii="Arial" w:hAnsi="Arial" w:cs="Arial"/>
                <w:sz w:val="18"/>
                <w:szCs w:val="18"/>
              </w:rPr>
              <w:t>.</w:t>
            </w:r>
            <w:r w:rsidR="00751EE9">
              <w:rPr>
                <w:rFonts w:ascii="Arial" w:hAnsi="Arial" w:cs="Arial"/>
                <w:sz w:val="18"/>
                <w:szCs w:val="18"/>
              </w:rPr>
              <w:t>, 2013</w:t>
            </w:r>
          </w:p>
        </w:tc>
      </w:tr>
    </w:tbl>
    <w:p w:rsidR="00E76B29" w:rsidRDefault="00E76B29" w:rsidP="00E76B29">
      <w:pPr>
        <w:pStyle w:val="Prrafodelista"/>
        <w:ind w:left="1620"/>
        <w:rPr>
          <w:rFonts w:ascii="Arial" w:hAnsi="Arial" w:cs="Arial"/>
        </w:rPr>
      </w:pPr>
    </w:p>
    <w:p w:rsidR="006F1414" w:rsidRDefault="006F1414" w:rsidP="00E76B29">
      <w:pPr>
        <w:pStyle w:val="Prrafodelista"/>
        <w:ind w:left="1620"/>
        <w:rPr>
          <w:rFonts w:ascii="Arial" w:hAnsi="Arial" w:cs="Arial"/>
        </w:rPr>
      </w:pPr>
    </w:p>
    <w:p w:rsidR="006F1414" w:rsidRDefault="006F1414" w:rsidP="00E76B29">
      <w:pPr>
        <w:pStyle w:val="Prrafodelista"/>
        <w:ind w:left="1620"/>
        <w:rPr>
          <w:rFonts w:ascii="Arial" w:hAnsi="Arial" w:cs="Arial"/>
        </w:rPr>
      </w:pPr>
    </w:p>
    <w:p w:rsidR="00CD78D8" w:rsidRPr="00756B1A" w:rsidRDefault="00531ED3" w:rsidP="005A0B20">
      <w:pPr>
        <w:pStyle w:val="Prrafodelista"/>
        <w:numPr>
          <w:ilvl w:val="3"/>
          <w:numId w:val="21"/>
        </w:numPr>
        <w:spacing w:before="240" w:after="120" w:line="360" w:lineRule="auto"/>
        <w:ind w:left="0" w:firstLine="0"/>
        <w:rPr>
          <w:rFonts w:ascii="Arial" w:hAnsi="Arial" w:cs="Arial"/>
          <w:b/>
          <w:i/>
        </w:rPr>
      </w:pPr>
      <w:r w:rsidRPr="00756B1A">
        <w:rPr>
          <w:rFonts w:ascii="Arial" w:hAnsi="Arial" w:cs="Arial"/>
          <w:b/>
          <w:i/>
        </w:rPr>
        <w:lastRenderedPageBreak/>
        <w:t xml:space="preserve">Energía </w:t>
      </w:r>
      <w:proofErr w:type="spellStart"/>
      <w:r w:rsidRPr="00756B1A">
        <w:rPr>
          <w:rFonts w:ascii="Arial" w:hAnsi="Arial" w:cs="Arial"/>
          <w:b/>
          <w:i/>
        </w:rPr>
        <w:t>metabolizable</w:t>
      </w:r>
      <w:proofErr w:type="spellEnd"/>
      <w:r w:rsidRPr="00756B1A">
        <w:rPr>
          <w:rFonts w:ascii="Arial" w:hAnsi="Arial" w:cs="Arial"/>
          <w:b/>
          <w:i/>
        </w:rPr>
        <w:t xml:space="preserve"> para la producción de leche</w:t>
      </w:r>
    </w:p>
    <w:p w:rsidR="00531ED3" w:rsidRDefault="00531ED3" w:rsidP="006D7782">
      <w:pPr>
        <w:spacing w:before="120" w:after="0" w:line="360" w:lineRule="auto"/>
        <w:ind w:firstLine="680"/>
        <w:jc w:val="both"/>
        <w:rPr>
          <w:rFonts w:ascii="Arial" w:hAnsi="Arial" w:cs="Arial"/>
        </w:rPr>
      </w:pPr>
      <w:r>
        <w:rPr>
          <w:rFonts w:ascii="Arial" w:hAnsi="Arial" w:cs="Arial"/>
        </w:rPr>
        <w:t xml:space="preserve">Esta estimación se realiza de </w:t>
      </w:r>
      <w:r w:rsidR="007844A2">
        <w:rPr>
          <w:rFonts w:ascii="Arial" w:hAnsi="Arial" w:cs="Arial"/>
        </w:rPr>
        <w:t>modo indirecto, a través de la g</w:t>
      </w:r>
      <w:r>
        <w:rPr>
          <w:rFonts w:ascii="Arial" w:hAnsi="Arial" w:cs="Arial"/>
        </w:rPr>
        <w:t>anancia de peso de la camada y de la concentración energética del lechón.</w:t>
      </w:r>
      <w:r w:rsidR="007844A2">
        <w:rPr>
          <w:rFonts w:ascii="Arial" w:hAnsi="Arial" w:cs="Arial"/>
        </w:rPr>
        <w:t xml:space="preserve"> </w:t>
      </w:r>
      <w:r w:rsidR="00C6189E">
        <w:rPr>
          <w:rFonts w:ascii="Arial" w:hAnsi="Arial" w:cs="Arial"/>
        </w:rPr>
        <w:t>Se calcula según la ecuación 18.</w:t>
      </w:r>
    </w:p>
    <w:p w:rsidR="007844A2" w:rsidRDefault="00A30E2A" w:rsidP="009A5104">
      <w:pPr>
        <w:spacing w:before="120" w:after="0" w:line="360" w:lineRule="auto"/>
        <w:jc w:val="center"/>
        <w:rPr>
          <w:rFonts w:ascii="Arial" w:hAnsi="Arial" w:cs="Arial"/>
        </w:rPr>
      </w:pPr>
      <w:r>
        <w:rPr>
          <w:rFonts w:ascii="Arial" w:hAnsi="Arial" w:cs="Arial"/>
          <w:b/>
        </w:rPr>
        <w:t>Ecuación 18</w:t>
      </w:r>
      <w:r w:rsidR="007844A2">
        <w:rPr>
          <w:rFonts w:ascii="Arial" w:hAnsi="Arial" w:cs="Arial"/>
        </w:rPr>
        <w:t xml:space="preserve">. Energía </w:t>
      </w:r>
      <w:proofErr w:type="spellStart"/>
      <w:r w:rsidR="007844A2">
        <w:rPr>
          <w:rFonts w:ascii="Arial" w:hAnsi="Arial" w:cs="Arial"/>
        </w:rPr>
        <w:t>metabolizable</w:t>
      </w:r>
      <w:proofErr w:type="spellEnd"/>
      <w:r w:rsidR="007844A2">
        <w:rPr>
          <w:rFonts w:ascii="Arial" w:hAnsi="Arial" w:cs="Arial"/>
        </w:rPr>
        <w:t xml:space="preserve"> para la producción de leche</w:t>
      </w:r>
    </w:p>
    <w:tbl>
      <w:tblPr>
        <w:tblStyle w:val="Tablaconcuadrcula"/>
        <w:tblW w:w="0" w:type="auto"/>
        <w:jc w:val="center"/>
        <w:tblInd w:w="540" w:type="dxa"/>
        <w:tblLook w:val="04A0" w:firstRow="1" w:lastRow="0" w:firstColumn="1" w:lastColumn="0" w:noHBand="0" w:noVBand="1"/>
      </w:tblPr>
      <w:tblGrid>
        <w:gridCol w:w="7892"/>
      </w:tblGrid>
      <w:tr w:rsidR="007844A2" w:rsidTr="006D7782">
        <w:trPr>
          <w:trHeight w:val="712"/>
          <w:jc w:val="center"/>
        </w:trPr>
        <w:tc>
          <w:tcPr>
            <w:tcW w:w="7892" w:type="dxa"/>
          </w:tcPr>
          <w:p w:rsidR="007844A2" w:rsidRDefault="00501331" w:rsidP="00D928E9">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l</m:t>
                    </m:r>
                  </m:sub>
                </m:sSub>
                <m:d>
                  <m:dPr>
                    <m:ctrlPr>
                      <w:rPr>
                        <w:rFonts w:ascii="Cambria Math" w:hAnsi="Cambria Math" w:cs="Arial"/>
                        <w:i/>
                      </w:rPr>
                    </m:ctrlPr>
                  </m:dPr>
                  <m:e>
                    <m:r>
                      <w:rPr>
                        <w:rFonts w:ascii="Cambria Math" w:hAnsi="Cambria Math" w:cs="Arial"/>
                      </w:rPr>
                      <m:t>MJ/día</m:t>
                    </m:r>
                  </m:e>
                </m:d>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ce</m:t>
                    </m:r>
                  </m:sub>
                </m:sSub>
                <m:r>
                  <w:rPr>
                    <w:rFonts w:ascii="Cambria Math" w:hAnsi="Cambria Math" w:cs="Arial"/>
                  </w:rPr>
                  <m:t>×</m:t>
                </m:r>
                <m:d>
                  <m:dPr>
                    <m:ctrlPr>
                      <w:rPr>
                        <w:rFonts w:ascii="Cambria Math" w:hAnsi="Cambria Math" w:cs="Arial"/>
                        <w:i/>
                      </w:rPr>
                    </m:ctrlPr>
                  </m:dPr>
                  <m:e>
                    <m:r>
                      <w:rPr>
                        <w:rFonts w:ascii="Cambria Math" w:hAnsi="Cambria Math" w:cs="Arial"/>
                      </w:rPr>
                      <m:t>0.02859×</m:t>
                    </m:r>
                    <m:sSub>
                      <m:sSubPr>
                        <m:ctrlPr>
                          <w:rPr>
                            <w:rFonts w:ascii="Cambria Math" w:hAnsi="Cambria Math" w:cs="Arial"/>
                            <w:i/>
                          </w:rPr>
                        </m:ctrlPr>
                      </m:sSubPr>
                      <m:e>
                        <m:r>
                          <w:rPr>
                            <w:rFonts w:ascii="Cambria Math" w:hAnsi="Cambria Math" w:cs="Arial"/>
                          </w:rPr>
                          <m:t>GMD</m:t>
                        </m:r>
                      </m:e>
                      <m:sub>
                        <m:r>
                          <w:rPr>
                            <w:rFonts w:ascii="Cambria Math" w:hAnsi="Cambria Math" w:cs="Arial"/>
                          </w:rPr>
                          <m:t>lechón</m:t>
                        </m:r>
                      </m:sub>
                    </m:sSub>
                    <m:r>
                      <w:rPr>
                        <w:rFonts w:ascii="Cambria Math" w:hAnsi="Cambria Math" w:cs="Arial"/>
                      </w:rPr>
                      <m:t>-0.52319</m:t>
                    </m:r>
                  </m:e>
                </m:d>
                <m:r>
                  <w:rPr>
                    <w:rFonts w:ascii="Cambria Math" w:hAnsi="Cambria Math" w:cs="Arial"/>
                  </w:rPr>
                  <m:t>×</m:t>
                </m:r>
                <m:f>
                  <m:fPr>
                    <m:ctrlPr>
                      <w:rPr>
                        <w:rFonts w:ascii="Cambria Math" w:hAnsi="Cambria Math" w:cs="Arial"/>
                        <w:i/>
                      </w:rPr>
                    </m:ctrlPr>
                  </m:fPr>
                  <m:num>
                    <m:r>
                      <w:rPr>
                        <w:rFonts w:ascii="Cambria Math" w:hAnsi="Cambria Math" w:cs="Arial"/>
                      </w:rPr>
                      <m:t>Pl</m:t>
                    </m:r>
                  </m:num>
                  <m:den>
                    <m:r>
                      <w:rPr>
                        <w:rFonts w:ascii="Cambria Math" w:hAnsi="Cambria Math" w:cs="Arial"/>
                      </w:rPr>
                      <m:t>días del año</m:t>
                    </m:r>
                  </m:den>
                </m:f>
              </m:oMath>
            </m:oMathPara>
          </w:p>
        </w:tc>
      </w:tr>
    </w:tbl>
    <w:p w:rsidR="007844A2" w:rsidRPr="00531ED3" w:rsidRDefault="007844A2" w:rsidP="00531ED3">
      <w:pPr>
        <w:ind w:left="540"/>
        <w:rPr>
          <w:rFonts w:ascii="Arial" w:hAnsi="Arial" w:cs="Arial"/>
        </w:rPr>
      </w:pPr>
    </w:p>
    <w:p w:rsidR="00C72975" w:rsidRDefault="002C11A8" w:rsidP="006D7782">
      <w:pPr>
        <w:spacing w:before="120" w:after="0" w:line="360" w:lineRule="auto"/>
        <w:ind w:firstLine="680"/>
        <w:rPr>
          <w:rFonts w:ascii="Arial" w:hAnsi="Arial" w:cs="Arial"/>
        </w:rPr>
      </w:pPr>
      <w:r>
        <w:rPr>
          <w:rFonts w:ascii="Arial" w:hAnsi="Arial" w:cs="Arial"/>
        </w:rPr>
        <w:t>Donde:</w:t>
      </w:r>
    </w:p>
    <w:p w:rsidR="00B91FE2" w:rsidRDefault="00B91FE2" w:rsidP="006D7782">
      <w:pPr>
        <w:spacing w:before="120" w:after="0" w:line="360" w:lineRule="auto"/>
        <w:ind w:firstLine="680"/>
        <w:rPr>
          <w:rFonts w:ascii="Arial" w:hAnsi="Arial" w:cs="Arial"/>
        </w:rPr>
      </w:pPr>
      <w:r>
        <w:rPr>
          <w:rFonts w:ascii="Arial" w:hAnsi="Arial" w:cs="Arial"/>
        </w:rPr>
        <w:t>0.02859: Coste energético de la ganancia de peso del lechón (MJ EM/g)</w:t>
      </w:r>
      <w:r>
        <w:rPr>
          <w:rFonts w:ascii="Arial" w:hAnsi="Arial" w:cs="Arial"/>
          <w:vertAlign w:val="superscript"/>
        </w:rPr>
        <w:t>3</w:t>
      </w:r>
    </w:p>
    <w:p w:rsidR="00B91FE2" w:rsidRDefault="00B91FE2" w:rsidP="006D7782">
      <w:pPr>
        <w:spacing w:before="120" w:after="0" w:line="360" w:lineRule="auto"/>
        <w:ind w:firstLine="680"/>
        <w:rPr>
          <w:rFonts w:ascii="Arial" w:hAnsi="Arial" w:cs="Arial"/>
        </w:rPr>
      </w:pPr>
      <w:proofErr w:type="spellStart"/>
      <w:r>
        <w:rPr>
          <w:rFonts w:ascii="Arial" w:hAnsi="Arial" w:cs="Arial"/>
        </w:rPr>
        <w:t>GMD</w:t>
      </w:r>
      <w:r>
        <w:rPr>
          <w:rFonts w:ascii="Arial" w:hAnsi="Arial" w:cs="Arial"/>
          <w:vertAlign w:val="subscript"/>
        </w:rPr>
        <w:t>lechón</w:t>
      </w:r>
      <w:proofErr w:type="spellEnd"/>
      <w:r>
        <w:rPr>
          <w:rFonts w:ascii="Arial" w:hAnsi="Arial" w:cs="Arial"/>
        </w:rPr>
        <w:t>: Ganancia de peso media diaria del lechón lactante (g/</w:t>
      </w:r>
      <w:proofErr w:type="spellStart"/>
      <w:r>
        <w:rPr>
          <w:rFonts w:ascii="Arial" w:hAnsi="Arial" w:cs="Arial"/>
        </w:rPr>
        <w:t>día.lechón</w:t>
      </w:r>
      <w:proofErr w:type="spellEnd"/>
      <w:r>
        <w:rPr>
          <w:rFonts w:ascii="Arial" w:hAnsi="Arial" w:cs="Arial"/>
        </w:rPr>
        <w:t>)</w:t>
      </w:r>
    </w:p>
    <w:p w:rsidR="00B91FE2" w:rsidRDefault="00B91FE2" w:rsidP="006D7782">
      <w:pPr>
        <w:spacing w:before="120" w:after="0" w:line="360" w:lineRule="auto"/>
        <w:ind w:firstLine="680"/>
        <w:rPr>
          <w:rFonts w:ascii="Arial" w:hAnsi="Arial" w:cs="Arial"/>
        </w:rPr>
      </w:pPr>
      <w:proofErr w:type="spellStart"/>
      <w:r>
        <w:rPr>
          <w:rFonts w:ascii="Arial" w:hAnsi="Arial" w:cs="Arial"/>
        </w:rPr>
        <w:t>Pl</w:t>
      </w:r>
      <w:proofErr w:type="spellEnd"/>
      <w:r>
        <w:rPr>
          <w:rFonts w:ascii="Arial" w:hAnsi="Arial" w:cs="Arial"/>
        </w:rPr>
        <w:t>: Duración del período de lactación (días)</w:t>
      </w:r>
    </w:p>
    <w:p w:rsidR="00D801A0" w:rsidRDefault="00B91FE2" w:rsidP="006D7782">
      <w:pPr>
        <w:spacing w:before="120" w:after="0" w:line="360" w:lineRule="auto"/>
        <w:ind w:firstLine="680"/>
        <w:rPr>
          <w:rFonts w:ascii="Arial" w:hAnsi="Arial" w:cs="Arial"/>
        </w:rPr>
      </w:pPr>
      <w:r>
        <w:rPr>
          <w:rFonts w:ascii="Arial" w:hAnsi="Arial" w:cs="Arial"/>
        </w:rPr>
        <w:t>0.52319: Término independiente de la regresión (MJ EM/</w:t>
      </w:r>
      <w:proofErr w:type="spellStart"/>
      <w:r>
        <w:rPr>
          <w:rFonts w:ascii="Arial" w:hAnsi="Arial" w:cs="Arial"/>
        </w:rPr>
        <w:t>día.lechón</w:t>
      </w:r>
      <w:proofErr w:type="spellEnd"/>
      <w:r>
        <w:rPr>
          <w:rFonts w:ascii="Arial" w:hAnsi="Arial" w:cs="Arial"/>
        </w:rPr>
        <w:t>)</w:t>
      </w:r>
    </w:p>
    <w:p w:rsidR="00D92BA1" w:rsidRDefault="00D92BA1" w:rsidP="006D7782">
      <w:pPr>
        <w:spacing w:before="120" w:after="0" w:line="360" w:lineRule="auto"/>
        <w:ind w:firstLine="680"/>
        <w:rPr>
          <w:rFonts w:ascii="Arial" w:hAnsi="Arial" w:cs="Arial"/>
        </w:rPr>
      </w:pPr>
      <w:proofErr w:type="spellStart"/>
      <w:r>
        <w:rPr>
          <w:rFonts w:ascii="Arial" w:hAnsi="Arial" w:cs="Arial"/>
        </w:rPr>
        <w:t>n</w:t>
      </w:r>
      <w:r>
        <w:rPr>
          <w:rFonts w:ascii="Arial" w:hAnsi="Arial" w:cs="Arial"/>
          <w:vertAlign w:val="subscript"/>
        </w:rPr>
        <w:t>ce</w:t>
      </w:r>
      <w:proofErr w:type="spellEnd"/>
      <w:r>
        <w:rPr>
          <w:rFonts w:ascii="Arial" w:hAnsi="Arial" w:cs="Arial"/>
        </w:rPr>
        <w:t>: Número de lechones criados efectivos por año y plaza de lactación, calcul</w:t>
      </w:r>
      <w:r w:rsidR="00C6189E">
        <w:rPr>
          <w:rFonts w:ascii="Arial" w:hAnsi="Arial" w:cs="Arial"/>
        </w:rPr>
        <w:t>ado según la ecuación 19</w:t>
      </w:r>
    </w:p>
    <w:p w:rsidR="00D92BA1" w:rsidRDefault="00D92BA1" w:rsidP="009A5104">
      <w:pPr>
        <w:spacing w:before="120" w:after="0" w:line="360" w:lineRule="auto"/>
        <w:jc w:val="center"/>
        <w:rPr>
          <w:rFonts w:ascii="Arial" w:hAnsi="Arial" w:cs="Arial"/>
        </w:rPr>
      </w:pPr>
      <w:r>
        <w:rPr>
          <w:rFonts w:ascii="Arial" w:hAnsi="Arial" w:cs="Arial"/>
          <w:b/>
        </w:rPr>
        <w:t>Ecuación 1</w:t>
      </w:r>
      <w:r w:rsidR="00C6189E">
        <w:rPr>
          <w:rFonts w:ascii="Arial" w:hAnsi="Arial" w:cs="Arial"/>
          <w:b/>
        </w:rPr>
        <w:t>9</w:t>
      </w:r>
      <w:r>
        <w:rPr>
          <w:rFonts w:ascii="Arial" w:hAnsi="Arial" w:cs="Arial"/>
        </w:rPr>
        <w:t>. Número de lechones criados efectivos por año y plaza de lactación</w:t>
      </w:r>
    </w:p>
    <w:tbl>
      <w:tblPr>
        <w:tblStyle w:val="Tablaconcuadrcula"/>
        <w:tblW w:w="0" w:type="auto"/>
        <w:jc w:val="center"/>
        <w:tblInd w:w="540" w:type="dxa"/>
        <w:tblLook w:val="04A0" w:firstRow="1" w:lastRow="0" w:firstColumn="1" w:lastColumn="0" w:noHBand="0" w:noVBand="1"/>
      </w:tblPr>
      <w:tblGrid>
        <w:gridCol w:w="2691"/>
      </w:tblGrid>
      <w:tr w:rsidR="00D92BA1" w:rsidTr="00895735">
        <w:trPr>
          <w:trHeight w:val="748"/>
          <w:jc w:val="center"/>
        </w:trPr>
        <w:tc>
          <w:tcPr>
            <w:tcW w:w="2691" w:type="dxa"/>
          </w:tcPr>
          <w:p w:rsidR="00D92BA1" w:rsidRDefault="00501331" w:rsidP="00245441">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ce</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cec</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ta</m:t>
                        </m:r>
                      </m:sub>
                    </m:sSub>
                  </m:num>
                  <m:den>
                    <m:sSub>
                      <m:sSubPr>
                        <m:ctrlPr>
                          <w:rPr>
                            <w:rFonts w:ascii="Cambria Math" w:hAnsi="Cambria Math" w:cs="Arial"/>
                            <w:i/>
                          </w:rPr>
                        </m:ctrlPr>
                      </m:sSubPr>
                      <m:e>
                        <m:r>
                          <w:rPr>
                            <w:rFonts w:ascii="Cambria Math" w:hAnsi="Cambria Math" w:cs="Arial"/>
                          </w:rPr>
                          <m:t>k</m:t>
                        </m:r>
                      </m:e>
                      <m:sub>
                        <m:r>
                          <w:rPr>
                            <w:rFonts w:ascii="Cambria Math" w:hAnsi="Cambria Math" w:cs="Arial"/>
                          </w:rPr>
                          <m:t>11</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12</m:t>
                        </m:r>
                      </m:sub>
                    </m:sSub>
                  </m:den>
                </m:f>
              </m:oMath>
            </m:oMathPara>
          </w:p>
        </w:tc>
      </w:tr>
    </w:tbl>
    <w:p w:rsidR="00D92BA1" w:rsidRDefault="00895735" w:rsidP="006D7782">
      <w:pPr>
        <w:spacing w:before="120" w:after="0" w:line="360" w:lineRule="auto"/>
        <w:ind w:firstLine="680"/>
        <w:jc w:val="both"/>
        <w:rPr>
          <w:rFonts w:ascii="Arial" w:hAnsi="Arial" w:cs="Arial"/>
        </w:rPr>
      </w:pPr>
      <w:r>
        <w:rPr>
          <w:rFonts w:ascii="Arial" w:hAnsi="Arial" w:cs="Arial"/>
        </w:rPr>
        <w:t>Donde:</w:t>
      </w:r>
    </w:p>
    <w:p w:rsidR="00895735" w:rsidRDefault="00895735" w:rsidP="006D7782">
      <w:pPr>
        <w:spacing w:before="120" w:after="0" w:line="360" w:lineRule="auto"/>
        <w:ind w:firstLine="680"/>
        <w:jc w:val="both"/>
        <w:rPr>
          <w:rFonts w:ascii="Arial" w:hAnsi="Arial" w:cs="Arial"/>
        </w:rPr>
      </w:pPr>
      <w:proofErr w:type="spellStart"/>
      <w:r>
        <w:rPr>
          <w:rFonts w:ascii="Arial" w:hAnsi="Arial" w:cs="Arial"/>
        </w:rPr>
        <w:t>n</w:t>
      </w:r>
      <w:r>
        <w:rPr>
          <w:rFonts w:ascii="Arial" w:hAnsi="Arial" w:cs="Arial"/>
          <w:vertAlign w:val="subscript"/>
        </w:rPr>
        <w:t>cec</w:t>
      </w:r>
      <w:proofErr w:type="spellEnd"/>
      <w:r>
        <w:rPr>
          <w:rFonts w:ascii="Arial" w:hAnsi="Arial" w:cs="Arial"/>
        </w:rPr>
        <w:t xml:space="preserve">: Número de lechones criados efectivos por camada. Son los lechones que han superado el ciclo de lactación, teniendo en cuenta que la inmensa mayoría (70%) de los lechones muertos en la lactación, mueren en los primeros 2-4 días, por lo que no han consumido leche. De hecho, esta precisamente es la causa de la muerte. </w:t>
      </w:r>
      <w:r w:rsidRPr="002214F1">
        <w:rPr>
          <w:rFonts w:ascii="Arial" w:hAnsi="Arial" w:cs="Arial"/>
        </w:rPr>
        <w:t xml:space="preserve">Se calcula </w:t>
      </w:r>
      <w:r w:rsidR="00C6189E">
        <w:rPr>
          <w:rFonts w:ascii="Arial" w:hAnsi="Arial" w:cs="Arial"/>
        </w:rPr>
        <w:t>según la ecuación 20</w:t>
      </w:r>
      <w:r>
        <w:rPr>
          <w:rFonts w:ascii="Arial" w:hAnsi="Arial" w:cs="Arial"/>
        </w:rPr>
        <w:t>.</w:t>
      </w:r>
    </w:p>
    <w:p w:rsidR="006C6738" w:rsidRPr="006C6738" w:rsidRDefault="006C6738" w:rsidP="006D7782">
      <w:pPr>
        <w:spacing w:before="120" w:after="0" w:line="360" w:lineRule="auto"/>
        <w:ind w:firstLine="680"/>
        <w:jc w:val="both"/>
        <w:rPr>
          <w:rFonts w:ascii="Arial" w:hAnsi="Arial" w:cs="Arial"/>
        </w:rPr>
      </w:pPr>
      <w:proofErr w:type="spellStart"/>
      <w:r>
        <w:rPr>
          <w:rFonts w:ascii="Arial" w:hAnsi="Arial" w:cs="Arial"/>
        </w:rPr>
        <w:t>P</w:t>
      </w:r>
      <w:r>
        <w:rPr>
          <w:rFonts w:ascii="Arial" w:hAnsi="Arial" w:cs="Arial"/>
          <w:vertAlign w:val="subscript"/>
        </w:rPr>
        <w:t>ta</w:t>
      </w:r>
      <w:proofErr w:type="spellEnd"/>
      <w:r>
        <w:rPr>
          <w:rFonts w:ascii="Arial" w:hAnsi="Arial" w:cs="Arial"/>
        </w:rPr>
        <w:t>: Número total de partos al año en la explotación</w:t>
      </w:r>
      <w:r w:rsidR="00C6189E">
        <w:rPr>
          <w:rFonts w:ascii="Arial" w:hAnsi="Arial" w:cs="Arial"/>
        </w:rPr>
        <w:t>, calculado según la ecuación 21</w:t>
      </w:r>
      <w:r>
        <w:rPr>
          <w:rFonts w:ascii="Arial" w:hAnsi="Arial" w:cs="Arial"/>
        </w:rPr>
        <w:t>.</w:t>
      </w:r>
    </w:p>
    <w:p w:rsidR="00895735" w:rsidRDefault="00895735" w:rsidP="009A5104">
      <w:pPr>
        <w:spacing w:before="120" w:after="0" w:line="360" w:lineRule="auto"/>
        <w:jc w:val="center"/>
        <w:rPr>
          <w:rFonts w:ascii="Arial" w:hAnsi="Arial" w:cs="Arial"/>
        </w:rPr>
      </w:pPr>
      <w:r w:rsidRPr="002214F1">
        <w:rPr>
          <w:rFonts w:ascii="Arial" w:hAnsi="Arial" w:cs="Arial"/>
          <w:b/>
        </w:rPr>
        <w:t>E</w:t>
      </w:r>
      <w:r w:rsidR="00C6189E">
        <w:rPr>
          <w:rFonts w:ascii="Arial" w:hAnsi="Arial" w:cs="Arial"/>
          <w:b/>
        </w:rPr>
        <w:t>cuación 20</w:t>
      </w:r>
      <w:r w:rsidRPr="002214F1">
        <w:rPr>
          <w:rFonts w:ascii="Arial" w:hAnsi="Arial" w:cs="Arial"/>
          <w:b/>
        </w:rPr>
        <w:t>.</w:t>
      </w:r>
      <w:r w:rsidRPr="002214F1">
        <w:rPr>
          <w:rFonts w:ascii="Arial" w:hAnsi="Arial" w:cs="Arial"/>
        </w:rPr>
        <w:t xml:space="preserve"> </w:t>
      </w:r>
      <w:r w:rsidRPr="002C11A8">
        <w:rPr>
          <w:rFonts w:ascii="Arial" w:hAnsi="Arial" w:cs="Arial"/>
        </w:rPr>
        <w:t xml:space="preserve">Número de lechones criados efectivos </w:t>
      </w:r>
      <w:r>
        <w:rPr>
          <w:rFonts w:ascii="Arial" w:hAnsi="Arial" w:cs="Arial"/>
        </w:rPr>
        <w:t>por camada</w:t>
      </w:r>
    </w:p>
    <w:tbl>
      <w:tblPr>
        <w:tblStyle w:val="Tablaconcuadrcula"/>
        <w:tblW w:w="0" w:type="auto"/>
        <w:jc w:val="center"/>
        <w:tblInd w:w="180" w:type="dxa"/>
        <w:tblLook w:val="04A0" w:firstRow="1" w:lastRow="0" w:firstColumn="1" w:lastColumn="0" w:noHBand="0" w:noVBand="1"/>
      </w:tblPr>
      <w:tblGrid>
        <w:gridCol w:w="2703"/>
      </w:tblGrid>
      <w:tr w:rsidR="00895735" w:rsidTr="008802CB">
        <w:trPr>
          <w:trHeight w:val="545"/>
          <w:jc w:val="center"/>
        </w:trPr>
        <w:tc>
          <w:tcPr>
            <w:tcW w:w="2703" w:type="dxa"/>
          </w:tcPr>
          <w:p w:rsidR="00895735" w:rsidRDefault="00501331" w:rsidP="00A901E7">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cec</m:t>
                    </m:r>
                  </m:sub>
                </m:sSub>
                <m:r>
                  <w:rPr>
                    <w:rFonts w:ascii="Cambria Math" w:hAnsi="Cambria Math" w:cs="Arial"/>
                  </w:rPr>
                  <m:t>=lv-lm×0.7</m:t>
                </m:r>
              </m:oMath>
            </m:oMathPara>
          </w:p>
        </w:tc>
      </w:tr>
    </w:tbl>
    <w:p w:rsidR="00895735" w:rsidRPr="002C11A8" w:rsidRDefault="00895735" w:rsidP="006D7782">
      <w:pPr>
        <w:rPr>
          <w:rFonts w:ascii="Arial" w:hAnsi="Arial" w:cs="Arial"/>
        </w:rPr>
      </w:pPr>
    </w:p>
    <w:p w:rsidR="00895735" w:rsidRDefault="00895735" w:rsidP="006D7782">
      <w:pPr>
        <w:spacing w:before="120" w:after="0" w:line="360" w:lineRule="auto"/>
        <w:ind w:firstLine="680"/>
        <w:rPr>
          <w:rFonts w:ascii="Arial" w:hAnsi="Arial" w:cs="Arial"/>
        </w:rPr>
      </w:pPr>
      <w:r>
        <w:rPr>
          <w:rFonts w:ascii="Arial" w:hAnsi="Arial" w:cs="Arial"/>
        </w:rPr>
        <w:t>Donde:</w:t>
      </w:r>
    </w:p>
    <w:p w:rsidR="00895735" w:rsidRDefault="00895735" w:rsidP="006D7782">
      <w:pPr>
        <w:spacing w:before="120" w:after="0" w:line="360" w:lineRule="auto"/>
        <w:ind w:firstLine="680"/>
        <w:rPr>
          <w:rFonts w:ascii="Arial" w:hAnsi="Arial" w:cs="Arial"/>
        </w:rPr>
      </w:pPr>
      <w:r>
        <w:rPr>
          <w:rFonts w:ascii="Arial" w:hAnsi="Arial" w:cs="Arial"/>
        </w:rPr>
        <w:t xml:space="preserve">lv: </w:t>
      </w:r>
      <w:r w:rsidR="00655DF7">
        <w:rPr>
          <w:rFonts w:ascii="Arial" w:hAnsi="Arial" w:cs="Arial"/>
        </w:rPr>
        <w:t>Número</w:t>
      </w:r>
      <w:r>
        <w:rPr>
          <w:rFonts w:ascii="Arial" w:hAnsi="Arial" w:cs="Arial"/>
        </w:rPr>
        <w:t xml:space="preserve"> de lechones nacidos vivos por parto</w:t>
      </w:r>
    </w:p>
    <w:p w:rsidR="00D92BA1" w:rsidRPr="00D92BA1" w:rsidRDefault="00895735" w:rsidP="009A5104">
      <w:pPr>
        <w:spacing w:before="120" w:after="0" w:line="360" w:lineRule="auto"/>
        <w:ind w:firstLine="680"/>
        <w:rPr>
          <w:rFonts w:ascii="Arial" w:hAnsi="Arial" w:cs="Arial"/>
        </w:rPr>
      </w:pPr>
      <w:r>
        <w:rPr>
          <w:rFonts w:ascii="Arial" w:hAnsi="Arial" w:cs="Arial"/>
        </w:rPr>
        <w:lastRenderedPageBreak/>
        <w:t xml:space="preserve">lm: </w:t>
      </w:r>
      <w:r w:rsidR="00655DF7">
        <w:rPr>
          <w:rFonts w:ascii="Arial" w:hAnsi="Arial" w:cs="Arial"/>
        </w:rPr>
        <w:t>Número</w:t>
      </w:r>
      <w:r>
        <w:rPr>
          <w:rFonts w:ascii="Arial" w:hAnsi="Arial" w:cs="Arial"/>
        </w:rPr>
        <w:t xml:space="preserve"> de lechones muertos durante la lactancia por cada parto</w:t>
      </w:r>
    </w:p>
    <w:p w:rsidR="00D801A0" w:rsidRDefault="00D801A0" w:rsidP="009A5104">
      <w:pPr>
        <w:spacing w:before="120" w:after="0" w:line="360" w:lineRule="auto"/>
        <w:jc w:val="center"/>
        <w:rPr>
          <w:rFonts w:ascii="Arial" w:hAnsi="Arial" w:cs="Arial"/>
        </w:rPr>
      </w:pPr>
      <w:r>
        <w:rPr>
          <w:rFonts w:ascii="Arial" w:hAnsi="Arial" w:cs="Arial"/>
          <w:b/>
        </w:rPr>
        <w:t xml:space="preserve">Ecuación </w:t>
      </w:r>
      <w:r w:rsidR="00C6189E">
        <w:rPr>
          <w:rFonts w:ascii="Arial" w:hAnsi="Arial" w:cs="Arial"/>
          <w:b/>
        </w:rPr>
        <w:t>21</w:t>
      </w:r>
      <w:r>
        <w:rPr>
          <w:rFonts w:ascii="Arial" w:hAnsi="Arial" w:cs="Arial"/>
        </w:rPr>
        <w:t>. Número total de partos al año</w:t>
      </w:r>
      <w:r w:rsidR="00264372">
        <w:rPr>
          <w:rFonts w:ascii="Arial" w:hAnsi="Arial" w:cs="Arial"/>
        </w:rPr>
        <w:t xml:space="preserve"> en la explotación</w:t>
      </w:r>
    </w:p>
    <w:tbl>
      <w:tblPr>
        <w:tblStyle w:val="Tablaconcuadrcula"/>
        <w:tblW w:w="0" w:type="auto"/>
        <w:tblInd w:w="540" w:type="dxa"/>
        <w:tblLook w:val="04A0" w:firstRow="1" w:lastRow="0" w:firstColumn="1" w:lastColumn="0" w:noHBand="0" w:noVBand="1"/>
      </w:tblPr>
      <w:tblGrid>
        <w:gridCol w:w="7892"/>
      </w:tblGrid>
      <w:tr w:rsidR="00D801A0" w:rsidTr="0084294F">
        <w:trPr>
          <w:trHeight w:val="712"/>
        </w:trPr>
        <w:tc>
          <w:tcPr>
            <w:tcW w:w="7892" w:type="dxa"/>
          </w:tcPr>
          <w:p w:rsidR="00D801A0" w:rsidRDefault="00501331" w:rsidP="00D801A0">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ta</m:t>
                    </m:r>
                  </m:sub>
                </m:sSub>
                <m:r>
                  <w:rPr>
                    <w:rFonts w:ascii="Cambria Math" w:hAnsi="Cambria Math" w:cs="Arial"/>
                  </w:rPr>
                  <m:t>=(k9+k10+k11+k12+k13+k14)×</m:t>
                </m:r>
                <m:f>
                  <m:fPr>
                    <m:ctrlPr>
                      <w:rPr>
                        <w:rFonts w:ascii="Cambria Math" w:hAnsi="Cambria Math" w:cs="Arial"/>
                        <w:i/>
                      </w:rPr>
                    </m:ctrlPr>
                  </m:fPr>
                  <m:num>
                    <m:r>
                      <w:rPr>
                        <w:rFonts w:ascii="Cambria Math" w:hAnsi="Cambria Math" w:cs="Arial"/>
                      </w:rPr>
                      <m:t>partos</m:t>
                    </m:r>
                  </m:num>
                  <m:den>
                    <m:r>
                      <w:rPr>
                        <w:rFonts w:ascii="Cambria Math" w:hAnsi="Cambria Math" w:cs="Arial"/>
                      </w:rPr>
                      <m:t>cerda año</m:t>
                    </m:r>
                  </m:den>
                </m:f>
              </m:oMath>
            </m:oMathPara>
          </w:p>
        </w:tc>
      </w:tr>
    </w:tbl>
    <w:p w:rsidR="00C97200" w:rsidRDefault="00C97200" w:rsidP="006D7782">
      <w:pPr>
        <w:spacing w:before="120" w:after="0" w:line="360" w:lineRule="auto"/>
        <w:ind w:firstLine="680"/>
        <w:rPr>
          <w:rFonts w:ascii="Arial" w:hAnsi="Arial" w:cs="Arial"/>
        </w:rPr>
      </w:pPr>
      <w:r>
        <w:rPr>
          <w:rFonts w:ascii="Arial" w:hAnsi="Arial" w:cs="Arial"/>
        </w:rPr>
        <w:t>Donde:</w:t>
      </w:r>
    </w:p>
    <w:p w:rsidR="006C6738" w:rsidRDefault="00C97200" w:rsidP="00756B1A">
      <w:pPr>
        <w:spacing w:before="120" w:after="0" w:line="360" w:lineRule="auto"/>
        <w:ind w:firstLine="680"/>
        <w:rPr>
          <w:rFonts w:ascii="Arial" w:hAnsi="Arial" w:cs="Arial"/>
        </w:rPr>
      </w:pPr>
      <w:proofErr w:type="spellStart"/>
      <w:r>
        <w:rPr>
          <w:rFonts w:ascii="Arial" w:hAnsi="Arial" w:cs="Arial"/>
        </w:rPr>
        <w:t>ki</w:t>
      </w:r>
      <w:proofErr w:type="spellEnd"/>
      <w:r>
        <w:rPr>
          <w:rFonts w:ascii="Arial" w:hAnsi="Arial" w:cs="Arial"/>
        </w:rPr>
        <w:t xml:space="preserve">: </w:t>
      </w:r>
      <w:r w:rsidR="00655DF7">
        <w:rPr>
          <w:rFonts w:ascii="Arial" w:hAnsi="Arial" w:cs="Arial"/>
        </w:rPr>
        <w:t>Número</w:t>
      </w:r>
      <w:r>
        <w:rPr>
          <w:rFonts w:ascii="Arial" w:hAnsi="Arial" w:cs="Arial"/>
        </w:rPr>
        <w:t xml:space="preserve"> de animales presentes de la categoría i.</w:t>
      </w:r>
    </w:p>
    <w:p w:rsidR="00502289" w:rsidRPr="00756B1A" w:rsidRDefault="00B10925" w:rsidP="005A0B20">
      <w:pPr>
        <w:pStyle w:val="Prrafodelista"/>
        <w:numPr>
          <w:ilvl w:val="3"/>
          <w:numId w:val="21"/>
        </w:numPr>
        <w:spacing w:before="240" w:after="120" w:line="360" w:lineRule="auto"/>
        <w:ind w:left="0" w:firstLine="0"/>
        <w:rPr>
          <w:rFonts w:ascii="Arial" w:hAnsi="Arial" w:cs="Arial"/>
          <w:b/>
          <w:i/>
        </w:rPr>
      </w:pPr>
      <w:r w:rsidRPr="00756B1A">
        <w:rPr>
          <w:rFonts w:ascii="Arial" w:hAnsi="Arial" w:cs="Arial"/>
          <w:b/>
          <w:i/>
        </w:rPr>
        <w:t xml:space="preserve">Energía </w:t>
      </w:r>
      <w:proofErr w:type="spellStart"/>
      <w:r w:rsidRPr="00756B1A">
        <w:rPr>
          <w:rFonts w:ascii="Arial" w:hAnsi="Arial" w:cs="Arial"/>
          <w:b/>
          <w:i/>
        </w:rPr>
        <w:t>metabolizable</w:t>
      </w:r>
      <w:proofErr w:type="spellEnd"/>
      <w:r w:rsidRPr="00756B1A">
        <w:rPr>
          <w:rFonts w:ascii="Arial" w:hAnsi="Arial" w:cs="Arial"/>
          <w:b/>
          <w:i/>
        </w:rPr>
        <w:t xml:space="preserve"> para la gestación</w:t>
      </w:r>
    </w:p>
    <w:p w:rsidR="00756B1A" w:rsidRPr="00F23542" w:rsidRDefault="002214F1" w:rsidP="009A5104">
      <w:pPr>
        <w:spacing w:before="120" w:after="0" w:line="360" w:lineRule="auto"/>
        <w:ind w:firstLine="680"/>
        <w:jc w:val="both"/>
        <w:rPr>
          <w:rFonts w:ascii="Arial" w:hAnsi="Arial" w:cs="Arial"/>
        </w:rPr>
      </w:pPr>
      <w:r>
        <w:rPr>
          <w:rFonts w:ascii="Arial" w:hAnsi="Arial" w:cs="Arial"/>
        </w:rPr>
        <w:t xml:space="preserve">El cálculo de la energía </w:t>
      </w:r>
      <w:proofErr w:type="spellStart"/>
      <w:r>
        <w:rPr>
          <w:rFonts w:ascii="Arial" w:hAnsi="Arial" w:cs="Arial"/>
        </w:rPr>
        <w:t>metabolizable</w:t>
      </w:r>
      <w:proofErr w:type="spellEnd"/>
      <w:r>
        <w:rPr>
          <w:rFonts w:ascii="Arial" w:hAnsi="Arial" w:cs="Arial"/>
        </w:rPr>
        <w:t xml:space="preserve"> para la gestación se obtiene como la suma de las energías </w:t>
      </w:r>
      <w:proofErr w:type="spellStart"/>
      <w:r>
        <w:rPr>
          <w:rFonts w:ascii="Arial" w:hAnsi="Arial" w:cs="Arial"/>
        </w:rPr>
        <w:t>metabolizables</w:t>
      </w:r>
      <w:proofErr w:type="spellEnd"/>
      <w:r>
        <w:rPr>
          <w:rFonts w:ascii="Arial" w:hAnsi="Arial" w:cs="Arial"/>
        </w:rPr>
        <w:t xml:space="preserve"> atribuibles al crecimiento del feto y anexos, a la ganancia de peso de la ubre, y a la ganancia de reservas de la propia cerda</w:t>
      </w:r>
      <w:r w:rsidR="00756B1A">
        <w:rPr>
          <w:rFonts w:ascii="Arial" w:hAnsi="Arial" w:cs="Arial"/>
        </w:rPr>
        <w:t xml:space="preserve"> (ecuación 22)</w:t>
      </w:r>
      <w:r>
        <w:rPr>
          <w:rFonts w:ascii="Arial" w:hAnsi="Arial" w:cs="Arial"/>
        </w:rPr>
        <w:t>. Si bien es cierto que en las reproductoras en primera gestación no hay ganancia de reservas de la cerda, correspondiendo todo el incremento de peso al</w:t>
      </w:r>
      <w:r w:rsidRPr="002214F1">
        <w:rPr>
          <w:rFonts w:ascii="Arial" w:hAnsi="Arial" w:cs="Arial"/>
        </w:rPr>
        <w:t xml:space="preserve"> </w:t>
      </w:r>
      <w:r>
        <w:rPr>
          <w:rFonts w:ascii="Arial" w:hAnsi="Arial" w:cs="Arial"/>
        </w:rPr>
        <w:t>crecimiento del feto y anexos, y a</w:t>
      </w:r>
      <w:r w:rsidR="00655DF7">
        <w:rPr>
          <w:rFonts w:ascii="Arial" w:hAnsi="Arial" w:cs="Arial"/>
        </w:rPr>
        <w:t xml:space="preserve"> la ganancia de peso de la ubre</w:t>
      </w:r>
      <w:r>
        <w:rPr>
          <w:rFonts w:ascii="Arial" w:hAnsi="Arial" w:cs="Arial"/>
        </w:rPr>
        <w:t xml:space="preserve"> </w:t>
      </w:r>
      <w:r w:rsidR="00F23542" w:rsidRPr="00F23542">
        <w:rPr>
          <w:rFonts w:ascii="Arial" w:hAnsi="Arial" w:cs="Arial"/>
        </w:rPr>
        <w:t xml:space="preserve">(De Blas </w:t>
      </w:r>
      <w:r w:rsidR="00F23542" w:rsidRPr="00655DF7">
        <w:rPr>
          <w:rFonts w:ascii="Arial" w:hAnsi="Arial" w:cs="Arial"/>
          <w:i/>
        </w:rPr>
        <w:t>et al</w:t>
      </w:r>
      <w:r w:rsidR="00F23542" w:rsidRPr="00F23542">
        <w:rPr>
          <w:rFonts w:ascii="Arial" w:hAnsi="Arial" w:cs="Arial"/>
        </w:rPr>
        <w:t>.</w:t>
      </w:r>
      <w:r w:rsidRPr="00F23542">
        <w:rPr>
          <w:rFonts w:ascii="Arial" w:hAnsi="Arial" w:cs="Arial"/>
        </w:rPr>
        <w:t>, 2006)</w:t>
      </w:r>
      <w:r w:rsidR="00655DF7">
        <w:rPr>
          <w:rFonts w:ascii="Arial" w:hAnsi="Arial" w:cs="Arial"/>
        </w:rPr>
        <w:t>.</w:t>
      </w:r>
      <w:r w:rsidRPr="00F23542">
        <w:rPr>
          <w:rFonts w:ascii="Arial" w:hAnsi="Arial" w:cs="Arial"/>
        </w:rPr>
        <w:t xml:space="preserve"> </w:t>
      </w:r>
    </w:p>
    <w:p w:rsidR="002214F1" w:rsidRDefault="00A30E2A" w:rsidP="009A5104">
      <w:pPr>
        <w:spacing w:before="120" w:after="0" w:line="360" w:lineRule="auto"/>
        <w:jc w:val="center"/>
        <w:rPr>
          <w:rFonts w:ascii="Arial" w:hAnsi="Arial" w:cs="Arial"/>
        </w:rPr>
      </w:pPr>
      <w:r>
        <w:rPr>
          <w:rFonts w:ascii="Arial" w:hAnsi="Arial" w:cs="Arial"/>
          <w:b/>
        </w:rPr>
        <w:t>Ecuación 2</w:t>
      </w:r>
      <w:r w:rsidR="008802CB">
        <w:rPr>
          <w:rFonts w:ascii="Arial" w:hAnsi="Arial" w:cs="Arial"/>
          <w:b/>
        </w:rPr>
        <w:t>2</w:t>
      </w:r>
      <w:r w:rsidR="002214F1" w:rsidRPr="002214F1">
        <w:rPr>
          <w:rFonts w:ascii="Arial" w:hAnsi="Arial" w:cs="Arial"/>
        </w:rPr>
        <w:t xml:space="preserve">. Energía </w:t>
      </w:r>
      <w:proofErr w:type="spellStart"/>
      <w:r w:rsidR="002214F1" w:rsidRPr="002214F1">
        <w:rPr>
          <w:rFonts w:ascii="Arial" w:hAnsi="Arial" w:cs="Arial"/>
        </w:rPr>
        <w:t>metabolizable</w:t>
      </w:r>
      <w:proofErr w:type="spellEnd"/>
      <w:r w:rsidR="002214F1" w:rsidRPr="002214F1">
        <w:rPr>
          <w:rFonts w:ascii="Arial" w:hAnsi="Arial" w:cs="Arial"/>
        </w:rPr>
        <w:t xml:space="preserve"> para la gestaci</w:t>
      </w:r>
      <w:r w:rsidR="002214F1">
        <w:rPr>
          <w:rFonts w:ascii="Arial" w:hAnsi="Arial" w:cs="Arial"/>
        </w:rPr>
        <w:t>ón</w:t>
      </w:r>
    </w:p>
    <w:tbl>
      <w:tblPr>
        <w:tblStyle w:val="Tablaconcuadrcula"/>
        <w:tblW w:w="8528" w:type="dxa"/>
        <w:tblInd w:w="180" w:type="dxa"/>
        <w:tblLook w:val="04A0" w:firstRow="1" w:lastRow="0" w:firstColumn="1" w:lastColumn="0" w:noHBand="0" w:noVBand="1"/>
      </w:tblPr>
      <w:tblGrid>
        <w:gridCol w:w="8528"/>
      </w:tblGrid>
      <w:tr w:rsidR="002214F1" w:rsidTr="002214F1">
        <w:trPr>
          <w:trHeight w:val="807"/>
        </w:trPr>
        <w:tc>
          <w:tcPr>
            <w:tcW w:w="8528" w:type="dxa"/>
          </w:tcPr>
          <w:p w:rsidR="002214F1" w:rsidRPr="000451A2" w:rsidRDefault="00501331" w:rsidP="002214F1">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g</m:t>
                    </m:r>
                  </m:sub>
                </m:sSub>
                <m:d>
                  <m:dPr>
                    <m:ctrlPr>
                      <w:rPr>
                        <w:rFonts w:ascii="Cambria Math" w:hAnsi="Cambria Math" w:cs="Arial"/>
                        <w:i/>
                      </w:rPr>
                    </m:ctrlPr>
                  </m:dPr>
                  <m:e>
                    <m:r>
                      <w:rPr>
                        <w:rFonts w:ascii="Cambria Math" w:hAnsi="Cambria Math" w:cs="Arial"/>
                      </w:rPr>
                      <m:t>MJ/día</m:t>
                    </m:r>
                  </m:e>
                </m:d>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feto y anexos</m:t>
                    </m:r>
                  </m:sub>
                </m:sSub>
                <m:d>
                  <m:dPr>
                    <m:ctrlPr>
                      <w:rPr>
                        <w:rFonts w:ascii="Cambria Math" w:hAnsi="Cambria Math" w:cs="Arial"/>
                        <w:i/>
                      </w:rPr>
                    </m:ctrlPr>
                  </m:dPr>
                  <m:e>
                    <m:r>
                      <w:rPr>
                        <w:rFonts w:ascii="Cambria Math" w:hAnsi="Cambria Math" w:cs="Arial"/>
                      </w:rPr>
                      <m:t>MJ/día</m:t>
                    </m:r>
                  </m:e>
                </m:d>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ganancia reservas</m:t>
                    </m:r>
                  </m:sub>
                </m:sSub>
                <m:d>
                  <m:dPr>
                    <m:ctrlPr>
                      <w:rPr>
                        <w:rFonts w:ascii="Cambria Math" w:hAnsi="Cambria Math" w:cs="Arial"/>
                        <w:i/>
                      </w:rPr>
                    </m:ctrlPr>
                  </m:dPr>
                  <m:e>
                    <m:r>
                      <w:rPr>
                        <w:rFonts w:ascii="Cambria Math" w:hAnsi="Cambria Math" w:cs="Arial"/>
                      </w:rPr>
                      <m:t>MJ/día</m:t>
                    </m:r>
                  </m:e>
                </m:d>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ganancia peso de la ubre</m:t>
                    </m:r>
                  </m:sub>
                </m:sSub>
                <m:d>
                  <m:dPr>
                    <m:ctrlPr>
                      <w:rPr>
                        <w:rFonts w:ascii="Cambria Math" w:hAnsi="Cambria Math" w:cs="Arial"/>
                        <w:i/>
                      </w:rPr>
                    </m:ctrlPr>
                  </m:dPr>
                  <m:e>
                    <m:r>
                      <w:rPr>
                        <w:rFonts w:ascii="Cambria Math" w:hAnsi="Cambria Math" w:cs="Arial"/>
                      </w:rPr>
                      <m:t>MJ/día</m:t>
                    </m:r>
                  </m:e>
                </m:d>
              </m:oMath>
            </m:oMathPara>
          </w:p>
        </w:tc>
      </w:tr>
    </w:tbl>
    <w:p w:rsidR="000451A2" w:rsidRDefault="000451A2" w:rsidP="00C94999">
      <w:pPr>
        <w:ind w:left="180"/>
        <w:rPr>
          <w:rFonts w:ascii="Arial" w:hAnsi="Arial" w:cs="Arial"/>
        </w:rPr>
      </w:pPr>
    </w:p>
    <w:p w:rsidR="000451A2" w:rsidRDefault="000451A2" w:rsidP="006D7782">
      <w:pPr>
        <w:spacing w:before="120" w:after="0" w:line="360" w:lineRule="auto"/>
        <w:ind w:firstLine="680"/>
        <w:rPr>
          <w:rFonts w:ascii="Arial" w:hAnsi="Arial" w:cs="Arial"/>
        </w:rPr>
      </w:pPr>
      <w:r>
        <w:rPr>
          <w:rFonts w:ascii="Arial" w:hAnsi="Arial" w:cs="Arial"/>
        </w:rPr>
        <w:t>A continuación se detalla el cálculo de cada una de estas energías:</w:t>
      </w:r>
    </w:p>
    <w:p w:rsidR="000451A2" w:rsidRPr="00756B1A" w:rsidRDefault="000451A2" w:rsidP="005A0B20">
      <w:pPr>
        <w:pStyle w:val="Prrafodelista"/>
        <w:numPr>
          <w:ilvl w:val="4"/>
          <w:numId w:val="21"/>
        </w:numPr>
        <w:spacing w:before="240" w:after="120" w:line="360" w:lineRule="auto"/>
        <w:ind w:left="0" w:firstLine="0"/>
        <w:rPr>
          <w:rFonts w:ascii="Arial" w:hAnsi="Arial" w:cs="Arial"/>
          <w:b/>
        </w:rPr>
      </w:pPr>
      <w:r w:rsidRPr="00756B1A">
        <w:rPr>
          <w:rFonts w:ascii="Arial" w:hAnsi="Arial" w:cs="Arial"/>
          <w:b/>
        </w:rPr>
        <w:t xml:space="preserve">Energía </w:t>
      </w:r>
      <w:proofErr w:type="spellStart"/>
      <w:r w:rsidRPr="00756B1A">
        <w:rPr>
          <w:rFonts w:ascii="Arial" w:hAnsi="Arial" w:cs="Arial"/>
          <w:b/>
        </w:rPr>
        <w:t>metabolizable</w:t>
      </w:r>
      <w:proofErr w:type="spellEnd"/>
      <w:r w:rsidRPr="00756B1A">
        <w:rPr>
          <w:rFonts w:ascii="Arial" w:hAnsi="Arial" w:cs="Arial"/>
          <w:b/>
        </w:rPr>
        <w:t xml:space="preserve"> para e</w:t>
      </w:r>
      <w:r w:rsidR="00756B1A" w:rsidRPr="00756B1A">
        <w:rPr>
          <w:rFonts w:ascii="Arial" w:hAnsi="Arial" w:cs="Arial"/>
          <w:b/>
        </w:rPr>
        <w:t>l crecimiento del feto y anexos</w:t>
      </w:r>
    </w:p>
    <w:p w:rsidR="00051FDF" w:rsidRDefault="008802CB" w:rsidP="009A5104">
      <w:pPr>
        <w:spacing w:before="120" w:after="0" w:line="360" w:lineRule="auto"/>
        <w:jc w:val="center"/>
        <w:rPr>
          <w:rFonts w:ascii="Arial" w:hAnsi="Arial" w:cs="Arial"/>
        </w:rPr>
      </w:pPr>
      <w:r>
        <w:rPr>
          <w:rFonts w:ascii="Arial" w:hAnsi="Arial" w:cs="Arial"/>
          <w:b/>
        </w:rPr>
        <w:t>Ecuación 23</w:t>
      </w:r>
      <w:r w:rsidR="00051FDF" w:rsidRPr="005B6A13">
        <w:rPr>
          <w:rFonts w:ascii="Arial" w:hAnsi="Arial" w:cs="Arial"/>
          <w:b/>
        </w:rPr>
        <w:t>.</w:t>
      </w:r>
      <w:r w:rsidR="00051FDF">
        <w:rPr>
          <w:rFonts w:ascii="Arial" w:hAnsi="Arial" w:cs="Arial"/>
        </w:rPr>
        <w:t xml:space="preserve"> Energía </w:t>
      </w:r>
      <w:proofErr w:type="spellStart"/>
      <w:r w:rsidR="00051FDF">
        <w:rPr>
          <w:rFonts w:ascii="Arial" w:hAnsi="Arial" w:cs="Arial"/>
        </w:rPr>
        <w:t>metabolizable</w:t>
      </w:r>
      <w:proofErr w:type="spellEnd"/>
      <w:r w:rsidR="00051FDF">
        <w:rPr>
          <w:rFonts w:ascii="Arial" w:hAnsi="Arial" w:cs="Arial"/>
        </w:rPr>
        <w:t xml:space="preserve"> para crecimiento del feto y los anexos</w:t>
      </w:r>
    </w:p>
    <w:tbl>
      <w:tblPr>
        <w:tblStyle w:val="Tablaconcuadrcula"/>
        <w:tblW w:w="6662" w:type="dxa"/>
        <w:jc w:val="center"/>
        <w:tblInd w:w="817" w:type="dxa"/>
        <w:tblLook w:val="04A0" w:firstRow="1" w:lastRow="0" w:firstColumn="1" w:lastColumn="0" w:noHBand="0" w:noVBand="1"/>
      </w:tblPr>
      <w:tblGrid>
        <w:gridCol w:w="6662"/>
      </w:tblGrid>
      <w:tr w:rsidR="00051FDF" w:rsidTr="006C5B90">
        <w:trPr>
          <w:trHeight w:val="462"/>
          <w:jc w:val="center"/>
        </w:trPr>
        <w:tc>
          <w:tcPr>
            <w:tcW w:w="6662" w:type="dxa"/>
          </w:tcPr>
          <w:p w:rsidR="00051FDF" w:rsidRDefault="00051FDF" w:rsidP="006C5B90">
            <w:pPr>
              <w:rPr>
                <w:rFonts w:ascii="Arial" w:hAnsi="Arial" w:cs="Arial"/>
              </w:rPr>
            </w:pPr>
          </w:p>
          <w:p w:rsidR="00051FDF" w:rsidRPr="005B6A13" w:rsidRDefault="00501331" w:rsidP="006C5B90">
            <w:pPr>
              <w:rPr>
                <w:rFonts w:ascii="Arial" w:eastAsiaTheme="minorEastAsia"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feto y anexox</m:t>
                    </m:r>
                  </m:sub>
                </m:sSub>
                <m:r>
                  <w:rPr>
                    <w:rFonts w:ascii="Cambria Math" w:eastAsiaTheme="minorEastAsia" w:hAnsi="Cambria Math" w:cs="Arial"/>
                  </w:rPr>
                  <m:t>(MJ/día)=</m:t>
                </m:r>
                <m:f>
                  <m:fPr>
                    <m:ctrlPr>
                      <w:rPr>
                        <w:rFonts w:ascii="Cambria Math" w:eastAsiaTheme="minorEastAsia" w:hAnsi="Cambria Math" w:cs="Arial"/>
                        <w:i/>
                      </w:rPr>
                    </m:ctrlPr>
                  </m:fPr>
                  <m:num>
                    <m:d>
                      <m:dPr>
                        <m:ctrlPr>
                          <w:rPr>
                            <w:rFonts w:ascii="Cambria Math" w:eastAsiaTheme="minorEastAsia" w:hAnsi="Cambria Math" w:cs="Arial"/>
                            <w:i/>
                          </w:rPr>
                        </m:ctrlPr>
                      </m:dPr>
                      <m:e>
                        <m:r>
                          <w:rPr>
                            <w:rFonts w:ascii="Cambria Math" w:eastAsiaTheme="minorEastAsia" w:hAnsi="Cambria Math" w:cs="Arial"/>
                          </w:rPr>
                          <m:t>10.88(MJ/kg)×</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nac</m:t>
                            </m:r>
                          </m:sub>
                        </m:sSub>
                        <m:d>
                          <m:dPr>
                            <m:ctrlPr>
                              <w:rPr>
                                <w:rFonts w:ascii="Cambria Math" w:eastAsiaTheme="minorEastAsia" w:hAnsi="Cambria Math" w:cs="Arial"/>
                                <w:i/>
                              </w:rPr>
                            </m:ctrlPr>
                          </m:dPr>
                          <m:e>
                            <m:r>
                              <w:rPr>
                                <w:rFonts w:ascii="Cambria Math" w:eastAsiaTheme="minorEastAsia" w:hAnsi="Cambria Math" w:cs="Arial"/>
                              </w:rPr>
                              <m:t>kg</m:t>
                            </m:r>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g</m:t>
                            </m:r>
                          </m:sub>
                        </m:sSub>
                      </m:e>
                    </m:d>
                  </m:num>
                  <m:den>
                    <m:r>
                      <w:rPr>
                        <w:rFonts w:ascii="Cambria Math" w:eastAsiaTheme="minorEastAsia" w:hAnsi="Cambria Math" w:cs="Arial"/>
                      </w:rPr>
                      <m:t>365</m:t>
                    </m:r>
                  </m:den>
                </m:f>
              </m:oMath>
            </m:oMathPara>
          </w:p>
          <w:p w:rsidR="00051FDF" w:rsidRPr="005B6A13" w:rsidRDefault="00051FDF" w:rsidP="006C5B90">
            <w:pPr>
              <w:rPr>
                <w:rFonts w:ascii="Arial" w:eastAsiaTheme="minorEastAsia" w:hAnsi="Arial" w:cs="Arial"/>
              </w:rPr>
            </w:pPr>
          </w:p>
        </w:tc>
      </w:tr>
    </w:tbl>
    <w:p w:rsidR="00051FDF" w:rsidRPr="002214F1" w:rsidRDefault="00051FDF" w:rsidP="00051FDF">
      <w:pPr>
        <w:ind w:left="180"/>
        <w:rPr>
          <w:rFonts w:ascii="Arial" w:hAnsi="Arial" w:cs="Arial"/>
        </w:rPr>
      </w:pPr>
    </w:p>
    <w:p w:rsidR="00051FDF" w:rsidRDefault="00051FDF" w:rsidP="006D7782">
      <w:pPr>
        <w:spacing w:before="120" w:after="0" w:line="360" w:lineRule="auto"/>
        <w:ind w:firstLine="680"/>
        <w:rPr>
          <w:rFonts w:ascii="Arial" w:hAnsi="Arial" w:cs="Arial"/>
        </w:rPr>
      </w:pPr>
      <w:r>
        <w:rPr>
          <w:rFonts w:ascii="Arial" w:hAnsi="Arial" w:cs="Arial"/>
        </w:rPr>
        <w:t>Donde:</w:t>
      </w:r>
    </w:p>
    <w:p w:rsidR="00051FDF" w:rsidRDefault="00051FDF" w:rsidP="006D7782">
      <w:pPr>
        <w:spacing w:before="120" w:after="0" w:line="360" w:lineRule="auto"/>
        <w:ind w:firstLine="680"/>
        <w:rPr>
          <w:rFonts w:ascii="Arial" w:hAnsi="Arial" w:cs="Arial"/>
        </w:rPr>
      </w:pPr>
      <w:r>
        <w:rPr>
          <w:rFonts w:ascii="Arial" w:hAnsi="Arial" w:cs="Arial"/>
        </w:rPr>
        <w:t>10.88: Valor energético del lechón (MJ EM/kg) (MARM, 2008)</w:t>
      </w:r>
    </w:p>
    <w:p w:rsidR="00051FDF" w:rsidRDefault="00051FDF" w:rsidP="006D7782">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nac</w:t>
      </w:r>
      <w:proofErr w:type="spellEnd"/>
      <w:r>
        <w:rPr>
          <w:rFonts w:ascii="Arial" w:hAnsi="Arial" w:cs="Arial"/>
        </w:rPr>
        <w:t>: Peso al nacimiento del lechón</w:t>
      </w:r>
    </w:p>
    <w:p w:rsidR="00051FDF" w:rsidRDefault="00051FDF" w:rsidP="006D7782">
      <w:pPr>
        <w:spacing w:before="120" w:after="0" w:line="360" w:lineRule="auto"/>
        <w:ind w:firstLine="680"/>
        <w:rPr>
          <w:rFonts w:ascii="Arial" w:hAnsi="Arial" w:cs="Arial"/>
        </w:rPr>
      </w:pPr>
      <w:proofErr w:type="spellStart"/>
      <w:r>
        <w:rPr>
          <w:rFonts w:ascii="Arial" w:hAnsi="Arial" w:cs="Arial"/>
        </w:rPr>
        <w:t>n</w:t>
      </w:r>
      <w:r>
        <w:rPr>
          <w:rFonts w:ascii="Arial" w:hAnsi="Arial" w:cs="Arial"/>
          <w:vertAlign w:val="subscript"/>
        </w:rPr>
        <w:t>g</w:t>
      </w:r>
      <w:proofErr w:type="spellEnd"/>
      <w:r>
        <w:rPr>
          <w:rFonts w:ascii="Arial" w:hAnsi="Arial" w:cs="Arial"/>
        </w:rPr>
        <w:t xml:space="preserve">: Número de lechones gestados </w:t>
      </w:r>
      <w:r w:rsidR="00741A7C">
        <w:rPr>
          <w:rFonts w:ascii="Arial" w:hAnsi="Arial" w:cs="Arial"/>
        </w:rPr>
        <w:t xml:space="preserve">al año </w:t>
      </w:r>
      <w:r>
        <w:rPr>
          <w:rFonts w:ascii="Arial" w:hAnsi="Arial" w:cs="Arial"/>
        </w:rPr>
        <w:t>por plaza de gestación. Se calcula mediante la ecuación</w:t>
      </w:r>
      <w:r w:rsidR="00756B1A">
        <w:rPr>
          <w:rFonts w:ascii="Arial" w:hAnsi="Arial" w:cs="Arial"/>
        </w:rPr>
        <w:t xml:space="preserve"> 24</w:t>
      </w:r>
      <w:r>
        <w:rPr>
          <w:rFonts w:ascii="Arial" w:hAnsi="Arial" w:cs="Arial"/>
        </w:rPr>
        <w:t>:</w:t>
      </w:r>
    </w:p>
    <w:p w:rsidR="005E3F11" w:rsidRDefault="005E3F11" w:rsidP="006D7782">
      <w:pPr>
        <w:spacing w:before="120" w:after="0" w:line="360" w:lineRule="auto"/>
        <w:ind w:firstLine="680"/>
        <w:rPr>
          <w:rFonts w:ascii="Arial" w:hAnsi="Arial" w:cs="Arial"/>
        </w:rPr>
      </w:pPr>
    </w:p>
    <w:p w:rsidR="005E3F11" w:rsidRDefault="005E3F11" w:rsidP="006D7782">
      <w:pPr>
        <w:spacing w:before="120" w:after="0" w:line="360" w:lineRule="auto"/>
        <w:ind w:firstLine="680"/>
        <w:rPr>
          <w:rFonts w:ascii="Arial" w:hAnsi="Arial" w:cs="Arial"/>
        </w:rPr>
      </w:pPr>
    </w:p>
    <w:p w:rsidR="00051FDF" w:rsidRDefault="008802CB" w:rsidP="009A5104">
      <w:pPr>
        <w:spacing w:before="120" w:after="0" w:line="360" w:lineRule="auto"/>
        <w:jc w:val="center"/>
        <w:rPr>
          <w:rFonts w:ascii="Arial" w:hAnsi="Arial" w:cs="Arial"/>
        </w:rPr>
      </w:pPr>
      <w:r>
        <w:rPr>
          <w:rFonts w:ascii="Arial" w:hAnsi="Arial" w:cs="Arial"/>
          <w:b/>
        </w:rPr>
        <w:lastRenderedPageBreak/>
        <w:t>Ecuación 24</w:t>
      </w:r>
      <w:r w:rsidR="00051FDF" w:rsidRPr="00D5698E">
        <w:rPr>
          <w:rFonts w:ascii="Arial" w:hAnsi="Arial" w:cs="Arial"/>
          <w:b/>
        </w:rPr>
        <w:t>.</w:t>
      </w:r>
      <w:r w:rsidR="00051FDF">
        <w:rPr>
          <w:rFonts w:ascii="Arial" w:hAnsi="Arial" w:cs="Arial"/>
        </w:rPr>
        <w:t xml:space="preserve"> Número de lechones gestados </w:t>
      </w:r>
      <w:r w:rsidR="00741A7C">
        <w:rPr>
          <w:rFonts w:ascii="Arial" w:hAnsi="Arial" w:cs="Arial"/>
        </w:rPr>
        <w:t xml:space="preserve">al año </w:t>
      </w:r>
      <w:r w:rsidR="00051FDF">
        <w:rPr>
          <w:rFonts w:ascii="Arial" w:hAnsi="Arial" w:cs="Arial"/>
        </w:rPr>
        <w:t>por plaza de gestación</w:t>
      </w:r>
    </w:p>
    <w:tbl>
      <w:tblPr>
        <w:tblStyle w:val="Tablaconcuadrcula"/>
        <w:tblW w:w="0" w:type="auto"/>
        <w:jc w:val="center"/>
        <w:tblInd w:w="180" w:type="dxa"/>
        <w:tblLook w:val="04A0" w:firstRow="1" w:lastRow="0" w:firstColumn="1" w:lastColumn="0" w:noHBand="0" w:noVBand="1"/>
      </w:tblPr>
      <w:tblGrid>
        <w:gridCol w:w="2180"/>
      </w:tblGrid>
      <w:tr w:rsidR="00051FDF" w:rsidTr="006C5B90">
        <w:trPr>
          <w:trHeight w:val="685"/>
          <w:jc w:val="center"/>
        </w:trPr>
        <w:tc>
          <w:tcPr>
            <w:tcW w:w="2180" w:type="dxa"/>
          </w:tcPr>
          <w:p w:rsidR="00051FDF" w:rsidRDefault="00501331" w:rsidP="006C5B90">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lp×P</m:t>
                        </m:r>
                      </m:e>
                      <m:sub>
                        <m:r>
                          <w:rPr>
                            <w:rFonts w:ascii="Cambria Math" w:hAnsi="Cambria Math" w:cs="Arial"/>
                          </w:rPr>
                          <m:t>ta</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pg</m:t>
                        </m:r>
                      </m:sub>
                    </m:sSub>
                  </m:den>
                </m:f>
              </m:oMath>
            </m:oMathPara>
          </w:p>
        </w:tc>
      </w:tr>
    </w:tbl>
    <w:p w:rsidR="00051FDF" w:rsidRDefault="00051FDF" w:rsidP="0005130B">
      <w:pPr>
        <w:spacing w:before="120" w:after="0" w:line="360" w:lineRule="auto"/>
        <w:ind w:firstLine="680"/>
        <w:jc w:val="both"/>
        <w:rPr>
          <w:rFonts w:ascii="Arial" w:hAnsi="Arial" w:cs="Arial"/>
        </w:rPr>
      </w:pPr>
      <w:r>
        <w:rPr>
          <w:rFonts w:ascii="Arial" w:hAnsi="Arial" w:cs="Arial"/>
        </w:rPr>
        <w:t>Donde:</w:t>
      </w:r>
    </w:p>
    <w:p w:rsidR="00051FDF" w:rsidRDefault="00051FDF" w:rsidP="0005130B">
      <w:pPr>
        <w:spacing w:before="120" w:after="0" w:line="360" w:lineRule="auto"/>
        <w:ind w:firstLine="680"/>
        <w:jc w:val="both"/>
        <w:rPr>
          <w:rFonts w:ascii="Arial" w:hAnsi="Arial" w:cs="Arial"/>
        </w:rPr>
      </w:pPr>
      <w:r>
        <w:rPr>
          <w:rFonts w:ascii="Arial" w:hAnsi="Arial" w:cs="Arial"/>
        </w:rPr>
        <w:t xml:space="preserve"> </w:t>
      </w:r>
      <w:proofErr w:type="spellStart"/>
      <w:r w:rsidR="00741A7C">
        <w:rPr>
          <w:rFonts w:ascii="Arial" w:hAnsi="Arial" w:cs="Arial"/>
        </w:rPr>
        <w:t>lp</w:t>
      </w:r>
      <w:proofErr w:type="spellEnd"/>
      <w:r w:rsidR="00741A7C">
        <w:rPr>
          <w:rFonts w:ascii="Arial" w:hAnsi="Arial" w:cs="Arial"/>
        </w:rPr>
        <w:t xml:space="preserve">: Número </w:t>
      </w:r>
      <w:r>
        <w:rPr>
          <w:rFonts w:ascii="Arial" w:hAnsi="Arial" w:cs="Arial"/>
        </w:rPr>
        <w:t xml:space="preserve">de lechones </w:t>
      </w:r>
      <w:r w:rsidR="00741A7C">
        <w:rPr>
          <w:rFonts w:ascii="Arial" w:hAnsi="Arial" w:cs="Arial"/>
        </w:rPr>
        <w:t>nacidos por parto</w:t>
      </w:r>
      <w:r w:rsidR="006C5B90">
        <w:rPr>
          <w:rFonts w:ascii="Arial" w:hAnsi="Arial" w:cs="Arial"/>
        </w:rPr>
        <w:t xml:space="preserve"> (nacidos vivos más muertos durante el parto).</w:t>
      </w:r>
    </w:p>
    <w:p w:rsidR="00741A7C" w:rsidRPr="00741A7C" w:rsidRDefault="00741A7C" w:rsidP="0005130B">
      <w:pPr>
        <w:spacing w:before="120" w:after="0" w:line="360" w:lineRule="auto"/>
        <w:ind w:firstLine="680"/>
        <w:jc w:val="both"/>
        <w:rPr>
          <w:rFonts w:ascii="Arial" w:hAnsi="Arial" w:cs="Arial"/>
        </w:rPr>
      </w:pPr>
      <w:proofErr w:type="spellStart"/>
      <w:r>
        <w:rPr>
          <w:rFonts w:ascii="Arial" w:hAnsi="Arial" w:cs="Arial"/>
        </w:rPr>
        <w:t>P</w:t>
      </w:r>
      <w:r>
        <w:rPr>
          <w:rFonts w:ascii="Arial" w:hAnsi="Arial" w:cs="Arial"/>
          <w:vertAlign w:val="subscript"/>
        </w:rPr>
        <w:t>ta</w:t>
      </w:r>
      <w:proofErr w:type="spellEnd"/>
      <w:r>
        <w:rPr>
          <w:rFonts w:ascii="Arial" w:hAnsi="Arial" w:cs="Arial"/>
        </w:rPr>
        <w:t>: Partos totales en el año en la explotación, calculado según la ecuación 21.</w:t>
      </w:r>
    </w:p>
    <w:p w:rsidR="00051FDF" w:rsidRPr="00D5698E" w:rsidRDefault="00051FDF" w:rsidP="0005130B">
      <w:pPr>
        <w:spacing w:before="120" w:after="0" w:line="360" w:lineRule="auto"/>
        <w:ind w:firstLine="680"/>
        <w:jc w:val="both"/>
        <w:rPr>
          <w:rFonts w:ascii="Arial" w:hAnsi="Arial" w:cs="Arial"/>
        </w:rPr>
      </w:pPr>
      <w:proofErr w:type="spellStart"/>
      <w:r>
        <w:rPr>
          <w:rFonts w:ascii="Arial" w:hAnsi="Arial" w:cs="Arial"/>
        </w:rPr>
        <w:t>n</w:t>
      </w:r>
      <w:r>
        <w:rPr>
          <w:rFonts w:ascii="Arial" w:hAnsi="Arial" w:cs="Arial"/>
          <w:vertAlign w:val="subscript"/>
        </w:rPr>
        <w:t>pg</w:t>
      </w:r>
      <w:proofErr w:type="spellEnd"/>
      <w:r>
        <w:rPr>
          <w:rFonts w:ascii="Arial" w:hAnsi="Arial" w:cs="Arial"/>
        </w:rPr>
        <w:t>: Número total del plazas de gestación, calculado como la suma total de las cantidades de animales de las categorías k9 y k10</w:t>
      </w:r>
    </w:p>
    <w:p w:rsidR="00173995" w:rsidRPr="00173995" w:rsidRDefault="00051FDF" w:rsidP="00173995">
      <w:pPr>
        <w:pStyle w:val="Prrafodelista"/>
        <w:numPr>
          <w:ilvl w:val="4"/>
          <w:numId w:val="21"/>
        </w:numPr>
        <w:spacing w:before="240" w:after="120" w:line="360" w:lineRule="auto"/>
        <w:ind w:left="0" w:firstLine="0"/>
        <w:rPr>
          <w:rFonts w:ascii="Arial" w:hAnsi="Arial" w:cs="Arial"/>
          <w:b/>
        </w:rPr>
      </w:pPr>
      <w:r w:rsidRPr="00173995">
        <w:rPr>
          <w:rFonts w:ascii="Arial" w:hAnsi="Arial" w:cs="Arial"/>
          <w:b/>
        </w:rPr>
        <w:t xml:space="preserve">Energía </w:t>
      </w:r>
      <w:proofErr w:type="spellStart"/>
      <w:r w:rsidRPr="00173995">
        <w:rPr>
          <w:rFonts w:ascii="Arial" w:hAnsi="Arial" w:cs="Arial"/>
          <w:b/>
        </w:rPr>
        <w:t>metabolizab</w:t>
      </w:r>
      <w:r w:rsidR="00756B1A" w:rsidRPr="00173995">
        <w:rPr>
          <w:rFonts w:ascii="Arial" w:hAnsi="Arial" w:cs="Arial"/>
          <w:b/>
        </w:rPr>
        <w:t>le</w:t>
      </w:r>
      <w:proofErr w:type="spellEnd"/>
      <w:r w:rsidR="00756B1A" w:rsidRPr="00173995">
        <w:rPr>
          <w:rFonts w:ascii="Arial" w:hAnsi="Arial" w:cs="Arial"/>
          <w:b/>
        </w:rPr>
        <w:t xml:space="preserve"> para la ganancia de reservas</w:t>
      </w:r>
    </w:p>
    <w:p w:rsidR="00051FDF" w:rsidRDefault="00051FDF" w:rsidP="0005130B">
      <w:pPr>
        <w:spacing w:before="120" w:after="0" w:line="360" w:lineRule="auto"/>
        <w:ind w:firstLine="680"/>
        <w:jc w:val="both"/>
        <w:rPr>
          <w:rFonts w:ascii="Arial" w:hAnsi="Arial" w:cs="Arial"/>
        </w:rPr>
      </w:pPr>
      <w:r>
        <w:rPr>
          <w:rFonts w:ascii="Arial" w:hAnsi="Arial" w:cs="Arial"/>
        </w:rPr>
        <w:t>Esta energía es aplicable sólo a la categoría de reproductoras en gestación (k10), y se calcula</w:t>
      </w:r>
      <w:r w:rsidR="00FC12E5">
        <w:rPr>
          <w:rFonts w:ascii="Arial" w:hAnsi="Arial" w:cs="Arial"/>
        </w:rPr>
        <w:t xml:space="preserve"> según la ecuación 25</w:t>
      </w:r>
      <w:r>
        <w:rPr>
          <w:rFonts w:ascii="Arial" w:hAnsi="Arial" w:cs="Arial"/>
        </w:rPr>
        <w:t xml:space="preserve"> (MARM, 2008):</w:t>
      </w:r>
    </w:p>
    <w:p w:rsidR="00051FDF" w:rsidRDefault="008802CB" w:rsidP="009A5104">
      <w:pPr>
        <w:spacing w:before="120" w:after="0" w:line="360" w:lineRule="auto"/>
        <w:jc w:val="center"/>
        <w:rPr>
          <w:rFonts w:ascii="Arial" w:hAnsi="Arial" w:cs="Arial"/>
        </w:rPr>
      </w:pPr>
      <w:r>
        <w:rPr>
          <w:rFonts w:ascii="Arial" w:hAnsi="Arial" w:cs="Arial"/>
          <w:b/>
        </w:rPr>
        <w:t>Ecuación 25</w:t>
      </w:r>
      <w:r w:rsidR="00051FDF" w:rsidRPr="00D524D3">
        <w:rPr>
          <w:rFonts w:ascii="Arial" w:hAnsi="Arial" w:cs="Arial"/>
          <w:b/>
        </w:rPr>
        <w:t>.</w:t>
      </w:r>
      <w:r w:rsidR="00051FDF">
        <w:rPr>
          <w:rFonts w:ascii="Arial" w:hAnsi="Arial" w:cs="Arial"/>
        </w:rPr>
        <w:t xml:space="preserve"> Energía </w:t>
      </w:r>
      <w:proofErr w:type="spellStart"/>
      <w:r w:rsidR="00051FDF">
        <w:rPr>
          <w:rFonts w:ascii="Arial" w:hAnsi="Arial" w:cs="Arial"/>
        </w:rPr>
        <w:t>metabolizable</w:t>
      </w:r>
      <w:proofErr w:type="spellEnd"/>
      <w:r w:rsidR="00051FDF">
        <w:rPr>
          <w:rFonts w:ascii="Arial" w:hAnsi="Arial" w:cs="Arial"/>
        </w:rPr>
        <w:t xml:space="preserve"> necesaria para la ganancia de reservas</w:t>
      </w:r>
    </w:p>
    <w:tbl>
      <w:tblPr>
        <w:tblStyle w:val="Tablaconcuadrcula"/>
        <w:tblW w:w="7567" w:type="dxa"/>
        <w:jc w:val="center"/>
        <w:tblInd w:w="180" w:type="dxa"/>
        <w:tblLook w:val="04A0" w:firstRow="1" w:lastRow="0" w:firstColumn="1" w:lastColumn="0" w:noHBand="0" w:noVBand="1"/>
      </w:tblPr>
      <w:tblGrid>
        <w:gridCol w:w="7567"/>
      </w:tblGrid>
      <w:tr w:rsidR="00051FDF" w:rsidTr="006C5B90">
        <w:trPr>
          <w:trHeight w:val="867"/>
          <w:jc w:val="center"/>
        </w:trPr>
        <w:tc>
          <w:tcPr>
            <w:tcW w:w="7567" w:type="dxa"/>
          </w:tcPr>
          <w:p w:rsidR="00051FDF" w:rsidRPr="00D524D3" w:rsidRDefault="00501331" w:rsidP="006C5B90">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ganancia reservas</m:t>
                    </m:r>
                  </m:sub>
                </m:sSub>
                <m:d>
                  <m:dPr>
                    <m:ctrlPr>
                      <w:rPr>
                        <w:rFonts w:ascii="Cambria Math" w:hAnsi="Cambria Math" w:cs="Arial"/>
                        <w:i/>
                      </w:rPr>
                    </m:ctrlPr>
                  </m:dPr>
                  <m:e>
                    <m:r>
                      <w:rPr>
                        <w:rFonts w:ascii="Cambria Math" w:hAnsi="Cambria Math" w:cs="Arial"/>
                      </w:rPr>
                      <m:t>MJ/día</m:t>
                    </m:r>
                  </m:e>
                </m:d>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m:t>
                        </m:r>
                      </m:e>
                      <m:sub>
                        <m:r>
                          <w:rPr>
                            <w:rFonts w:ascii="Cambria Math" w:eastAsiaTheme="minorEastAsia" w:hAnsi="Cambria Math" w:cs="Arial"/>
                          </w:rPr>
                          <m:t>reservas</m:t>
                        </m:r>
                      </m:sub>
                    </m:sSub>
                    <m:d>
                      <m:dPr>
                        <m:ctrlPr>
                          <w:rPr>
                            <w:rFonts w:ascii="Cambria Math" w:eastAsiaTheme="minorEastAsia" w:hAnsi="Cambria Math" w:cs="Arial"/>
                            <w:i/>
                          </w:rPr>
                        </m:ctrlPr>
                      </m:dPr>
                      <m:e>
                        <m:r>
                          <w:rPr>
                            <w:rFonts w:ascii="Cambria Math" w:eastAsiaTheme="minorEastAsia" w:hAnsi="Cambria Math" w:cs="Arial"/>
                          </w:rPr>
                          <m:t>kg</m:t>
                        </m:r>
                      </m:e>
                    </m:d>
                    <m:r>
                      <w:rPr>
                        <w:rFonts w:ascii="Cambria Math" w:eastAsiaTheme="minorEastAsia" w:hAnsi="Cambria Math" w:cs="Arial"/>
                      </w:rPr>
                      <m:t xml:space="preserve">×20.08 </m:t>
                    </m:r>
                    <m:d>
                      <m:dPr>
                        <m:ctrlPr>
                          <w:rPr>
                            <w:rFonts w:ascii="Cambria Math" w:eastAsiaTheme="minorEastAsia" w:hAnsi="Cambria Math" w:cs="Arial"/>
                            <w:i/>
                          </w:rPr>
                        </m:ctrlPr>
                      </m:dPr>
                      <m:e>
                        <m:r>
                          <w:rPr>
                            <w:rFonts w:ascii="Cambria Math" w:eastAsiaTheme="minorEastAsia" w:hAnsi="Cambria Math" w:cs="Arial"/>
                          </w:rPr>
                          <m:t xml:space="preserve">MJ/kg ∆_reservas </m:t>
                        </m:r>
                      </m:e>
                    </m:d>
                  </m:num>
                  <m:den>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g</m:t>
                        </m:r>
                      </m:sub>
                    </m:sSub>
                    <m:d>
                      <m:dPr>
                        <m:ctrlPr>
                          <w:rPr>
                            <w:rFonts w:ascii="Cambria Math" w:eastAsiaTheme="minorEastAsia" w:hAnsi="Cambria Math" w:cs="Arial"/>
                            <w:i/>
                          </w:rPr>
                        </m:ctrlPr>
                      </m:dPr>
                      <m:e>
                        <m:r>
                          <w:rPr>
                            <w:rFonts w:ascii="Cambria Math" w:eastAsiaTheme="minorEastAsia" w:hAnsi="Cambria Math" w:cs="Arial"/>
                          </w:rPr>
                          <m:t>días</m:t>
                        </m:r>
                      </m:e>
                    </m:d>
                  </m:den>
                </m:f>
              </m:oMath>
            </m:oMathPara>
          </w:p>
        </w:tc>
      </w:tr>
    </w:tbl>
    <w:p w:rsidR="00051FDF" w:rsidRPr="002214F1" w:rsidRDefault="00051FDF" w:rsidP="00051FDF">
      <w:pPr>
        <w:ind w:left="180"/>
        <w:rPr>
          <w:rFonts w:ascii="Arial" w:hAnsi="Arial" w:cs="Arial"/>
        </w:rPr>
      </w:pPr>
    </w:p>
    <w:p w:rsidR="00502289" w:rsidRPr="00B23107" w:rsidRDefault="003D41E6" w:rsidP="00655DF7">
      <w:pPr>
        <w:keepNext/>
        <w:spacing w:before="120" w:after="0" w:line="360" w:lineRule="auto"/>
        <w:ind w:firstLine="680"/>
        <w:rPr>
          <w:rFonts w:ascii="Arial" w:hAnsi="Arial" w:cs="Arial"/>
        </w:rPr>
      </w:pPr>
      <w:r w:rsidRPr="00B23107">
        <w:rPr>
          <w:rFonts w:ascii="Arial" w:hAnsi="Arial" w:cs="Arial"/>
        </w:rPr>
        <w:t>Donde:</w:t>
      </w:r>
    </w:p>
    <w:p w:rsidR="003D41E6" w:rsidRDefault="003D41E6" w:rsidP="0005130B">
      <w:pPr>
        <w:spacing w:before="120" w:after="0" w:line="360" w:lineRule="auto"/>
        <w:ind w:firstLine="680"/>
        <w:jc w:val="both"/>
        <w:rPr>
          <w:rFonts w:ascii="Arial" w:hAnsi="Arial" w:cs="Arial"/>
        </w:rPr>
      </w:pPr>
      <w:r w:rsidRPr="00B23107">
        <w:rPr>
          <w:rFonts w:ascii="Arial" w:hAnsi="Arial" w:cs="Arial"/>
        </w:rPr>
        <w:t>∆</w:t>
      </w:r>
      <w:r w:rsidRPr="00B23107">
        <w:rPr>
          <w:rFonts w:ascii="Arial" w:hAnsi="Arial" w:cs="Arial"/>
          <w:vertAlign w:val="subscript"/>
        </w:rPr>
        <w:t xml:space="preserve">reservas </w:t>
      </w:r>
      <w:r w:rsidRPr="00B23107">
        <w:rPr>
          <w:rFonts w:ascii="Arial" w:hAnsi="Arial" w:cs="Arial"/>
        </w:rPr>
        <w:t xml:space="preserve">: Ganancia de reservas. </w:t>
      </w:r>
      <w:r w:rsidRPr="003D41E6">
        <w:rPr>
          <w:rFonts w:ascii="Arial" w:hAnsi="Arial" w:cs="Arial"/>
        </w:rPr>
        <w:t>Representa el peso que las cerdas en gestaci</w:t>
      </w:r>
      <w:r>
        <w:rPr>
          <w:rFonts w:ascii="Arial" w:hAnsi="Arial" w:cs="Arial"/>
        </w:rPr>
        <w:t>ón ganan a lo largo del período productivo. Para su cálculo se utilizan los pesos inicial y final recogidos en la tabla 3. El incremento de peso es la ganancia de reservas.</w:t>
      </w:r>
    </w:p>
    <w:p w:rsidR="003D41E6" w:rsidRDefault="003D41E6" w:rsidP="0005130B">
      <w:pPr>
        <w:spacing w:before="120" w:after="0" w:line="360" w:lineRule="auto"/>
        <w:ind w:firstLine="680"/>
        <w:rPr>
          <w:rFonts w:ascii="Arial" w:hAnsi="Arial" w:cs="Arial"/>
        </w:rPr>
      </w:pPr>
      <w:r>
        <w:rPr>
          <w:rFonts w:ascii="Arial" w:hAnsi="Arial" w:cs="Arial"/>
        </w:rPr>
        <w:t>20.08: Valor energético de la ganancia de reservas de la cerda (MJ EM/kg)</w:t>
      </w:r>
    </w:p>
    <w:p w:rsidR="003D41E6" w:rsidRPr="003D41E6" w:rsidRDefault="003D41E6" w:rsidP="0005130B">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g</w:t>
      </w:r>
      <w:proofErr w:type="spellEnd"/>
      <w:r>
        <w:rPr>
          <w:rFonts w:ascii="Arial" w:hAnsi="Arial" w:cs="Arial"/>
        </w:rPr>
        <w:t>: Duración del pe</w:t>
      </w:r>
      <w:r w:rsidR="008802CB">
        <w:rPr>
          <w:rFonts w:ascii="Arial" w:hAnsi="Arial" w:cs="Arial"/>
        </w:rPr>
        <w:t>ríodo de gestación, es decir 115</w:t>
      </w:r>
      <w:r>
        <w:rPr>
          <w:rFonts w:ascii="Arial" w:hAnsi="Arial" w:cs="Arial"/>
        </w:rPr>
        <w:t xml:space="preserve"> días</w:t>
      </w:r>
    </w:p>
    <w:p w:rsidR="00502289" w:rsidRPr="00173995" w:rsidRDefault="00B23107" w:rsidP="00173995">
      <w:pPr>
        <w:pStyle w:val="Prrafodelista"/>
        <w:numPr>
          <w:ilvl w:val="4"/>
          <w:numId w:val="15"/>
        </w:numPr>
        <w:spacing w:before="240" w:after="120" w:line="360" w:lineRule="auto"/>
        <w:ind w:left="0" w:firstLine="0"/>
        <w:rPr>
          <w:rFonts w:ascii="Arial" w:hAnsi="Arial" w:cs="Arial"/>
          <w:b/>
        </w:rPr>
      </w:pPr>
      <w:r w:rsidRPr="00173995">
        <w:rPr>
          <w:rFonts w:ascii="Arial" w:hAnsi="Arial" w:cs="Arial"/>
          <w:b/>
        </w:rPr>
        <w:t xml:space="preserve">Energía </w:t>
      </w:r>
      <w:proofErr w:type="spellStart"/>
      <w:r w:rsidRPr="00173995">
        <w:rPr>
          <w:rFonts w:ascii="Arial" w:hAnsi="Arial" w:cs="Arial"/>
          <w:b/>
        </w:rPr>
        <w:t>metabolizable</w:t>
      </w:r>
      <w:proofErr w:type="spellEnd"/>
      <w:r w:rsidRPr="00173995">
        <w:rPr>
          <w:rFonts w:ascii="Arial" w:hAnsi="Arial" w:cs="Arial"/>
          <w:b/>
        </w:rPr>
        <w:t xml:space="preserve"> para</w:t>
      </w:r>
      <w:r w:rsidR="00173995" w:rsidRPr="00173995">
        <w:rPr>
          <w:rFonts w:ascii="Arial" w:hAnsi="Arial" w:cs="Arial"/>
          <w:b/>
        </w:rPr>
        <w:t xml:space="preserve"> la ganancia de peso de la ubre</w:t>
      </w:r>
    </w:p>
    <w:p w:rsidR="00502289" w:rsidRPr="00566424" w:rsidRDefault="00B23107" w:rsidP="0005130B">
      <w:pPr>
        <w:spacing w:before="120" w:after="0" w:line="360" w:lineRule="auto"/>
        <w:ind w:firstLine="680"/>
        <w:jc w:val="both"/>
        <w:rPr>
          <w:rFonts w:ascii="Arial" w:hAnsi="Arial" w:cs="Arial"/>
        </w:rPr>
      </w:pPr>
      <w:r>
        <w:rPr>
          <w:rFonts w:ascii="Arial" w:hAnsi="Arial" w:cs="Arial"/>
        </w:rPr>
        <w:t>Se considera que para la ganancia de peso de la ubre se necesitan entre 0.711 y 0.837 MJ/día entre los días 80 y 114 de la gestación, siendo el</w:t>
      </w:r>
      <w:r w:rsidR="00F23542">
        <w:rPr>
          <w:rFonts w:ascii="Arial" w:hAnsi="Arial" w:cs="Arial"/>
        </w:rPr>
        <w:t xml:space="preserve"> promedio de 0.774 MJ/día (De Blas </w:t>
      </w:r>
      <w:r w:rsidR="00F23542" w:rsidRPr="00655DF7">
        <w:rPr>
          <w:rFonts w:ascii="Arial" w:hAnsi="Arial" w:cs="Arial"/>
          <w:i/>
        </w:rPr>
        <w:t>et al</w:t>
      </w:r>
      <w:r w:rsidR="00F23542">
        <w:rPr>
          <w:rFonts w:ascii="Arial" w:hAnsi="Arial" w:cs="Arial"/>
        </w:rPr>
        <w:t>.</w:t>
      </w:r>
      <w:r>
        <w:rPr>
          <w:rFonts w:ascii="Arial" w:hAnsi="Arial" w:cs="Arial"/>
        </w:rPr>
        <w:t xml:space="preserve">, 2006). </w:t>
      </w:r>
      <w:r w:rsidRPr="00566424">
        <w:rPr>
          <w:rFonts w:ascii="Arial" w:hAnsi="Arial" w:cs="Arial"/>
        </w:rPr>
        <w:t>Así, el modo de calcularlo será</w:t>
      </w:r>
      <w:r w:rsidR="00FC12E5">
        <w:rPr>
          <w:rFonts w:ascii="Arial" w:hAnsi="Arial" w:cs="Arial"/>
        </w:rPr>
        <w:t xml:space="preserve"> mediante la ecuación 26</w:t>
      </w:r>
      <w:r w:rsidRPr="00566424">
        <w:rPr>
          <w:rFonts w:ascii="Arial" w:hAnsi="Arial" w:cs="Arial"/>
        </w:rPr>
        <w:t>:</w:t>
      </w:r>
    </w:p>
    <w:p w:rsidR="00502289" w:rsidRDefault="00A30E2A" w:rsidP="009A5104">
      <w:pPr>
        <w:spacing w:before="120" w:after="0" w:line="360" w:lineRule="auto"/>
        <w:jc w:val="center"/>
        <w:rPr>
          <w:rFonts w:ascii="Arial" w:hAnsi="Arial" w:cs="Arial"/>
        </w:rPr>
      </w:pPr>
      <w:r>
        <w:rPr>
          <w:rFonts w:ascii="Arial" w:hAnsi="Arial" w:cs="Arial"/>
          <w:b/>
        </w:rPr>
        <w:t>Ecuación 2</w:t>
      </w:r>
      <w:r w:rsidR="008802CB">
        <w:rPr>
          <w:rFonts w:ascii="Arial" w:hAnsi="Arial" w:cs="Arial"/>
          <w:b/>
        </w:rPr>
        <w:t>6</w:t>
      </w:r>
      <w:r w:rsidR="00B23107" w:rsidRPr="00566424">
        <w:rPr>
          <w:rFonts w:ascii="Arial" w:hAnsi="Arial" w:cs="Arial"/>
        </w:rPr>
        <w:t xml:space="preserve">. </w:t>
      </w:r>
      <w:r w:rsidR="00B23107" w:rsidRPr="00B23107">
        <w:rPr>
          <w:rFonts w:ascii="Arial" w:hAnsi="Arial" w:cs="Arial"/>
        </w:rPr>
        <w:t xml:space="preserve">Energía </w:t>
      </w:r>
      <w:proofErr w:type="spellStart"/>
      <w:r w:rsidR="00B23107" w:rsidRPr="00B23107">
        <w:rPr>
          <w:rFonts w:ascii="Arial" w:hAnsi="Arial" w:cs="Arial"/>
        </w:rPr>
        <w:t>metabolizable</w:t>
      </w:r>
      <w:proofErr w:type="spellEnd"/>
      <w:r w:rsidR="00B23107" w:rsidRPr="00B23107">
        <w:rPr>
          <w:rFonts w:ascii="Arial" w:hAnsi="Arial" w:cs="Arial"/>
        </w:rPr>
        <w:t xml:space="preserve"> necesaria para la ganancia de peso de la ubre (</w:t>
      </w:r>
      <w:proofErr w:type="spellStart"/>
      <w:r w:rsidR="00B23107" w:rsidRPr="00B23107">
        <w:rPr>
          <w:rFonts w:ascii="Arial" w:hAnsi="Arial" w:cs="Arial"/>
        </w:rPr>
        <w:t>EM</w:t>
      </w:r>
      <w:r w:rsidR="00B23107">
        <w:rPr>
          <w:rFonts w:ascii="Arial" w:hAnsi="Arial" w:cs="Arial"/>
          <w:vertAlign w:val="subscript"/>
        </w:rPr>
        <w:t>ganancia</w:t>
      </w:r>
      <w:proofErr w:type="spellEnd"/>
      <w:r w:rsidR="00B23107">
        <w:rPr>
          <w:rFonts w:ascii="Arial" w:hAnsi="Arial" w:cs="Arial"/>
          <w:vertAlign w:val="subscript"/>
        </w:rPr>
        <w:t xml:space="preserve"> peso ubre</w:t>
      </w:r>
      <w:r w:rsidR="00B23107">
        <w:rPr>
          <w:rFonts w:ascii="Arial" w:hAnsi="Arial" w:cs="Arial"/>
        </w:rPr>
        <w:t>)</w:t>
      </w:r>
    </w:p>
    <w:tbl>
      <w:tblPr>
        <w:tblStyle w:val="Tablaconcuadrcula"/>
        <w:tblW w:w="0" w:type="auto"/>
        <w:jc w:val="center"/>
        <w:tblLook w:val="04A0" w:firstRow="1" w:lastRow="0" w:firstColumn="1" w:lastColumn="0" w:noHBand="0" w:noVBand="1"/>
      </w:tblPr>
      <w:tblGrid>
        <w:gridCol w:w="6416"/>
      </w:tblGrid>
      <w:tr w:rsidR="00F9106B" w:rsidTr="00C46E9F">
        <w:trPr>
          <w:trHeight w:val="996"/>
          <w:jc w:val="center"/>
        </w:trPr>
        <w:tc>
          <w:tcPr>
            <w:tcW w:w="6416" w:type="dxa"/>
          </w:tcPr>
          <w:p w:rsidR="00F9106B" w:rsidRDefault="00501331" w:rsidP="00F9106B">
            <w:pPr>
              <w:spacing w:before="240"/>
              <w:jc w:val="center"/>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ganancia peso ubre</m:t>
                    </m:r>
                  </m:sub>
                </m:sSub>
                <m:r>
                  <w:rPr>
                    <w:rFonts w:ascii="Cambria Math" w:hAnsi="Cambria Math" w:cs="Arial"/>
                  </w:rPr>
                  <m:t>(MJ/día)=0.774×</m:t>
                </m:r>
                <m:f>
                  <m:fPr>
                    <m:ctrlPr>
                      <w:rPr>
                        <w:rFonts w:ascii="Cambria Math" w:hAnsi="Cambria Math" w:cs="Arial"/>
                        <w:i/>
                      </w:rPr>
                    </m:ctrlPr>
                  </m:fPr>
                  <m:num>
                    <m:r>
                      <w:rPr>
                        <w:rFonts w:ascii="Cambria Math" w:hAnsi="Cambria Math" w:cs="Arial"/>
                      </w:rPr>
                      <m:t>114-80</m:t>
                    </m:r>
                  </m:num>
                  <m:den>
                    <m:r>
                      <w:rPr>
                        <w:rFonts w:ascii="Cambria Math" w:hAnsi="Cambria Math" w:cs="Arial"/>
                      </w:rPr>
                      <m:t>114</m:t>
                    </m:r>
                  </m:den>
                </m:f>
                <m:r>
                  <w:rPr>
                    <w:rFonts w:ascii="Cambria Math" w:hAnsi="Cambria Math" w:cs="Arial"/>
                  </w:rPr>
                  <m:t>=0.2308</m:t>
                </m:r>
              </m:oMath>
            </m:oMathPara>
          </w:p>
        </w:tc>
      </w:tr>
    </w:tbl>
    <w:p w:rsidR="00F9106B" w:rsidRPr="00FC12E5" w:rsidRDefault="00F9106B" w:rsidP="00FC12E5">
      <w:pPr>
        <w:rPr>
          <w:rFonts w:ascii="Arial" w:hAnsi="Arial" w:cs="Arial"/>
          <w:b/>
          <w:i/>
          <w:u w:val="single"/>
        </w:rPr>
      </w:pPr>
    </w:p>
    <w:p w:rsidR="00061300" w:rsidRPr="00FC12E5" w:rsidRDefault="00061300" w:rsidP="005A0B20">
      <w:pPr>
        <w:pStyle w:val="Prrafodelista"/>
        <w:numPr>
          <w:ilvl w:val="2"/>
          <w:numId w:val="21"/>
        </w:numPr>
        <w:spacing w:before="240" w:after="120" w:line="360" w:lineRule="auto"/>
        <w:ind w:left="0" w:firstLine="0"/>
        <w:rPr>
          <w:rFonts w:ascii="Arial" w:hAnsi="Arial" w:cs="Arial"/>
          <w:b/>
          <w:i/>
          <w:u w:val="single"/>
        </w:rPr>
      </w:pPr>
      <w:r w:rsidRPr="00FC12E5">
        <w:rPr>
          <w:rFonts w:ascii="Arial" w:hAnsi="Arial" w:cs="Arial"/>
          <w:b/>
          <w:i/>
          <w:u w:val="single"/>
        </w:rPr>
        <w:t>Energía total necesaria de la inges</w:t>
      </w:r>
      <w:r w:rsidR="00FC12E5" w:rsidRPr="00FC12E5">
        <w:rPr>
          <w:rFonts w:ascii="Arial" w:hAnsi="Arial" w:cs="Arial"/>
          <w:b/>
          <w:i/>
          <w:u w:val="single"/>
        </w:rPr>
        <w:t>ta</w:t>
      </w:r>
    </w:p>
    <w:p w:rsidR="00061300" w:rsidRDefault="00061300" w:rsidP="0005130B">
      <w:pPr>
        <w:spacing w:before="120" w:after="0" w:line="360" w:lineRule="auto"/>
        <w:ind w:firstLine="680"/>
        <w:jc w:val="both"/>
        <w:rPr>
          <w:rFonts w:ascii="Arial" w:hAnsi="Arial" w:cs="Arial"/>
        </w:rPr>
      </w:pPr>
      <w:r>
        <w:rPr>
          <w:rFonts w:ascii="Arial" w:hAnsi="Arial" w:cs="Arial"/>
        </w:rPr>
        <w:t xml:space="preserve">A partir de los datos obtenidos en el apartado anterior se estima la energía diaria necesaria para cada tipo de animal, </w:t>
      </w:r>
      <w:r w:rsidR="00FC12E5">
        <w:rPr>
          <w:rFonts w:ascii="Arial" w:hAnsi="Arial" w:cs="Arial"/>
        </w:rPr>
        <w:t>mediante la ecuación 27.</w:t>
      </w:r>
    </w:p>
    <w:p w:rsidR="00061300" w:rsidRPr="00061300" w:rsidRDefault="008802CB" w:rsidP="003652E5">
      <w:pPr>
        <w:spacing w:before="120" w:after="0" w:line="360" w:lineRule="auto"/>
        <w:jc w:val="center"/>
        <w:rPr>
          <w:rFonts w:ascii="Arial" w:hAnsi="Arial" w:cs="Arial"/>
        </w:rPr>
      </w:pPr>
      <w:r>
        <w:rPr>
          <w:rFonts w:ascii="Arial" w:hAnsi="Arial" w:cs="Arial"/>
          <w:b/>
        </w:rPr>
        <w:t>Ecuación 27</w:t>
      </w:r>
      <w:r w:rsidR="00061300" w:rsidRPr="008179E0">
        <w:rPr>
          <w:rFonts w:ascii="Arial" w:hAnsi="Arial" w:cs="Arial"/>
          <w:b/>
        </w:rPr>
        <w:t>.</w:t>
      </w:r>
      <w:r w:rsidR="00061300" w:rsidRPr="00566424">
        <w:rPr>
          <w:rFonts w:ascii="Arial" w:hAnsi="Arial" w:cs="Arial"/>
        </w:rPr>
        <w:t xml:space="preserve"> </w:t>
      </w:r>
      <w:r w:rsidR="00061300" w:rsidRPr="00061300">
        <w:rPr>
          <w:rFonts w:ascii="Arial" w:hAnsi="Arial" w:cs="Arial"/>
        </w:rPr>
        <w:t>Energía total necesaria de la ingesta</w:t>
      </w:r>
    </w:p>
    <w:tbl>
      <w:tblPr>
        <w:tblStyle w:val="Tablaconcuadrcula"/>
        <w:tblW w:w="5828" w:type="dxa"/>
        <w:jc w:val="center"/>
        <w:tblInd w:w="360" w:type="dxa"/>
        <w:tblLook w:val="04A0" w:firstRow="1" w:lastRow="0" w:firstColumn="1" w:lastColumn="0" w:noHBand="0" w:noVBand="1"/>
      </w:tblPr>
      <w:tblGrid>
        <w:gridCol w:w="5828"/>
      </w:tblGrid>
      <w:tr w:rsidR="00061300" w:rsidTr="00061300">
        <w:trPr>
          <w:trHeight w:val="766"/>
          <w:jc w:val="center"/>
        </w:trPr>
        <w:tc>
          <w:tcPr>
            <w:tcW w:w="5828" w:type="dxa"/>
          </w:tcPr>
          <w:p w:rsidR="00061300" w:rsidRDefault="00501331" w:rsidP="00061300">
            <w:pPr>
              <w:spacing w:before="24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total diaria</m:t>
                    </m:r>
                  </m:sub>
                </m:sSub>
                <m:r>
                  <w:rPr>
                    <w:rFonts w:ascii="Cambria Math" w:hAnsi="Cambria Math" w:cs="Arial"/>
                  </w:rPr>
                  <m:t>(MJ/día)=</m:t>
                </m:r>
                <m:sSub>
                  <m:sSubPr>
                    <m:ctrlPr>
                      <w:rPr>
                        <w:rFonts w:ascii="Cambria Math" w:hAnsi="Cambria Math" w:cs="Arial"/>
                        <w:i/>
                      </w:rPr>
                    </m:ctrlPr>
                  </m:sSubPr>
                  <m:e>
                    <m:r>
                      <w:rPr>
                        <w:rFonts w:ascii="Cambria Math" w:hAnsi="Cambria Math" w:cs="Arial"/>
                      </w:rPr>
                      <m:t>EM</m:t>
                    </m:r>
                  </m:e>
                  <m:sub>
                    <m:r>
                      <w:rPr>
                        <w:rFonts w:ascii="Cambria Math" w:hAnsi="Cambria Math" w:cs="Arial"/>
                      </w:rPr>
                      <m:t>m</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l</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g</m:t>
                    </m:r>
                  </m:sub>
                </m:sSub>
              </m:oMath>
            </m:oMathPara>
          </w:p>
        </w:tc>
      </w:tr>
    </w:tbl>
    <w:p w:rsidR="00061300" w:rsidRDefault="00061300" w:rsidP="0005130B">
      <w:pPr>
        <w:spacing w:before="120" w:after="0" w:line="360" w:lineRule="auto"/>
        <w:ind w:firstLine="680"/>
        <w:jc w:val="both"/>
        <w:rPr>
          <w:rFonts w:ascii="Arial" w:hAnsi="Arial" w:cs="Arial"/>
        </w:rPr>
      </w:pPr>
      <w:r>
        <w:rPr>
          <w:rFonts w:ascii="Arial" w:hAnsi="Arial" w:cs="Arial"/>
        </w:rPr>
        <w:t>Donde:</w:t>
      </w:r>
    </w:p>
    <w:p w:rsidR="00061300" w:rsidRDefault="00061300" w:rsidP="0005130B">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m</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el mantenimiento</w:t>
      </w:r>
      <w:r w:rsidR="00033924">
        <w:rPr>
          <w:rFonts w:ascii="Arial" w:hAnsi="Arial" w:cs="Arial"/>
        </w:rPr>
        <w:t>, calculada según la ecuación 14</w:t>
      </w:r>
      <w:r>
        <w:rPr>
          <w:rFonts w:ascii="Arial" w:hAnsi="Arial" w:cs="Arial"/>
        </w:rPr>
        <w:t>.</w:t>
      </w:r>
    </w:p>
    <w:p w:rsidR="00061300" w:rsidRDefault="00061300" w:rsidP="0005130B">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t</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la termorregulac</w:t>
      </w:r>
      <w:r w:rsidR="00033924">
        <w:rPr>
          <w:rFonts w:ascii="Arial" w:hAnsi="Arial" w:cs="Arial"/>
        </w:rPr>
        <w:t>ión, según las ecuaciones 15 y 16</w:t>
      </w:r>
      <w:r>
        <w:rPr>
          <w:rFonts w:ascii="Arial" w:hAnsi="Arial" w:cs="Arial"/>
        </w:rPr>
        <w:t>.</w:t>
      </w:r>
    </w:p>
    <w:p w:rsidR="00061300" w:rsidRDefault="00061300" w:rsidP="0005130B">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c</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el crecimiento, </w:t>
      </w:r>
      <w:r w:rsidR="00033924">
        <w:rPr>
          <w:rFonts w:ascii="Arial" w:hAnsi="Arial" w:cs="Arial"/>
        </w:rPr>
        <w:t>calculada según la ecuación 17</w:t>
      </w:r>
      <w:r>
        <w:rPr>
          <w:rFonts w:ascii="Arial" w:hAnsi="Arial" w:cs="Arial"/>
        </w:rPr>
        <w:t>.</w:t>
      </w:r>
    </w:p>
    <w:p w:rsidR="00460AAF" w:rsidRDefault="00061300" w:rsidP="0005130B">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l</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la producción de leche, calculada según la ecuación </w:t>
      </w:r>
      <w:r w:rsidR="00033924">
        <w:rPr>
          <w:rFonts w:ascii="Arial" w:hAnsi="Arial" w:cs="Arial"/>
        </w:rPr>
        <w:t>18</w:t>
      </w:r>
      <w:r w:rsidR="00460AAF">
        <w:rPr>
          <w:rFonts w:ascii="Arial" w:hAnsi="Arial" w:cs="Arial"/>
        </w:rPr>
        <w:t>.</w:t>
      </w:r>
    </w:p>
    <w:p w:rsidR="00460AAF" w:rsidRDefault="00460AAF" w:rsidP="0005130B">
      <w:pPr>
        <w:spacing w:before="120" w:after="0" w:line="360" w:lineRule="auto"/>
        <w:ind w:firstLine="680"/>
        <w:jc w:val="both"/>
        <w:rPr>
          <w:rFonts w:ascii="Arial" w:hAnsi="Arial" w:cs="Arial"/>
        </w:rPr>
      </w:pPr>
      <w:proofErr w:type="spellStart"/>
      <w:r>
        <w:rPr>
          <w:rFonts w:ascii="Arial" w:hAnsi="Arial" w:cs="Arial"/>
        </w:rPr>
        <w:t>EM</w:t>
      </w:r>
      <w:r>
        <w:rPr>
          <w:rFonts w:ascii="Arial" w:hAnsi="Arial" w:cs="Arial"/>
          <w:vertAlign w:val="subscript"/>
        </w:rPr>
        <w:t>g</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para la gestación</w:t>
      </w:r>
      <w:r w:rsidR="00033924">
        <w:rPr>
          <w:rFonts w:ascii="Arial" w:hAnsi="Arial" w:cs="Arial"/>
        </w:rPr>
        <w:t>, calculada según la ecuación 22</w:t>
      </w:r>
      <w:r>
        <w:rPr>
          <w:rFonts w:ascii="Arial" w:hAnsi="Arial" w:cs="Arial"/>
        </w:rPr>
        <w:t>.</w:t>
      </w:r>
    </w:p>
    <w:p w:rsidR="00460AAF" w:rsidRDefault="00460AAF" w:rsidP="0005130B">
      <w:pPr>
        <w:spacing w:before="120" w:after="0" w:line="360" w:lineRule="auto"/>
        <w:ind w:firstLine="680"/>
        <w:jc w:val="both"/>
        <w:rPr>
          <w:rFonts w:ascii="Arial" w:hAnsi="Arial" w:cs="Arial"/>
        </w:rPr>
      </w:pPr>
      <w:r>
        <w:rPr>
          <w:rFonts w:ascii="Arial" w:hAnsi="Arial" w:cs="Arial"/>
        </w:rPr>
        <w:t>Además se debe considerar que a lo largo de la lactación las cerdas movilizan reservas de energía previamente acumuladas durante la gestación, y que se estiman en 13.7 MJ/día, de acuerdo con las normas de la BSAS (2003).</w:t>
      </w:r>
    </w:p>
    <w:p w:rsidR="00460AAF" w:rsidRDefault="00460AAF" w:rsidP="0005130B">
      <w:pPr>
        <w:spacing w:before="120" w:after="0" w:line="360" w:lineRule="auto"/>
        <w:ind w:firstLine="680"/>
        <w:jc w:val="both"/>
        <w:rPr>
          <w:rFonts w:ascii="Arial" w:hAnsi="Arial" w:cs="Arial"/>
        </w:rPr>
      </w:pPr>
      <w:r>
        <w:rPr>
          <w:rFonts w:ascii="Arial" w:hAnsi="Arial" w:cs="Arial"/>
        </w:rPr>
        <w:t>Así la ecuación correspondiente a la e</w:t>
      </w:r>
      <w:r w:rsidRPr="00061300">
        <w:rPr>
          <w:rFonts w:ascii="Arial" w:hAnsi="Arial" w:cs="Arial"/>
        </w:rPr>
        <w:t xml:space="preserve">nergía total necesaria de la ingesta </w:t>
      </w:r>
      <w:r>
        <w:rPr>
          <w:rFonts w:ascii="Arial" w:hAnsi="Arial" w:cs="Arial"/>
        </w:rPr>
        <w:t>para las categorías de reproductoras criando (k</w:t>
      </w:r>
      <w:r>
        <w:rPr>
          <w:rFonts w:ascii="Arial" w:hAnsi="Arial" w:cs="Arial"/>
          <w:vertAlign w:val="subscript"/>
        </w:rPr>
        <w:t xml:space="preserve">11 </w:t>
      </w:r>
      <w:r>
        <w:rPr>
          <w:rFonts w:ascii="Arial" w:hAnsi="Arial" w:cs="Arial"/>
        </w:rPr>
        <w:t>y k</w:t>
      </w:r>
      <w:r>
        <w:rPr>
          <w:rFonts w:ascii="Arial" w:hAnsi="Arial" w:cs="Arial"/>
          <w:vertAlign w:val="subscript"/>
        </w:rPr>
        <w:t>12</w:t>
      </w:r>
      <w:r>
        <w:rPr>
          <w:rFonts w:ascii="Arial" w:hAnsi="Arial" w:cs="Arial"/>
        </w:rPr>
        <w:t>) será:</w:t>
      </w:r>
    </w:p>
    <w:p w:rsidR="00460AAF" w:rsidRDefault="008802CB" w:rsidP="003652E5">
      <w:pPr>
        <w:spacing w:before="120" w:after="0" w:line="360" w:lineRule="auto"/>
        <w:jc w:val="center"/>
        <w:rPr>
          <w:rFonts w:ascii="Arial" w:hAnsi="Arial" w:cs="Arial"/>
        </w:rPr>
      </w:pPr>
      <w:r>
        <w:rPr>
          <w:rFonts w:ascii="Arial" w:hAnsi="Arial" w:cs="Arial"/>
          <w:b/>
        </w:rPr>
        <w:t>Ecuación 28</w:t>
      </w:r>
      <w:r w:rsidR="00460AAF" w:rsidRPr="00460AAF">
        <w:rPr>
          <w:rFonts w:ascii="Arial" w:hAnsi="Arial" w:cs="Arial"/>
          <w:b/>
        </w:rPr>
        <w:t>.</w:t>
      </w:r>
      <w:r w:rsidR="00460AAF" w:rsidRPr="00460AAF">
        <w:rPr>
          <w:rFonts w:ascii="Arial" w:hAnsi="Arial" w:cs="Arial"/>
        </w:rPr>
        <w:t xml:space="preserve"> </w:t>
      </w:r>
      <w:r w:rsidR="00460AAF">
        <w:rPr>
          <w:rFonts w:ascii="Arial" w:hAnsi="Arial" w:cs="Arial"/>
        </w:rPr>
        <w:t>E</w:t>
      </w:r>
      <w:r w:rsidR="00460AAF" w:rsidRPr="00061300">
        <w:rPr>
          <w:rFonts w:ascii="Arial" w:hAnsi="Arial" w:cs="Arial"/>
        </w:rPr>
        <w:t xml:space="preserve">nergía total necesaria de la ingesta </w:t>
      </w:r>
      <w:r w:rsidR="00460AAF">
        <w:rPr>
          <w:rFonts w:ascii="Arial" w:hAnsi="Arial" w:cs="Arial"/>
        </w:rPr>
        <w:t>para las categorías de reproductoras criando (k</w:t>
      </w:r>
      <w:r w:rsidR="00460AAF">
        <w:rPr>
          <w:rFonts w:ascii="Arial" w:hAnsi="Arial" w:cs="Arial"/>
          <w:vertAlign w:val="subscript"/>
        </w:rPr>
        <w:t xml:space="preserve">11 </w:t>
      </w:r>
      <w:r w:rsidR="00460AAF">
        <w:rPr>
          <w:rFonts w:ascii="Arial" w:hAnsi="Arial" w:cs="Arial"/>
        </w:rPr>
        <w:t>y k</w:t>
      </w:r>
      <w:r w:rsidR="00460AAF">
        <w:rPr>
          <w:rFonts w:ascii="Arial" w:hAnsi="Arial" w:cs="Arial"/>
          <w:vertAlign w:val="subscript"/>
        </w:rPr>
        <w:t>12</w:t>
      </w:r>
      <w:r w:rsidR="00460AAF">
        <w:rPr>
          <w:rFonts w:ascii="Arial" w:hAnsi="Arial" w:cs="Arial"/>
        </w:rPr>
        <w:t>)</w:t>
      </w:r>
    </w:p>
    <w:tbl>
      <w:tblPr>
        <w:tblStyle w:val="Tablaconcuadrcula"/>
        <w:tblW w:w="8408" w:type="dxa"/>
        <w:jc w:val="center"/>
        <w:tblInd w:w="360" w:type="dxa"/>
        <w:tblLook w:val="04A0" w:firstRow="1" w:lastRow="0" w:firstColumn="1" w:lastColumn="0" w:noHBand="0" w:noVBand="1"/>
      </w:tblPr>
      <w:tblGrid>
        <w:gridCol w:w="8408"/>
      </w:tblGrid>
      <w:tr w:rsidR="00460AAF" w:rsidTr="00460AAF">
        <w:trPr>
          <w:trHeight w:val="809"/>
          <w:jc w:val="center"/>
        </w:trPr>
        <w:tc>
          <w:tcPr>
            <w:tcW w:w="8408" w:type="dxa"/>
          </w:tcPr>
          <w:p w:rsidR="00460AAF" w:rsidRDefault="00501331" w:rsidP="00460AAF">
            <w:pPr>
              <w:spacing w:before="240"/>
              <w:rPr>
                <w:rFonts w:ascii="Arial" w:hAnsi="Arial" w:cs="Arial"/>
              </w:rPr>
            </w:pPr>
            <m:oMathPara>
              <m:oMath>
                <m:sSub>
                  <m:sSubPr>
                    <m:ctrlPr>
                      <w:rPr>
                        <w:rFonts w:ascii="Cambria Math" w:hAnsi="Cambria Math" w:cs="Arial"/>
                        <w:i/>
                      </w:rPr>
                    </m:ctrlPr>
                  </m:sSubPr>
                  <m:e>
                    <m:r>
                      <w:rPr>
                        <w:rFonts w:ascii="Cambria Math" w:hAnsi="Cambria Math" w:cs="Arial"/>
                      </w:rPr>
                      <m:t>EM</m:t>
                    </m:r>
                  </m:e>
                  <m:sub>
                    <m:r>
                      <w:rPr>
                        <w:rFonts w:ascii="Cambria Math" w:hAnsi="Cambria Math" w:cs="Arial"/>
                      </w:rPr>
                      <m:t>total diaria</m:t>
                    </m:r>
                  </m:sub>
                </m:sSub>
                <m:r>
                  <w:rPr>
                    <w:rFonts w:ascii="Cambria Math" w:eastAsiaTheme="minorEastAsia" w:hAnsi="Cambria Math" w:cs="Arial"/>
                  </w:rPr>
                  <m:t>(MJ/día)</m:t>
                </m:r>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EM</m:t>
                        </m:r>
                      </m:e>
                      <m:sub>
                        <m:r>
                          <w:rPr>
                            <w:rFonts w:ascii="Cambria Math" w:hAnsi="Cambria Math" w:cs="Arial"/>
                          </w:rPr>
                          <m:t>m</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c</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l</m:t>
                        </m:r>
                      </m:sub>
                    </m:sSub>
                    <m:r>
                      <w:rPr>
                        <w:rFonts w:ascii="Cambria Math" w:hAnsi="Cambria Math" w:cs="Arial"/>
                      </w:rPr>
                      <m:t>+</m:t>
                    </m:r>
                    <m:sSub>
                      <m:sSubPr>
                        <m:ctrlPr>
                          <w:rPr>
                            <w:rFonts w:ascii="Cambria Math" w:hAnsi="Cambria Math" w:cs="Arial"/>
                            <w:i/>
                          </w:rPr>
                        </m:ctrlPr>
                      </m:sSubPr>
                      <m:e>
                        <m:r>
                          <w:rPr>
                            <w:rFonts w:ascii="Cambria Math" w:hAnsi="Cambria Math" w:cs="Arial"/>
                          </w:rPr>
                          <m:t>EM</m:t>
                        </m:r>
                      </m:e>
                      <m:sub>
                        <m:r>
                          <w:rPr>
                            <w:rFonts w:ascii="Cambria Math" w:hAnsi="Cambria Math" w:cs="Arial"/>
                          </w:rPr>
                          <m:t>g</m:t>
                        </m:r>
                      </m:sub>
                    </m:sSub>
                  </m:e>
                </m:d>
                <m:r>
                  <w:rPr>
                    <w:rFonts w:ascii="Cambria Math" w:hAnsi="Cambria Math" w:cs="Arial"/>
                  </w:rPr>
                  <m:t>-13.7(</m:t>
                </m:r>
                <m:r>
                  <w:rPr>
                    <w:rFonts w:ascii="Cambria Math" w:eastAsiaTheme="minorEastAsia" w:hAnsi="Cambria Math" w:cs="Arial"/>
                  </w:rPr>
                  <m:t>MJ/día</m:t>
                </m:r>
                <m:r>
                  <w:rPr>
                    <w:rFonts w:ascii="Cambria Math" w:hAnsi="Cambria Math" w:cs="Arial"/>
                  </w:rPr>
                  <m:t>)</m:t>
                </m:r>
              </m:oMath>
            </m:oMathPara>
          </w:p>
        </w:tc>
      </w:tr>
    </w:tbl>
    <w:p w:rsidR="009225BA" w:rsidRPr="00FC12E5" w:rsidRDefault="009225BA" w:rsidP="00FC12E5">
      <w:pPr>
        <w:rPr>
          <w:rFonts w:ascii="Arial" w:hAnsi="Arial" w:cs="Arial"/>
        </w:rPr>
      </w:pPr>
    </w:p>
    <w:p w:rsidR="001F2AD7" w:rsidRPr="001F2AD7" w:rsidRDefault="00FC12E5" w:rsidP="005A0B20">
      <w:pPr>
        <w:pStyle w:val="Prrafodelista"/>
        <w:numPr>
          <w:ilvl w:val="1"/>
          <w:numId w:val="21"/>
        </w:numPr>
        <w:spacing w:before="240" w:after="120" w:line="360" w:lineRule="auto"/>
        <w:ind w:left="0" w:firstLine="0"/>
        <w:rPr>
          <w:rFonts w:ascii="Arial" w:hAnsi="Arial" w:cs="Arial"/>
          <w:b/>
          <w:i/>
        </w:rPr>
      </w:pPr>
      <w:r w:rsidRPr="001F2AD7">
        <w:rPr>
          <w:rFonts w:ascii="Arial" w:hAnsi="Arial" w:cs="Arial"/>
          <w:b/>
          <w:i/>
        </w:rPr>
        <w:t>DIETA DE LOS ANIMALES. ENTRADA DE ENERGÍA, PROTEÍNA Y MATERIA SECA</w:t>
      </w:r>
    </w:p>
    <w:p w:rsidR="006B122C" w:rsidRDefault="006B122C" w:rsidP="0005130B">
      <w:pPr>
        <w:spacing w:before="120" w:after="0" w:line="360" w:lineRule="auto"/>
        <w:ind w:firstLine="680"/>
        <w:jc w:val="both"/>
        <w:rPr>
          <w:rFonts w:ascii="Arial" w:hAnsi="Arial" w:cs="Arial"/>
        </w:rPr>
      </w:pPr>
      <w:r>
        <w:rPr>
          <w:rFonts w:ascii="Arial" w:hAnsi="Arial" w:cs="Arial"/>
        </w:rPr>
        <w:t>Con objeto de poder realizar los balances nutricionales, es necesario conocer la dieta de los animales. Para ello se solicitan al ganadero los siguientes datos de</w:t>
      </w:r>
      <w:r w:rsidR="00936194">
        <w:rPr>
          <w:rFonts w:ascii="Arial" w:hAnsi="Arial" w:cs="Arial"/>
        </w:rPr>
        <w:t xml:space="preserve">l alimento de </w:t>
      </w:r>
      <w:r>
        <w:rPr>
          <w:rFonts w:ascii="Arial" w:hAnsi="Arial" w:cs="Arial"/>
        </w:rPr>
        <w:t>cada una de las categorías de animales</w:t>
      </w:r>
      <w:r w:rsidR="00936194">
        <w:rPr>
          <w:rFonts w:ascii="Arial" w:hAnsi="Arial" w:cs="Arial"/>
        </w:rPr>
        <w:t>:</w:t>
      </w:r>
    </w:p>
    <w:p w:rsidR="00936194" w:rsidRDefault="00936194" w:rsidP="005A0B20">
      <w:pPr>
        <w:pStyle w:val="Prrafodelista"/>
        <w:numPr>
          <w:ilvl w:val="0"/>
          <w:numId w:val="14"/>
        </w:numPr>
        <w:spacing w:before="120" w:after="0" w:line="360" w:lineRule="auto"/>
        <w:ind w:left="714" w:hanging="357"/>
        <w:rPr>
          <w:rFonts w:ascii="Arial" w:hAnsi="Arial" w:cs="Arial"/>
        </w:rPr>
      </w:pPr>
      <w:r>
        <w:rPr>
          <w:rFonts w:ascii="Arial" w:hAnsi="Arial" w:cs="Arial"/>
        </w:rPr>
        <w:lastRenderedPageBreak/>
        <w:t xml:space="preserve">Energía </w:t>
      </w:r>
      <w:proofErr w:type="spellStart"/>
      <w:r>
        <w:rPr>
          <w:rFonts w:ascii="Arial" w:hAnsi="Arial" w:cs="Arial"/>
        </w:rPr>
        <w:t>metabolizable</w:t>
      </w:r>
      <w:proofErr w:type="spellEnd"/>
      <w:r>
        <w:rPr>
          <w:rFonts w:ascii="Arial" w:hAnsi="Arial" w:cs="Arial"/>
        </w:rPr>
        <w:t xml:space="preserve"> (MJ/kg)</w:t>
      </w:r>
    </w:p>
    <w:p w:rsidR="00936194" w:rsidRDefault="00936194" w:rsidP="005A0B20">
      <w:pPr>
        <w:pStyle w:val="Prrafodelista"/>
        <w:numPr>
          <w:ilvl w:val="0"/>
          <w:numId w:val="14"/>
        </w:numPr>
        <w:spacing w:before="120" w:after="0" w:line="360" w:lineRule="auto"/>
        <w:ind w:left="714" w:hanging="357"/>
        <w:rPr>
          <w:rFonts w:ascii="Arial" w:hAnsi="Arial" w:cs="Arial"/>
        </w:rPr>
      </w:pPr>
      <w:r>
        <w:rPr>
          <w:rFonts w:ascii="Arial" w:hAnsi="Arial" w:cs="Arial"/>
        </w:rPr>
        <w:t>Energía bruta (MJ/kg)</w:t>
      </w:r>
    </w:p>
    <w:p w:rsidR="00936194" w:rsidRDefault="00936194" w:rsidP="005A0B20">
      <w:pPr>
        <w:pStyle w:val="Prrafodelista"/>
        <w:numPr>
          <w:ilvl w:val="0"/>
          <w:numId w:val="14"/>
        </w:numPr>
        <w:spacing w:before="120" w:after="0" w:line="360" w:lineRule="auto"/>
        <w:ind w:left="714" w:hanging="357"/>
        <w:rPr>
          <w:rFonts w:ascii="Arial" w:hAnsi="Arial" w:cs="Arial"/>
        </w:rPr>
      </w:pPr>
      <w:r>
        <w:rPr>
          <w:rFonts w:ascii="Arial" w:hAnsi="Arial" w:cs="Arial"/>
        </w:rPr>
        <w:t>Digestibilidad de la Materia Seca (%)</w:t>
      </w:r>
    </w:p>
    <w:p w:rsidR="00936194" w:rsidRDefault="00936194" w:rsidP="005A0B20">
      <w:pPr>
        <w:pStyle w:val="Prrafodelista"/>
        <w:numPr>
          <w:ilvl w:val="0"/>
          <w:numId w:val="14"/>
        </w:numPr>
        <w:spacing w:before="120" w:after="0" w:line="360" w:lineRule="auto"/>
        <w:ind w:left="714" w:hanging="357"/>
        <w:rPr>
          <w:rFonts w:ascii="Arial" w:hAnsi="Arial" w:cs="Arial"/>
        </w:rPr>
      </w:pPr>
      <w:r>
        <w:rPr>
          <w:rFonts w:ascii="Arial" w:hAnsi="Arial" w:cs="Arial"/>
        </w:rPr>
        <w:t>Proteína bruta (%)</w:t>
      </w:r>
    </w:p>
    <w:p w:rsidR="00936194" w:rsidRPr="00FC12E5" w:rsidRDefault="00FC12E5" w:rsidP="00FC12E5">
      <w:pPr>
        <w:spacing w:before="240" w:after="120" w:line="360" w:lineRule="auto"/>
        <w:rPr>
          <w:rFonts w:ascii="Arial" w:hAnsi="Arial" w:cs="Arial"/>
          <w:b/>
          <w:i/>
          <w:u w:val="single"/>
        </w:rPr>
      </w:pPr>
      <w:r w:rsidRPr="00FC12E5">
        <w:rPr>
          <w:rFonts w:ascii="Arial" w:hAnsi="Arial" w:cs="Arial"/>
          <w:b/>
          <w:i/>
        </w:rPr>
        <w:t xml:space="preserve">2.5.1 </w:t>
      </w:r>
      <w:r w:rsidR="008179E0" w:rsidRPr="00FC12E5">
        <w:rPr>
          <w:rFonts w:ascii="Arial" w:hAnsi="Arial" w:cs="Arial"/>
          <w:b/>
          <w:i/>
        </w:rPr>
        <w:t xml:space="preserve"> </w:t>
      </w:r>
      <w:r w:rsidR="008179E0" w:rsidRPr="00FC12E5">
        <w:rPr>
          <w:rFonts w:ascii="Arial" w:hAnsi="Arial" w:cs="Arial"/>
          <w:b/>
          <w:i/>
          <w:u w:val="single"/>
        </w:rPr>
        <w:t xml:space="preserve">Consumo de </w:t>
      </w:r>
      <w:r w:rsidR="007136B6" w:rsidRPr="00FC12E5">
        <w:rPr>
          <w:rFonts w:ascii="Arial" w:hAnsi="Arial" w:cs="Arial"/>
          <w:b/>
          <w:i/>
          <w:u w:val="single"/>
        </w:rPr>
        <w:t>materia</w:t>
      </w:r>
      <w:r w:rsidR="008179E0" w:rsidRPr="00FC12E5">
        <w:rPr>
          <w:rFonts w:ascii="Arial" w:hAnsi="Arial" w:cs="Arial"/>
          <w:b/>
          <w:i/>
          <w:u w:val="single"/>
        </w:rPr>
        <w:t xml:space="preserve"> seca a través del alimento</w:t>
      </w:r>
    </w:p>
    <w:p w:rsidR="00641377" w:rsidRDefault="00641377" w:rsidP="0005130B">
      <w:pPr>
        <w:pStyle w:val="Texto"/>
        <w:rPr>
          <w:rFonts w:cs="Arial"/>
        </w:rPr>
      </w:pPr>
      <w:r>
        <w:rPr>
          <w:rFonts w:cs="Arial"/>
          <w:lang w:val="es-ES"/>
        </w:rPr>
        <w:t xml:space="preserve">Dado que ya se han calculado las necesidades de </w:t>
      </w:r>
      <w:r w:rsidR="00311BDC">
        <w:rPr>
          <w:rFonts w:cs="Arial"/>
          <w:lang w:val="es-ES"/>
        </w:rPr>
        <w:t xml:space="preserve">energía </w:t>
      </w:r>
      <w:proofErr w:type="spellStart"/>
      <w:r w:rsidR="00311BDC">
        <w:rPr>
          <w:rFonts w:cs="Arial"/>
          <w:lang w:val="es-ES"/>
        </w:rPr>
        <w:t>metabolizable</w:t>
      </w:r>
      <w:proofErr w:type="spellEnd"/>
      <w:r w:rsidR="00311BDC">
        <w:rPr>
          <w:rFonts w:cs="Arial"/>
          <w:lang w:val="es-ES"/>
        </w:rPr>
        <w:t xml:space="preserve"> (</w:t>
      </w:r>
      <w:r>
        <w:rPr>
          <w:rFonts w:cs="Arial"/>
          <w:lang w:val="es-ES"/>
        </w:rPr>
        <w:t>EM</w:t>
      </w:r>
      <w:r w:rsidR="00311BDC">
        <w:rPr>
          <w:rFonts w:cs="Arial"/>
          <w:lang w:val="es-ES"/>
        </w:rPr>
        <w:t>)</w:t>
      </w:r>
      <w:r>
        <w:rPr>
          <w:rFonts w:cs="Arial"/>
          <w:lang w:val="es-ES"/>
        </w:rPr>
        <w:t xml:space="preserve"> de los animales de las distintas categorías (MJ/día), y </w:t>
      </w:r>
      <w:r>
        <w:rPr>
          <w:rFonts w:cs="Arial"/>
        </w:rPr>
        <w:t>conociendo el contenido en EM del pienso (MJ/kg), que es un dato que proporcionará el ganadero, se determina la ingesta de materia seca de los animales (kg/día)</w:t>
      </w:r>
      <w:r w:rsidR="006D05AF" w:rsidRPr="006D05AF">
        <w:rPr>
          <w:rFonts w:cs="Arial"/>
        </w:rPr>
        <w:t xml:space="preserve"> </w:t>
      </w:r>
      <w:r w:rsidR="006D05AF">
        <w:rPr>
          <w:rFonts w:cs="Arial"/>
        </w:rPr>
        <w:t>(Figura 2)</w:t>
      </w:r>
      <w:r>
        <w:rPr>
          <w:rFonts w:cs="Arial"/>
        </w:rPr>
        <w:t xml:space="preserve">, lo cual implicará a su vez una ingesta de una </w:t>
      </w:r>
      <w:r w:rsidR="008E6FE4">
        <w:rPr>
          <w:rFonts w:cs="Arial"/>
        </w:rPr>
        <w:t xml:space="preserve">cierta </w:t>
      </w:r>
      <w:r>
        <w:rPr>
          <w:rFonts w:cs="Arial"/>
        </w:rPr>
        <w:t xml:space="preserve">cantidad de proteína, que depende del porcentaje de proteína presente por kg de materia seca del alimento. </w:t>
      </w:r>
    </w:p>
    <w:tbl>
      <w:tblPr>
        <w:tblStyle w:val="Tablaconcuadrcula"/>
        <w:tblW w:w="0" w:type="auto"/>
        <w:jc w:val="center"/>
        <w:tblLook w:val="04A0" w:firstRow="1" w:lastRow="0" w:firstColumn="1" w:lastColumn="0" w:noHBand="0" w:noVBand="1"/>
      </w:tblPr>
      <w:tblGrid>
        <w:gridCol w:w="6769"/>
      </w:tblGrid>
      <w:tr w:rsidR="000D5C01" w:rsidTr="00D272B3">
        <w:trPr>
          <w:trHeight w:val="4528"/>
          <w:jc w:val="center"/>
        </w:trPr>
        <w:tc>
          <w:tcPr>
            <w:tcW w:w="6769" w:type="dxa"/>
          </w:tcPr>
          <w:p w:rsidR="000D5C01" w:rsidRDefault="00D9433E" w:rsidP="00641377">
            <w:pPr>
              <w:pStyle w:val="Texto"/>
              <w:ind w:firstLine="0"/>
              <w:rPr>
                <w:rFonts w:cs="Arial"/>
              </w:rPr>
            </w:pPr>
            <w:r>
              <w:rPr>
                <w:rFonts w:cs="Arial"/>
                <w:noProof/>
                <w:lang w:val="es-ES"/>
              </w:rPr>
              <mc:AlternateContent>
                <mc:Choice Requires="wps">
                  <w:drawing>
                    <wp:anchor distT="0" distB="0" distL="114300" distR="114300" simplePos="0" relativeHeight="251669504" behindDoc="0" locked="0" layoutInCell="1" allowOverlap="1" wp14:anchorId="4D5B8F26" wp14:editId="4C8F7367">
                      <wp:simplePos x="0" y="0"/>
                      <wp:positionH relativeFrom="column">
                        <wp:posOffset>1299845</wp:posOffset>
                      </wp:positionH>
                      <wp:positionV relativeFrom="paragraph">
                        <wp:posOffset>1988820</wp:posOffset>
                      </wp:positionV>
                      <wp:extent cx="1753870" cy="655320"/>
                      <wp:effectExtent l="0" t="0" r="17780" b="1143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655320"/>
                              </a:xfrm>
                              <a:prstGeom prst="rect">
                                <a:avLst/>
                              </a:prstGeom>
                              <a:solidFill>
                                <a:srgbClr val="FFFFFF"/>
                              </a:solidFill>
                              <a:ln w="25400">
                                <a:solidFill>
                                  <a:srgbClr val="000000"/>
                                </a:solidFill>
                                <a:miter lim="800000"/>
                                <a:headEnd/>
                                <a:tailEnd/>
                              </a:ln>
                            </wps:spPr>
                            <wps:txbx>
                              <w:txbxContent>
                                <w:p w:rsidR="00F936DA" w:rsidRPr="00D27227" w:rsidRDefault="00F936DA" w:rsidP="00D272B3">
                                  <w:pPr>
                                    <w:jc w:val="center"/>
                                    <w:rPr>
                                      <w:rFonts w:ascii="Arial" w:hAnsi="Arial" w:cs="Arial"/>
                                    </w:rPr>
                                  </w:pPr>
                                  <w:r w:rsidRPr="00D27227">
                                    <w:rPr>
                                      <w:rFonts w:ascii="Arial" w:hAnsi="Arial" w:cs="Arial"/>
                                    </w:rPr>
                                    <w:t>Consumo de pienso</w:t>
                                  </w:r>
                                </w:p>
                                <w:p w:rsidR="00F936DA" w:rsidRPr="00D27227" w:rsidRDefault="00F936DA" w:rsidP="00D272B3">
                                  <w:pPr>
                                    <w:jc w:val="center"/>
                                    <w:rPr>
                                      <w:rFonts w:ascii="Arial" w:hAnsi="Arial" w:cs="Arial"/>
                                    </w:rPr>
                                  </w:pPr>
                                  <w:r w:rsidRPr="00D27227">
                                    <w:rPr>
                                      <w:rFonts w:ascii="Arial" w:hAnsi="Arial" w:cs="Arial"/>
                                    </w:rPr>
                                    <w:t>(Kg/día)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2.35pt;margin-top:156.6pt;width:138.1pt;height:5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" strokeweight="2pt">
                      <v:textbox>
                        <w:txbxContent>
                          <w:p w:rsidR="00F936DA" w:rsidRPr="00D27227" w:rsidRDefault="00F936DA" w:rsidP="00D272B3">
                            <w:pPr>
                              <w:jc w:val="center"/>
                              <w:rPr>
                                <w:rFonts w:ascii="Arial" w:hAnsi="Arial" w:cs="Arial"/>
                              </w:rPr>
                            </w:pPr>
                            <w:r w:rsidRPr="00D27227">
                              <w:rPr>
                                <w:rFonts w:ascii="Arial" w:hAnsi="Arial" w:cs="Arial"/>
                              </w:rPr>
                              <w:t>Consumo de pienso</w:t>
                            </w:r>
                          </w:p>
                          <w:p w:rsidR="00F936DA" w:rsidRPr="00D27227" w:rsidRDefault="00F936DA" w:rsidP="00D272B3">
                            <w:pPr>
                              <w:jc w:val="center"/>
                              <w:rPr>
                                <w:rFonts w:ascii="Arial" w:hAnsi="Arial" w:cs="Arial"/>
                              </w:rPr>
                            </w:pPr>
                            <w:r w:rsidRPr="00D27227">
                              <w:rPr>
                                <w:rFonts w:ascii="Arial" w:hAnsi="Arial" w:cs="Arial"/>
                              </w:rPr>
                              <w:t>(Kg/día)</w:t>
                            </w:r>
                          </w:p>
                        </w:txbxContent>
                      </v:textbox>
                    </v:shape>
                  </w:pict>
                </mc:Fallback>
              </mc:AlternateContent>
            </w:r>
            <w:r>
              <w:rPr>
                <w:rFonts w:cs="Arial"/>
                <w:noProof/>
                <w:lang w:val="es-ES"/>
              </w:rPr>
              <mc:AlternateContent>
                <mc:Choice Requires="wps">
                  <w:drawing>
                    <wp:anchor distT="0" distB="0" distL="114300" distR="114300" simplePos="0" relativeHeight="251663360" behindDoc="0" locked="0" layoutInCell="1" allowOverlap="1" wp14:anchorId="364B2503" wp14:editId="7BD7C1D2">
                      <wp:simplePos x="0" y="0"/>
                      <wp:positionH relativeFrom="column">
                        <wp:posOffset>420370</wp:posOffset>
                      </wp:positionH>
                      <wp:positionV relativeFrom="paragraph">
                        <wp:posOffset>222250</wp:posOffset>
                      </wp:positionV>
                      <wp:extent cx="1272540" cy="821690"/>
                      <wp:effectExtent l="0" t="0" r="22860" b="1651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821690"/>
                              </a:xfrm>
                              <a:prstGeom prst="rect">
                                <a:avLst/>
                              </a:prstGeom>
                              <a:noFill/>
                              <a:ln w="25400">
                                <a:solidFill>
                                  <a:srgbClr val="000000"/>
                                </a:solidFill>
                                <a:miter lim="800000"/>
                                <a:headEnd/>
                                <a:tailEnd/>
                              </a:ln>
                            </wps:spPr>
                            <wps:txbx>
                              <w:txbxContent>
                                <w:p w:rsidR="00F936DA" w:rsidRPr="00D27227" w:rsidRDefault="00F936DA" w:rsidP="00D272B3">
                                  <w:pPr>
                                    <w:jc w:val="center"/>
                                    <w:rPr>
                                      <w:rFonts w:ascii="Arial" w:hAnsi="Arial" w:cs="Arial"/>
                                    </w:rPr>
                                  </w:pPr>
                                  <w:r w:rsidRPr="00D27227">
                                    <w:rPr>
                                      <w:rFonts w:ascii="Arial" w:hAnsi="Arial" w:cs="Arial"/>
                                    </w:rPr>
                                    <w:t>Necesidades de</w:t>
                                  </w:r>
                                </w:p>
                                <w:p w:rsidR="00F936DA" w:rsidRPr="00D27227" w:rsidRDefault="00F936DA" w:rsidP="00D272B3">
                                  <w:pPr>
                                    <w:jc w:val="center"/>
                                    <w:rPr>
                                      <w:rFonts w:ascii="Arial" w:hAnsi="Arial" w:cs="Arial"/>
                                    </w:rPr>
                                  </w:pPr>
                                  <w:proofErr w:type="spellStart"/>
                                  <w:r w:rsidRPr="00D27227">
                                    <w:rPr>
                                      <w:rFonts w:ascii="Arial" w:hAnsi="Arial" w:cs="Arial"/>
                                    </w:rPr>
                                    <w:t>EM</w:t>
                                  </w:r>
                                  <w:r w:rsidRPr="00D27227">
                                    <w:rPr>
                                      <w:rFonts w:ascii="Arial" w:hAnsi="Arial" w:cs="Arial"/>
                                      <w:vertAlign w:val="subscript"/>
                                    </w:rPr>
                                    <w:t>total</w:t>
                                  </w:r>
                                  <w:proofErr w:type="spellEnd"/>
                                  <w:r w:rsidRPr="00D27227">
                                    <w:rPr>
                                      <w:rFonts w:ascii="Arial" w:hAnsi="Arial" w:cs="Arial"/>
                                      <w:vertAlign w:val="subscript"/>
                                    </w:rPr>
                                    <w:t xml:space="preserve"> diaria </w:t>
                                  </w:r>
                                  <w:r w:rsidRPr="00D27227">
                                    <w:rPr>
                                      <w:rFonts w:ascii="Arial" w:hAnsi="Arial" w:cs="Arial"/>
                                    </w:rPr>
                                    <w:t>(MJ/día)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1pt;margin-top:17.5pt;width:100.2pt;height:6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" filled="f" strokeweight="2pt">
                      <v:textbox>
                        <w:txbxContent>
                          <w:p w:rsidR="00F936DA" w:rsidRPr="00D27227" w:rsidRDefault="00F936DA" w:rsidP="00D272B3">
                            <w:pPr>
                              <w:jc w:val="center"/>
                              <w:rPr>
                                <w:rFonts w:ascii="Arial" w:hAnsi="Arial" w:cs="Arial"/>
                              </w:rPr>
                            </w:pPr>
                            <w:r w:rsidRPr="00D27227">
                              <w:rPr>
                                <w:rFonts w:ascii="Arial" w:hAnsi="Arial" w:cs="Arial"/>
                              </w:rPr>
                              <w:t>Necesidades de</w:t>
                            </w:r>
                          </w:p>
                          <w:p w:rsidR="00F936DA" w:rsidRPr="00D27227" w:rsidRDefault="00F936DA" w:rsidP="00D272B3">
                            <w:pPr>
                              <w:jc w:val="center"/>
                              <w:rPr>
                                <w:rFonts w:ascii="Arial" w:hAnsi="Arial" w:cs="Arial"/>
                              </w:rPr>
                            </w:pPr>
                            <w:proofErr w:type="spellStart"/>
                            <w:r w:rsidRPr="00D27227">
                              <w:rPr>
                                <w:rFonts w:ascii="Arial" w:hAnsi="Arial" w:cs="Arial"/>
                              </w:rPr>
                              <w:t>EM</w:t>
                            </w:r>
                            <w:r w:rsidRPr="00D27227">
                              <w:rPr>
                                <w:rFonts w:ascii="Arial" w:hAnsi="Arial" w:cs="Arial"/>
                                <w:vertAlign w:val="subscript"/>
                              </w:rPr>
                              <w:t>total</w:t>
                            </w:r>
                            <w:proofErr w:type="spellEnd"/>
                            <w:r w:rsidRPr="00D27227">
                              <w:rPr>
                                <w:rFonts w:ascii="Arial" w:hAnsi="Arial" w:cs="Arial"/>
                                <w:vertAlign w:val="subscript"/>
                              </w:rPr>
                              <w:t xml:space="preserve"> diaria </w:t>
                            </w:r>
                            <w:r w:rsidRPr="00D27227">
                              <w:rPr>
                                <w:rFonts w:ascii="Arial" w:hAnsi="Arial" w:cs="Arial"/>
                              </w:rPr>
                              <w:t>(MJ/día)</w:t>
                            </w:r>
                          </w:p>
                        </w:txbxContent>
                      </v:textbox>
                    </v:shape>
                  </w:pict>
                </mc:Fallback>
              </mc:AlternateContent>
            </w:r>
            <w:r>
              <w:rPr>
                <w:rFonts w:cs="Arial"/>
                <w:noProof/>
                <w:lang w:val="es-ES"/>
              </w:rPr>
              <mc:AlternateContent>
                <mc:Choice Requires="wps">
                  <w:drawing>
                    <wp:anchor distT="0" distB="0" distL="114300" distR="114300" simplePos="0" relativeHeight="251665408" behindDoc="0" locked="0" layoutInCell="1" allowOverlap="1" wp14:anchorId="1F339E69" wp14:editId="1A50E535">
                      <wp:simplePos x="0" y="0"/>
                      <wp:positionH relativeFrom="column">
                        <wp:posOffset>2577465</wp:posOffset>
                      </wp:positionH>
                      <wp:positionV relativeFrom="paragraph">
                        <wp:posOffset>550545</wp:posOffset>
                      </wp:positionV>
                      <wp:extent cx="1196340" cy="327660"/>
                      <wp:effectExtent l="0" t="0" r="22860" b="15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27660"/>
                              </a:xfrm>
                              <a:prstGeom prst="rect">
                                <a:avLst/>
                              </a:prstGeom>
                              <a:solidFill>
                                <a:srgbClr val="FFFFFF"/>
                              </a:solidFill>
                              <a:ln w="25400">
                                <a:solidFill>
                                  <a:srgbClr val="000000"/>
                                </a:solidFill>
                                <a:miter lim="800000"/>
                                <a:headEnd/>
                                <a:tailEnd/>
                              </a:ln>
                            </wps:spPr>
                            <wps:txbx>
                              <w:txbxContent>
                                <w:p w:rsidR="00F936DA" w:rsidRPr="00D27227" w:rsidRDefault="00F936DA">
                                  <w:pPr>
                                    <w:rPr>
                                      <w:rFonts w:ascii="Arial" w:hAnsi="Arial" w:cs="Arial"/>
                                    </w:rPr>
                                  </w:pPr>
                                  <w:proofErr w:type="spellStart"/>
                                  <w:r w:rsidRPr="00D27227">
                                    <w:rPr>
                                      <w:rFonts w:ascii="Arial" w:hAnsi="Arial" w:cs="Arial"/>
                                    </w:rPr>
                                    <w:t>EM</w:t>
                                  </w:r>
                                  <w:r w:rsidRPr="00D27227">
                                    <w:rPr>
                                      <w:rFonts w:ascii="Arial" w:hAnsi="Arial" w:cs="Arial"/>
                                      <w:vertAlign w:val="subscript"/>
                                    </w:rPr>
                                    <w:t>pienso</w:t>
                                  </w:r>
                                  <w:proofErr w:type="spellEnd"/>
                                  <w:r w:rsidRPr="00D27227">
                                    <w:rPr>
                                      <w:rFonts w:ascii="Arial" w:hAnsi="Arial" w:cs="Arial"/>
                                    </w:rPr>
                                    <w:t xml:space="preserve"> (MJ/kg)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2.95pt;margin-top:43.35pt;width:94.2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" strokeweight="2pt">
                      <v:textbox>
                        <w:txbxContent>
                          <w:p w:rsidR="00F936DA" w:rsidRPr="00D27227" w:rsidRDefault="00F936DA">
                            <w:pPr>
                              <w:rPr>
                                <w:rFonts w:ascii="Arial" w:hAnsi="Arial" w:cs="Arial"/>
                              </w:rPr>
                            </w:pPr>
                            <w:proofErr w:type="spellStart"/>
                            <w:r w:rsidRPr="00D27227">
                              <w:rPr>
                                <w:rFonts w:ascii="Arial" w:hAnsi="Arial" w:cs="Arial"/>
                              </w:rPr>
                              <w:t>EM</w:t>
                            </w:r>
                            <w:r w:rsidRPr="00D27227">
                              <w:rPr>
                                <w:rFonts w:ascii="Arial" w:hAnsi="Arial" w:cs="Arial"/>
                                <w:vertAlign w:val="subscript"/>
                              </w:rPr>
                              <w:t>pienso</w:t>
                            </w:r>
                            <w:proofErr w:type="spellEnd"/>
                            <w:r w:rsidRPr="00D27227">
                              <w:rPr>
                                <w:rFonts w:ascii="Arial" w:hAnsi="Arial" w:cs="Arial"/>
                              </w:rPr>
                              <w:t xml:space="preserve"> (MJ/kg)</w:t>
                            </w:r>
                          </w:p>
                        </w:txbxContent>
                      </v:textbox>
                    </v:shape>
                  </w:pict>
                </mc:Fallback>
              </mc:AlternateContent>
            </w:r>
            <w:r>
              <w:rPr>
                <w:rFonts w:cs="Arial"/>
                <w:noProof/>
                <w:lang w:val="es-ES"/>
              </w:rPr>
              <mc:AlternateContent>
                <mc:Choice Requires="wps">
                  <w:drawing>
                    <wp:anchor distT="0" distB="0" distL="114300" distR="114300" simplePos="0" relativeHeight="251667456" behindDoc="0" locked="0" layoutInCell="1" allowOverlap="1" wp14:anchorId="2C75EB89" wp14:editId="42D9B2F9">
                      <wp:simplePos x="0" y="0"/>
                      <wp:positionH relativeFrom="column">
                        <wp:posOffset>2463165</wp:posOffset>
                      </wp:positionH>
                      <wp:positionV relativeFrom="paragraph">
                        <wp:posOffset>962025</wp:posOffset>
                      </wp:positionV>
                      <wp:extent cx="411480" cy="914400"/>
                      <wp:effectExtent l="38100" t="0" r="26670" b="57150"/>
                      <wp:wrapNone/>
                      <wp:docPr id="14" name="1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1480" cy="91440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14 Conector recto de flecha" o:spid="_x0000_s1026" type="#_x0000_t32" style="position:absolute;margin-left:193.95pt;margin-top:75.75pt;width:32.4pt;height:1in;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" strokecolor="black [3213]" strokeweight="2pt">
                      <v:stroke endarrow="open"/>
                      <o:lock v:ext="edit" shapetype="f"/>
                    </v:shape>
                  </w:pict>
                </mc:Fallback>
              </mc:AlternateContent>
            </w:r>
            <w:r>
              <w:rPr>
                <w:rFonts w:cs="Arial"/>
                <w:noProof/>
                <w:lang w:val="es-ES"/>
              </w:rPr>
              <mc:AlternateContent>
                <mc:Choice Requires="wps">
                  <w:drawing>
                    <wp:anchor distT="0" distB="0" distL="114300" distR="114300" simplePos="0" relativeHeight="251666432" behindDoc="0" locked="0" layoutInCell="1" allowOverlap="1" wp14:anchorId="34B3C9E2" wp14:editId="7054AB41">
                      <wp:simplePos x="0" y="0"/>
                      <wp:positionH relativeFrom="column">
                        <wp:posOffset>1434465</wp:posOffset>
                      </wp:positionH>
                      <wp:positionV relativeFrom="paragraph">
                        <wp:posOffset>1205865</wp:posOffset>
                      </wp:positionV>
                      <wp:extent cx="388620" cy="670560"/>
                      <wp:effectExtent l="0" t="0" r="49530" b="53340"/>
                      <wp:wrapNone/>
                      <wp:docPr id="13" name="1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 cy="6705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13 Conector recto de flecha" o:spid="_x0000_s1026" type="#_x0000_t32" style="position:absolute;margin-left:112.95pt;margin-top:94.95pt;width:30.6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" strokecolor="black [3213]" strokeweight="2pt">
                      <v:stroke endarrow="open"/>
                      <o:lock v:ext="edit" shapetype="f"/>
                    </v:shape>
                  </w:pict>
                </mc:Fallback>
              </mc:AlternateContent>
            </w:r>
          </w:p>
        </w:tc>
      </w:tr>
    </w:tbl>
    <w:p w:rsidR="000D5C01" w:rsidRDefault="00D272B3" w:rsidP="00D272B3">
      <w:pPr>
        <w:pStyle w:val="Texto"/>
        <w:ind w:firstLine="0"/>
        <w:jc w:val="center"/>
        <w:rPr>
          <w:rFonts w:cs="Arial"/>
        </w:rPr>
      </w:pPr>
      <w:r>
        <w:rPr>
          <w:rFonts w:cs="Arial"/>
        </w:rPr>
        <w:t>Figura 2. Cálculo del consumo de pienso diario</w:t>
      </w:r>
    </w:p>
    <w:p w:rsidR="008179E0" w:rsidRPr="00641377" w:rsidRDefault="00641377" w:rsidP="0005130B">
      <w:pPr>
        <w:spacing w:before="120" w:after="0" w:line="360" w:lineRule="auto"/>
        <w:ind w:firstLine="680"/>
        <w:jc w:val="both"/>
        <w:rPr>
          <w:rFonts w:ascii="Arial" w:hAnsi="Arial" w:cs="Arial"/>
          <w:lang w:val="es-ES_tradnl"/>
        </w:rPr>
      </w:pPr>
      <w:r>
        <w:rPr>
          <w:rFonts w:ascii="Arial" w:hAnsi="Arial" w:cs="Arial"/>
          <w:lang w:val="es-ES_tradnl"/>
        </w:rPr>
        <w:t>Así, la cantidad de materia seca consumida diariamente por los animales</w:t>
      </w:r>
      <w:r>
        <w:rPr>
          <w:rFonts w:ascii="Arial" w:hAnsi="Arial" w:cs="Arial"/>
        </w:rPr>
        <w:t xml:space="preserve"> s</w:t>
      </w:r>
      <w:r w:rsidR="008179E0">
        <w:rPr>
          <w:rFonts w:ascii="Arial" w:hAnsi="Arial" w:cs="Arial"/>
        </w:rPr>
        <w:t>e obtiene a partir de la energía requerida por cada c</w:t>
      </w:r>
      <w:r>
        <w:rPr>
          <w:rFonts w:ascii="Arial" w:hAnsi="Arial" w:cs="Arial"/>
        </w:rPr>
        <w:t xml:space="preserve">ategoría animal y su </w:t>
      </w:r>
      <w:r w:rsidR="008179E0">
        <w:rPr>
          <w:rFonts w:ascii="Arial" w:hAnsi="Arial" w:cs="Arial"/>
        </w:rPr>
        <w:t xml:space="preserve">correspondiente aporte energético por parte del alimento </w:t>
      </w:r>
      <w:r w:rsidR="00FC12E5">
        <w:rPr>
          <w:rFonts w:ascii="Arial" w:hAnsi="Arial" w:cs="Arial"/>
        </w:rPr>
        <w:t>tal como se indica en la ecuación 29.</w:t>
      </w:r>
    </w:p>
    <w:p w:rsidR="008179E0" w:rsidRDefault="008802CB" w:rsidP="003652E5">
      <w:pPr>
        <w:spacing w:before="120" w:after="0" w:line="360" w:lineRule="auto"/>
        <w:jc w:val="center"/>
        <w:rPr>
          <w:rFonts w:ascii="Arial" w:hAnsi="Arial" w:cs="Arial"/>
        </w:rPr>
      </w:pPr>
      <w:r>
        <w:rPr>
          <w:rFonts w:ascii="Arial" w:hAnsi="Arial" w:cs="Arial"/>
          <w:b/>
        </w:rPr>
        <w:t>Ecuación 29</w:t>
      </w:r>
      <w:r w:rsidR="008179E0" w:rsidRPr="008179E0">
        <w:rPr>
          <w:rFonts w:ascii="Arial" w:hAnsi="Arial" w:cs="Arial"/>
          <w:b/>
        </w:rPr>
        <w:t>.</w:t>
      </w:r>
      <w:r w:rsidR="008179E0">
        <w:rPr>
          <w:rFonts w:ascii="Arial" w:hAnsi="Arial" w:cs="Arial"/>
        </w:rPr>
        <w:t xml:space="preserve"> Consumo de materia seca diaria (</w:t>
      </w:r>
      <w:proofErr w:type="spellStart"/>
      <w:r w:rsidR="008179E0">
        <w:rPr>
          <w:rFonts w:ascii="Arial" w:hAnsi="Arial" w:cs="Arial"/>
        </w:rPr>
        <w:t>MS</w:t>
      </w:r>
      <w:r w:rsidR="008179E0">
        <w:rPr>
          <w:rFonts w:ascii="Arial" w:hAnsi="Arial" w:cs="Arial"/>
          <w:vertAlign w:val="subscript"/>
        </w:rPr>
        <w:t>total</w:t>
      </w:r>
      <w:proofErr w:type="spellEnd"/>
      <w:r w:rsidR="008179E0">
        <w:rPr>
          <w:rFonts w:ascii="Arial" w:hAnsi="Arial" w:cs="Arial"/>
          <w:vertAlign w:val="subscript"/>
        </w:rPr>
        <w:t xml:space="preserve"> diaria</w:t>
      </w:r>
      <w:r w:rsidR="008179E0">
        <w:rPr>
          <w:rFonts w:ascii="Arial" w:hAnsi="Arial" w:cs="Arial"/>
        </w:rPr>
        <w:t>)</w:t>
      </w:r>
    </w:p>
    <w:tbl>
      <w:tblPr>
        <w:tblStyle w:val="Tablaconcuadrcula"/>
        <w:tblW w:w="0" w:type="auto"/>
        <w:jc w:val="center"/>
        <w:tblLook w:val="04A0" w:firstRow="1" w:lastRow="0" w:firstColumn="1" w:lastColumn="0" w:noHBand="0" w:noVBand="1"/>
      </w:tblPr>
      <w:tblGrid>
        <w:gridCol w:w="5230"/>
      </w:tblGrid>
      <w:tr w:rsidR="008179E0" w:rsidTr="008179E0">
        <w:trPr>
          <w:trHeight w:val="1026"/>
          <w:jc w:val="center"/>
        </w:trPr>
        <w:tc>
          <w:tcPr>
            <w:tcW w:w="5230" w:type="dxa"/>
          </w:tcPr>
          <w:p w:rsidR="008179E0" w:rsidRDefault="00501331" w:rsidP="008179E0">
            <w:pPr>
              <w:spacing w:before="240"/>
              <w:rPr>
                <w:rFonts w:ascii="Arial" w:hAnsi="Arial" w:cs="Arial"/>
              </w:rPr>
            </w:pPr>
            <m:oMathPara>
              <m:oMath>
                <m:sSub>
                  <m:sSubPr>
                    <m:ctrlPr>
                      <w:rPr>
                        <w:rFonts w:ascii="Cambria Math" w:hAnsi="Cambria Math" w:cs="Arial"/>
                        <w:i/>
                      </w:rPr>
                    </m:ctrlPr>
                  </m:sSubPr>
                  <m:e>
                    <m:r>
                      <w:rPr>
                        <w:rFonts w:ascii="Cambria Math" w:hAnsi="Cambria Math" w:cs="Arial"/>
                      </w:rPr>
                      <m:t>MS</m:t>
                    </m:r>
                  </m:e>
                  <m:sub>
                    <m:r>
                      <w:rPr>
                        <w:rFonts w:ascii="Cambria Math" w:hAnsi="Cambria Math" w:cs="Arial"/>
                      </w:rPr>
                      <m:t>total diaria</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día</m:t>
                        </m:r>
                      </m:den>
                    </m:f>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m:t>
                        </m:r>
                      </m:e>
                      <m:sub>
                        <m:r>
                          <w:rPr>
                            <w:rFonts w:ascii="Cambria Math" w:hAnsi="Cambria Math" w:cs="Arial"/>
                          </w:rPr>
                          <m:t>total diaria</m:t>
                        </m:r>
                      </m:sub>
                    </m:sSub>
                    <m:r>
                      <w:rPr>
                        <w:rFonts w:ascii="Cambria Math" w:hAnsi="Cambria Math" w:cs="Arial"/>
                      </w:rPr>
                      <m:t>(</m:t>
                    </m:r>
                    <m:f>
                      <m:fPr>
                        <m:type m:val="lin"/>
                        <m:ctrlPr>
                          <w:rPr>
                            <w:rFonts w:ascii="Cambria Math" w:hAnsi="Cambria Math" w:cs="Arial"/>
                            <w:i/>
                          </w:rPr>
                        </m:ctrlPr>
                      </m:fPr>
                      <m:num>
                        <m:r>
                          <w:rPr>
                            <w:rFonts w:ascii="Cambria Math" w:hAnsi="Cambria Math" w:cs="Arial"/>
                          </w:rPr>
                          <m:t>MJ</m:t>
                        </m:r>
                      </m:num>
                      <m:den>
                        <m:r>
                          <w:rPr>
                            <w:rFonts w:ascii="Cambria Math" w:hAnsi="Cambria Math" w:cs="Arial"/>
                          </w:rPr>
                          <m:t>día</m:t>
                        </m:r>
                      </m:den>
                    </m:f>
                    <m:r>
                      <w:rPr>
                        <w:rFonts w:ascii="Cambria Math" w:hAnsi="Cambria Math" w:cs="Arial"/>
                      </w:rPr>
                      <m:t>)</m:t>
                    </m:r>
                  </m:num>
                  <m:den>
                    <m:sSub>
                      <m:sSubPr>
                        <m:ctrlPr>
                          <w:rPr>
                            <w:rFonts w:ascii="Cambria Math" w:hAnsi="Cambria Math" w:cs="Arial"/>
                            <w:i/>
                          </w:rPr>
                        </m:ctrlPr>
                      </m:sSubPr>
                      <m:e>
                        <m:r>
                          <w:rPr>
                            <w:rFonts w:ascii="Cambria Math" w:hAnsi="Cambria Math" w:cs="Arial"/>
                          </w:rPr>
                          <m:t>EM</m:t>
                        </m:r>
                      </m:e>
                      <m:sub>
                        <m:r>
                          <w:rPr>
                            <w:rFonts w:ascii="Cambria Math" w:hAnsi="Cambria Math" w:cs="Arial"/>
                          </w:rPr>
                          <m:t>alimento</m:t>
                        </m:r>
                      </m:sub>
                    </m:sSub>
                    <m:r>
                      <w:rPr>
                        <w:rFonts w:ascii="Cambria Math" w:hAnsi="Cambria Math" w:cs="Arial"/>
                      </w:rPr>
                      <m:t>(</m:t>
                    </m:r>
                    <m:f>
                      <m:fPr>
                        <m:type m:val="lin"/>
                        <m:ctrlPr>
                          <w:rPr>
                            <w:rFonts w:ascii="Cambria Math" w:hAnsi="Cambria Math" w:cs="Arial"/>
                            <w:i/>
                          </w:rPr>
                        </m:ctrlPr>
                      </m:fPr>
                      <m:num>
                        <m:r>
                          <w:rPr>
                            <w:rFonts w:ascii="Cambria Math" w:hAnsi="Cambria Math" w:cs="Arial"/>
                          </w:rPr>
                          <m:t>MJ</m:t>
                        </m:r>
                      </m:num>
                      <m:den>
                        <m:r>
                          <w:rPr>
                            <w:rFonts w:ascii="Cambria Math" w:hAnsi="Cambria Math" w:cs="Arial"/>
                          </w:rPr>
                          <m:t>kg</m:t>
                        </m:r>
                      </m:den>
                    </m:f>
                    <m:r>
                      <w:rPr>
                        <w:rFonts w:ascii="Cambria Math" w:hAnsi="Cambria Math" w:cs="Arial"/>
                      </w:rPr>
                      <m:t>)</m:t>
                    </m:r>
                  </m:den>
                </m:f>
              </m:oMath>
            </m:oMathPara>
          </w:p>
        </w:tc>
      </w:tr>
    </w:tbl>
    <w:p w:rsidR="008179E0" w:rsidRDefault="008179E0" w:rsidP="00936194">
      <w:pPr>
        <w:rPr>
          <w:rFonts w:ascii="Arial" w:hAnsi="Arial" w:cs="Arial"/>
        </w:rPr>
      </w:pPr>
    </w:p>
    <w:p w:rsidR="005E3F11" w:rsidRPr="008179E0" w:rsidRDefault="005E3F11" w:rsidP="00936194">
      <w:pPr>
        <w:rPr>
          <w:rFonts w:ascii="Arial" w:hAnsi="Arial" w:cs="Arial"/>
        </w:rPr>
      </w:pPr>
    </w:p>
    <w:p w:rsidR="008179E0" w:rsidRDefault="008179E0" w:rsidP="0005130B">
      <w:pPr>
        <w:spacing w:before="120" w:after="0" w:line="360" w:lineRule="auto"/>
        <w:ind w:firstLine="680"/>
        <w:rPr>
          <w:rFonts w:ascii="Arial" w:hAnsi="Arial" w:cs="Arial"/>
        </w:rPr>
      </w:pPr>
      <w:r>
        <w:rPr>
          <w:rFonts w:ascii="Arial" w:hAnsi="Arial" w:cs="Arial"/>
        </w:rPr>
        <w:lastRenderedPageBreak/>
        <w:t>Donde:</w:t>
      </w:r>
    </w:p>
    <w:p w:rsidR="00193597" w:rsidRDefault="008179E0" w:rsidP="0005130B">
      <w:pPr>
        <w:spacing w:before="120" w:after="0" w:line="360" w:lineRule="auto"/>
        <w:ind w:firstLine="680"/>
        <w:rPr>
          <w:rFonts w:ascii="Arial" w:hAnsi="Arial" w:cs="Arial"/>
        </w:rPr>
      </w:pPr>
      <w:proofErr w:type="spellStart"/>
      <w:r>
        <w:rPr>
          <w:rFonts w:ascii="Arial" w:hAnsi="Arial" w:cs="Arial"/>
        </w:rPr>
        <w:t>EM</w:t>
      </w:r>
      <w:r>
        <w:rPr>
          <w:rFonts w:ascii="Arial" w:hAnsi="Arial" w:cs="Arial"/>
          <w:vertAlign w:val="subscript"/>
        </w:rPr>
        <w:t>total</w:t>
      </w:r>
      <w:proofErr w:type="spellEnd"/>
      <w:r>
        <w:rPr>
          <w:rFonts w:ascii="Arial" w:hAnsi="Arial" w:cs="Arial"/>
          <w:vertAlign w:val="subscript"/>
        </w:rPr>
        <w:t xml:space="preserve"> diaria</w:t>
      </w:r>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total (MJ/día)</w:t>
      </w:r>
      <w:r w:rsidR="00033924">
        <w:rPr>
          <w:rFonts w:ascii="Arial" w:hAnsi="Arial" w:cs="Arial"/>
        </w:rPr>
        <w:t>, calculada según la ecuación 27 (o ecuación 28</w:t>
      </w:r>
      <w:r>
        <w:rPr>
          <w:rFonts w:ascii="Arial" w:hAnsi="Arial" w:cs="Arial"/>
        </w:rPr>
        <w:t xml:space="preserve"> cuando se trate de las categorías k11 y k12)</w:t>
      </w:r>
      <w:r w:rsidR="00193597">
        <w:rPr>
          <w:rFonts w:ascii="Arial" w:hAnsi="Arial" w:cs="Arial"/>
        </w:rPr>
        <w:t>. Representa las necesidades energéticas del animal.</w:t>
      </w:r>
    </w:p>
    <w:p w:rsidR="009225BA" w:rsidRDefault="00193597" w:rsidP="0005130B">
      <w:pPr>
        <w:spacing w:before="120" w:after="0" w:line="360" w:lineRule="auto"/>
        <w:ind w:firstLine="680"/>
        <w:rPr>
          <w:rFonts w:ascii="Arial" w:hAnsi="Arial" w:cs="Arial"/>
        </w:rPr>
      </w:pPr>
      <w:proofErr w:type="spellStart"/>
      <w:r>
        <w:rPr>
          <w:rFonts w:ascii="Arial" w:hAnsi="Arial" w:cs="Arial"/>
        </w:rPr>
        <w:t>EM</w:t>
      </w:r>
      <w:r>
        <w:rPr>
          <w:rFonts w:ascii="Arial" w:hAnsi="Arial" w:cs="Arial"/>
          <w:vertAlign w:val="subscript"/>
        </w:rPr>
        <w:t>alimento</w:t>
      </w:r>
      <w:proofErr w:type="spellEnd"/>
      <w:r>
        <w:rPr>
          <w:rFonts w:ascii="Arial" w:hAnsi="Arial" w:cs="Arial"/>
        </w:rPr>
        <w:t xml:space="preserve">: Energía </w:t>
      </w:r>
      <w:proofErr w:type="spellStart"/>
      <w:r>
        <w:rPr>
          <w:rFonts w:ascii="Arial" w:hAnsi="Arial" w:cs="Arial"/>
        </w:rPr>
        <w:t>metabolizable</w:t>
      </w:r>
      <w:proofErr w:type="spellEnd"/>
      <w:r>
        <w:rPr>
          <w:rFonts w:ascii="Arial" w:hAnsi="Arial" w:cs="Arial"/>
        </w:rPr>
        <w:t xml:space="preserve"> del alimento (MJ/kg). Representa el aporte energético de los alimentos.</w:t>
      </w:r>
    </w:p>
    <w:p w:rsidR="009225BA" w:rsidRDefault="009225BA" w:rsidP="0005130B">
      <w:pPr>
        <w:spacing w:before="120" w:after="0" w:line="360" w:lineRule="auto"/>
        <w:ind w:firstLine="680"/>
        <w:jc w:val="both"/>
        <w:rPr>
          <w:rFonts w:ascii="Arial" w:hAnsi="Arial" w:cs="Arial"/>
        </w:rPr>
      </w:pPr>
      <w:r>
        <w:rPr>
          <w:rFonts w:ascii="Arial" w:hAnsi="Arial" w:cs="Arial"/>
        </w:rPr>
        <w:t xml:space="preserve">Esta energía </w:t>
      </w:r>
      <w:proofErr w:type="spellStart"/>
      <w:r>
        <w:rPr>
          <w:rFonts w:ascii="Arial" w:hAnsi="Arial" w:cs="Arial"/>
        </w:rPr>
        <w:t>metabolizable</w:t>
      </w:r>
      <w:proofErr w:type="spellEnd"/>
      <w:r>
        <w:rPr>
          <w:rFonts w:ascii="Arial" w:hAnsi="Arial" w:cs="Arial"/>
        </w:rPr>
        <w:t xml:space="preserve"> diaria se transforma en anual simplemente multiplicando por los 365 días que tiene un año, ya que en todo momento la cantidad de animales de cada categoría permanece constante a lo largo del año.</w:t>
      </w:r>
    </w:p>
    <w:p w:rsidR="00397389" w:rsidRDefault="008802CB" w:rsidP="003652E5">
      <w:pPr>
        <w:spacing w:before="120" w:after="0" w:line="360" w:lineRule="auto"/>
        <w:jc w:val="center"/>
        <w:rPr>
          <w:rFonts w:ascii="Arial" w:hAnsi="Arial" w:cs="Arial"/>
        </w:rPr>
      </w:pPr>
      <w:r>
        <w:rPr>
          <w:rFonts w:ascii="Arial" w:hAnsi="Arial" w:cs="Arial"/>
          <w:b/>
        </w:rPr>
        <w:t>Ecuación 30</w:t>
      </w:r>
      <w:r w:rsidR="00397389" w:rsidRPr="00E747CB">
        <w:rPr>
          <w:rFonts w:ascii="Arial" w:hAnsi="Arial" w:cs="Arial"/>
          <w:b/>
        </w:rPr>
        <w:t>.</w:t>
      </w:r>
      <w:r w:rsidR="00397389">
        <w:rPr>
          <w:rFonts w:ascii="Arial" w:hAnsi="Arial" w:cs="Arial"/>
        </w:rPr>
        <w:t xml:space="preserve"> Consumo de materia seca anual (</w:t>
      </w:r>
      <w:proofErr w:type="spellStart"/>
      <w:r w:rsidR="00397389">
        <w:rPr>
          <w:rFonts w:ascii="Arial" w:hAnsi="Arial" w:cs="Arial"/>
        </w:rPr>
        <w:t>MS</w:t>
      </w:r>
      <w:r w:rsidR="00397389">
        <w:rPr>
          <w:rFonts w:ascii="Arial" w:hAnsi="Arial" w:cs="Arial"/>
          <w:vertAlign w:val="subscript"/>
        </w:rPr>
        <w:t>total</w:t>
      </w:r>
      <w:proofErr w:type="spellEnd"/>
      <w:r w:rsidR="00397389">
        <w:rPr>
          <w:rFonts w:ascii="Arial" w:hAnsi="Arial" w:cs="Arial"/>
          <w:vertAlign w:val="subscript"/>
        </w:rPr>
        <w:t xml:space="preserve"> anual</w:t>
      </w:r>
      <w:r w:rsidR="00397389">
        <w:rPr>
          <w:rFonts w:ascii="Arial" w:hAnsi="Arial" w:cs="Arial"/>
        </w:rPr>
        <w:t>)</w:t>
      </w:r>
    </w:p>
    <w:tbl>
      <w:tblPr>
        <w:tblStyle w:val="Tablaconcuadrcula"/>
        <w:tblW w:w="0" w:type="auto"/>
        <w:jc w:val="center"/>
        <w:tblInd w:w="360" w:type="dxa"/>
        <w:tblLook w:val="04A0" w:firstRow="1" w:lastRow="0" w:firstColumn="1" w:lastColumn="0" w:noHBand="0" w:noVBand="1"/>
      </w:tblPr>
      <w:tblGrid>
        <w:gridCol w:w="6955"/>
      </w:tblGrid>
      <w:tr w:rsidR="00397389" w:rsidTr="00E747CB">
        <w:trPr>
          <w:trHeight w:val="754"/>
          <w:jc w:val="center"/>
        </w:trPr>
        <w:tc>
          <w:tcPr>
            <w:tcW w:w="6955" w:type="dxa"/>
          </w:tcPr>
          <w:p w:rsidR="00397389" w:rsidRDefault="00501331" w:rsidP="00E747CB">
            <w:pPr>
              <w:spacing w:before="240"/>
              <w:rPr>
                <w:rFonts w:ascii="Arial" w:hAnsi="Arial" w:cs="Arial"/>
              </w:rPr>
            </w:pPr>
            <m:oMathPara>
              <m:oMath>
                <m:sSub>
                  <m:sSubPr>
                    <m:ctrlPr>
                      <w:rPr>
                        <w:rFonts w:ascii="Cambria Math" w:hAnsi="Cambria Math" w:cs="Arial"/>
                        <w:i/>
                      </w:rPr>
                    </m:ctrlPr>
                  </m:sSubPr>
                  <m:e>
                    <m:r>
                      <w:rPr>
                        <w:rFonts w:ascii="Cambria Math" w:hAnsi="Cambria Math" w:cs="Arial"/>
                      </w:rPr>
                      <m:t>MS</m:t>
                    </m:r>
                  </m:e>
                  <m:sub>
                    <m:r>
                      <w:rPr>
                        <w:rFonts w:ascii="Cambria Math" w:hAnsi="Cambria Math" w:cs="Arial"/>
                      </w:rPr>
                      <m:t>total 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MS</m:t>
                    </m:r>
                  </m:e>
                  <m:sub>
                    <m:r>
                      <w:rPr>
                        <w:rFonts w:ascii="Cambria Math" w:hAnsi="Cambria Math" w:cs="Arial"/>
                      </w:rPr>
                      <m:t>total diaria</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día</m:t>
                    </m:r>
                  </m:den>
                </m:f>
                <m:r>
                  <w:rPr>
                    <w:rFonts w:ascii="Cambria Math" w:hAnsi="Cambria Math" w:cs="Arial"/>
                  </w:rPr>
                  <m:t>)×365</m:t>
                </m:r>
              </m:oMath>
            </m:oMathPara>
          </w:p>
        </w:tc>
      </w:tr>
    </w:tbl>
    <w:p w:rsidR="00397389" w:rsidRDefault="00397389" w:rsidP="00061300">
      <w:pPr>
        <w:ind w:left="360"/>
        <w:rPr>
          <w:rFonts w:ascii="Arial" w:hAnsi="Arial" w:cs="Arial"/>
        </w:rPr>
      </w:pPr>
    </w:p>
    <w:p w:rsidR="00FC12E5" w:rsidRPr="001F2AD7" w:rsidRDefault="00FC12E5" w:rsidP="005A0B20">
      <w:pPr>
        <w:pStyle w:val="Prrafodelista"/>
        <w:numPr>
          <w:ilvl w:val="1"/>
          <w:numId w:val="21"/>
        </w:numPr>
        <w:spacing w:before="240" w:after="120" w:line="360" w:lineRule="auto"/>
        <w:ind w:left="0" w:firstLine="0"/>
        <w:rPr>
          <w:rFonts w:ascii="Arial" w:hAnsi="Arial" w:cs="Arial"/>
          <w:b/>
          <w:i/>
        </w:rPr>
      </w:pPr>
      <w:r w:rsidRPr="001F2AD7">
        <w:rPr>
          <w:rFonts w:ascii="Arial" w:hAnsi="Arial" w:cs="Arial"/>
          <w:b/>
          <w:i/>
        </w:rPr>
        <w:t>BALANCE DE NITRÓGENO</w:t>
      </w:r>
    </w:p>
    <w:p w:rsidR="00641377" w:rsidRDefault="00641377" w:rsidP="0005130B">
      <w:pPr>
        <w:pStyle w:val="Texto"/>
        <w:rPr>
          <w:rFonts w:cs="Arial"/>
        </w:rPr>
      </w:pPr>
      <w:r>
        <w:rPr>
          <w:rFonts w:cs="Arial"/>
          <w:lang w:val="es-ES"/>
        </w:rPr>
        <w:t>C</w:t>
      </w:r>
      <w:proofErr w:type="spellStart"/>
      <w:r>
        <w:rPr>
          <w:rFonts w:cs="Arial"/>
        </w:rPr>
        <w:t>onociendo</w:t>
      </w:r>
      <w:proofErr w:type="spellEnd"/>
      <w:r>
        <w:rPr>
          <w:rFonts w:cs="Arial"/>
        </w:rPr>
        <w:t xml:space="preserve"> el contenido de proteína bruta del alimento, se determina el nitrógeno ingerido a partir de la proteína aportada por el alimento, y seguidamente se calcula el nitrógeno retenido por los animales en sus distintas producciones, es decir, el nitrógeno retenido en el crecimiento y la gestación.</w:t>
      </w:r>
    </w:p>
    <w:p w:rsidR="00641377" w:rsidRDefault="00641377" w:rsidP="003652E5">
      <w:pPr>
        <w:pStyle w:val="Texto"/>
        <w:spacing w:after="120"/>
        <w:rPr>
          <w:rFonts w:cs="Arial"/>
        </w:rPr>
      </w:pPr>
      <w:r>
        <w:rPr>
          <w:rFonts w:cs="Arial"/>
        </w:rPr>
        <w:t>Haciendo un balance entre nitrógeno ingerido con el alimento y nitrógeno retenido, se obtiene el nitrógeno total excretado por los animales, necesario para calcular las emisiones de compuestos nitrogenados</w:t>
      </w:r>
      <w:r w:rsidR="006D05AF">
        <w:rPr>
          <w:rFonts w:cs="Arial"/>
        </w:rPr>
        <w:t xml:space="preserve"> (Figura 3)</w:t>
      </w:r>
      <w:r>
        <w:rPr>
          <w:rFonts w:cs="Arial"/>
        </w:rPr>
        <w:t>.</w:t>
      </w:r>
    </w:p>
    <w:p w:rsidR="005E3F11" w:rsidRPr="001F2AD7" w:rsidRDefault="005E3F11" w:rsidP="005E3F11">
      <w:pPr>
        <w:pStyle w:val="Prrafodelista"/>
        <w:numPr>
          <w:ilvl w:val="2"/>
          <w:numId w:val="22"/>
        </w:numPr>
        <w:spacing w:before="240" w:after="120" w:line="360" w:lineRule="auto"/>
        <w:ind w:left="0" w:firstLine="0"/>
        <w:rPr>
          <w:rFonts w:ascii="Arial" w:hAnsi="Arial" w:cs="Arial"/>
          <w:b/>
          <w:i/>
          <w:u w:val="single"/>
        </w:rPr>
      </w:pPr>
      <w:r w:rsidRPr="001F2AD7">
        <w:rPr>
          <w:rFonts w:ascii="Arial" w:hAnsi="Arial" w:cs="Arial"/>
          <w:b/>
          <w:i/>
          <w:u w:val="single"/>
        </w:rPr>
        <w:t>Entrada de Nitrógeno</w:t>
      </w:r>
    </w:p>
    <w:p w:rsidR="005E3F11" w:rsidRDefault="005E3F11" w:rsidP="005E3F11">
      <w:pPr>
        <w:spacing w:before="120" w:after="0" w:line="360" w:lineRule="auto"/>
        <w:ind w:firstLine="680"/>
        <w:jc w:val="both"/>
        <w:rPr>
          <w:rFonts w:ascii="Arial" w:hAnsi="Arial" w:cs="Arial"/>
        </w:rPr>
      </w:pPr>
      <w:r>
        <w:rPr>
          <w:rFonts w:ascii="Arial" w:hAnsi="Arial" w:cs="Arial"/>
        </w:rPr>
        <w:t xml:space="preserve">A partir de la proteína ingerida se determina el nitrógeno ingerido, aplicando el contenido de proteína bruta del alimento, expresado en % sobre la materia seca, y considerando que la PB contiene un 16% de nitrógeno, lo que supone un factor de conversión de 1/6.25 (kg de N por kg de PB). </w:t>
      </w:r>
    </w:p>
    <w:p w:rsidR="005E3F11" w:rsidRDefault="005E3F11" w:rsidP="005E3F11">
      <w:pPr>
        <w:spacing w:before="120" w:after="0" w:line="360" w:lineRule="auto"/>
        <w:jc w:val="center"/>
        <w:rPr>
          <w:rFonts w:ascii="Arial" w:hAnsi="Arial" w:cs="Arial"/>
        </w:rPr>
      </w:pPr>
      <w:r>
        <w:rPr>
          <w:rFonts w:ascii="Arial" w:hAnsi="Arial" w:cs="Arial"/>
          <w:b/>
        </w:rPr>
        <w:t>Ecuación 31</w:t>
      </w:r>
      <w:r w:rsidRPr="00397389">
        <w:rPr>
          <w:rFonts w:ascii="Arial" w:hAnsi="Arial" w:cs="Arial"/>
          <w:b/>
        </w:rPr>
        <w:t>.</w:t>
      </w:r>
      <w:r>
        <w:rPr>
          <w:rFonts w:ascii="Arial" w:hAnsi="Arial" w:cs="Arial"/>
        </w:rPr>
        <w:t xml:space="preserve"> Nitrógeno ingerido anual (</w:t>
      </w:r>
      <w:proofErr w:type="spellStart"/>
      <w:r>
        <w:rPr>
          <w:rFonts w:ascii="Arial" w:hAnsi="Arial" w:cs="Arial"/>
        </w:rPr>
        <w:t>NI</w:t>
      </w:r>
      <w:r>
        <w:rPr>
          <w:rFonts w:ascii="Arial" w:hAnsi="Arial" w:cs="Arial"/>
          <w:vertAlign w:val="subscript"/>
        </w:rPr>
        <w:t>anual</w:t>
      </w:r>
      <w:proofErr w:type="spellEnd"/>
      <w:r>
        <w:rPr>
          <w:rFonts w:ascii="Arial" w:hAnsi="Arial" w:cs="Arial"/>
        </w:rPr>
        <w:t xml:space="preserve">) </w:t>
      </w:r>
    </w:p>
    <w:tbl>
      <w:tblPr>
        <w:tblStyle w:val="Tablaconcuadrcula"/>
        <w:tblW w:w="0" w:type="auto"/>
        <w:jc w:val="center"/>
        <w:tblLook w:val="04A0" w:firstRow="1" w:lastRow="0" w:firstColumn="1" w:lastColumn="0" w:noHBand="0" w:noVBand="1"/>
      </w:tblPr>
      <w:tblGrid>
        <w:gridCol w:w="7285"/>
      </w:tblGrid>
      <w:tr w:rsidR="005E3F11" w:rsidTr="000A38C3">
        <w:trPr>
          <w:trHeight w:val="931"/>
          <w:jc w:val="center"/>
        </w:trPr>
        <w:tc>
          <w:tcPr>
            <w:tcW w:w="7285" w:type="dxa"/>
          </w:tcPr>
          <w:p w:rsidR="005E3F11" w:rsidRDefault="00501331" w:rsidP="000A38C3">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NI</m:t>
                    </m:r>
                  </m:e>
                  <m:sub>
                    <m:r>
                      <w:rPr>
                        <w:rFonts w:ascii="Cambria Math" w:hAnsi="Cambria Math" w:cs="Arial"/>
                      </w:rPr>
                      <m:t>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MS</m:t>
                    </m:r>
                  </m:e>
                  <m:sub>
                    <m:r>
                      <w:rPr>
                        <w:rFonts w:ascii="Cambria Math" w:hAnsi="Cambria Math" w:cs="Arial"/>
                      </w:rPr>
                      <m:t>total anual</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PB</m:t>
                        </m:r>
                      </m:e>
                      <m:sub>
                        <m:r>
                          <w:rPr>
                            <w:rFonts w:ascii="Cambria Math" w:hAnsi="Cambria Math" w:cs="Arial"/>
                          </w:rPr>
                          <m:t>alimento</m:t>
                        </m:r>
                      </m:sub>
                    </m:sSub>
                    <m:r>
                      <w:rPr>
                        <w:rFonts w:ascii="Cambria Math" w:hAnsi="Cambria Math" w:cs="Arial"/>
                      </w:rPr>
                      <m:t>(%)</m:t>
                    </m:r>
                  </m:num>
                  <m:den>
                    <m:r>
                      <w:rPr>
                        <w:rFonts w:ascii="Cambria Math" w:hAnsi="Cambria Math" w:cs="Arial"/>
                      </w:rPr>
                      <m:t>100</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6.25</m:t>
                    </m:r>
                  </m:den>
                </m:f>
              </m:oMath>
            </m:oMathPara>
          </w:p>
        </w:tc>
      </w:tr>
    </w:tbl>
    <w:p w:rsidR="005E3F11" w:rsidRDefault="005E3F11" w:rsidP="005E3F11">
      <w:pPr>
        <w:rPr>
          <w:rFonts w:ascii="Arial" w:hAnsi="Arial" w:cs="Arial"/>
        </w:rPr>
      </w:pPr>
    </w:p>
    <w:p w:rsidR="005E3F11" w:rsidRDefault="005E3F11" w:rsidP="005E3F11">
      <w:pPr>
        <w:spacing w:before="120" w:after="0" w:line="360" w:lineRule="auto"/>
        <w:ind w:firstLine="680"/>
        <w:rPr>
          <w:rFonts w:ascii="Arial" w:hAnsi="Arial" w:cs="Arial"/>
        </w:rPr>
      </w:pPr>
      <w:r>
        <w:rPr>
          <w:rFonts w:ascii="Arial" w:hAnsi="Arial" w:cs="Arial"/>
        </w:rPr>
        <w:t>Donde:</w:t>
      </w:r>
    </w:p>
    <w:p w:rsidR="005E3F11" w:rsidRDefault="005E3F11" w:rsidP="005E3F11">
      <w:pPr>
        <w:spacing w:before="120" w:after="0" w:line="360" w:lineRule="auto"/>
        <w:ind w:firstLine="680"/>
        <w:rPr>
          <w:rFonts w:ascii="Arial" w:hAnsi="Arial" w:cs="Arial"/>
        </w:rPr>
      </w:pPr>
      <w:proofErr w:type="spellStart"/>
      <w:r>
        <w:rPr>
          <w:rFonts w:ascii="Arial" w:hAnsi="Arial" w:cs="Arial"/>
        </w:rPr>
        <w:t>MS</w:t>
      </w:r>
      <w:r>
        <w:rPr>
          <w:rFonts w:ascii="Arial" w:hAnsi="Arial" w:cs="Arial"/>
          <w:vertAlign w:val="subscript"/>
        </w:rPr>
        <w:t>total</w:t>
      </w:r>
      <w:proofErr w:type="spellEnd"/>
      <w:r>
        <w:rPr>
          <w:rFonts w:ascii="Arial" w:hAnsi="Arial" w:cs="Arial"/>
          <w:vertAlign w:val="subscript"/>
        </w:rPr>
        <w:t xml:space="preserve"> anual</w:t>
      </w:r>
      <w:r>
        <w:rPr>
          <w:rFonts w:ascii="Arial" w:hAnsi="Arial" w:cs="Arial"/>
        </w:rPr>
        <w:t>: Materia seca total anual (kg/año), calculada según la ecuación 30.</w:t>
      </w:r>
    </w:p>
    <w:p w:rsidR="005E3F11" w:rsidRDefault="005E3F11" w:rsidP="005E3F11">
      <w:pPr>
        <w:spacing w:before="120" w:after="0" w:line="360" w:lineRule="auto"/>
        <w:ind w:firstLine="680"/>
        <w:rPr>
          <w:rFonts w:ascii="Arial" w:hAnsi="Arial" w:cs="Arial"/>
        </w:rPr>
      </w:pPr>
      <w:proofErr w:type="spellStart"/>
      <w:r>
        <w:rPr>
          <w:rFonts w:ascii="Arial" w:hAnsi="Arial" w:cs="Arial"/>
        </w:rPr>
        <w:lastRenderedPageBreak/>
        <w:t>PB</w:t>
      </w:r>
      <w:r>
        <w:rPr>
          <w:rFonts w:ascii="Arial" w:hAnsi="Arial" w:cs="Arial"/>
          <w:vertAlign w:val="subscript"/>
        </w:rPr>
        <w:t>alimento</w:t>
      </w:r>
      <w:proofErr w:type="spellEnd"/>
      <w:r>
        <w:rPr>
          <w:rFonts w:ascii="Arial" w:hAnsi="Arial" w:cs="Arial"/>
        </w:rPr>
        <w:t>: Contenido en proteína bruta del alimento (% sobre MS). Información solicitada al ganadero a partir de la composición del alimento.</w:t>
      </w:r>
    </w:p>
    <w:p w:rsidR="005E3F11" w:rsidRPr="005E3F11" w:rsidRDefault="005E3F11" w:rsidP="003652E5">
      <w:pPr>
        <w:pStyle w:val="Texto"/>
        <w:spacing w:after="120"/>
        <w:rPr>
          <w:rFonts w:cs="Arial"/>
          <w:lang w:val="es-ES"/>
        </w:rPr>
      </w:pPr>
    </w:p>
    <w:tbl>
      <w:tblPr>
        <w:tblStyle w:val="Tablaconcuadrcula"/>
        <w:tblW w:w="7754" w:type="dxa"/>
        <w:jc w:val="center"/>
        <w:tblLook w:val="04A0" w:firstRow="1" w:lastRow="0" w:firstColumn="1" w:lastColumn="0" w:noHBand="0" w:noVBand="1"/>
      </w:tblPr>
      <w:tblGrid>
        <w:gridCol w:w="7754"/>
      </w:tblGrid>
      <w:tr w:rsidR="008E6FE4" w:rsidTr="00726E58">
        <w:trPr>
          <w:trHeight w:val="5119"/>
          <w:jc w:val="center"/>
        </w:trPr>
        <w:tc>
          <w:tcPr>
            <w:tcW w:w="7754" w:type="dxa"/>
          </w:tcPr>
          <w:p w:rsidR="008E6FE4" w:rsidRDefault="00D9433E" w:rsidP="00641377">
            <w:pPr>
              <w:pStyle w:val="Texto"/>
              <w:ind w:firstLine="0"/>
              <w:rPr>
                <w:rFonts w:cs="Arial"/>
              </w:rPr>
            </w:pPr>
            <w:r>
              <w:rPr>
                <w:rFonts w:cs="Arial"/>
                <w:noProof/>
                <w:lang w:val="es-ES"/>
              </w:rPr>
              <mc:AlternateContent>
                <mc:Choice Requires="wps">
                  <w:drawing>
                    <wp:anchor distT="0" distB="0" distL="114300" distR="114300" simplePos="0" relativeHeight="251671552" behindDoc="0" locked="0" layoutInCell="1" allowOverlap="1" wp14:anchorId="7B3AD9BE" wp14:editId="1BC0350D">
                      <wp:simplePos x="0" y="0"/>
                      <wp:positionH relativeFrom="column">
                        <wp:posOffset>85725</wp:posOffset>
                      </wp:positionH>
                      <wp:positionV relativeFrom="paragraph">
                        <wp:posOffset>206375</wp:posOffset>
                      </wp:positionV>
                      <wp:extent cx="1310640" cy="1389380"/>
                      <wp:effectExtent l="0" t="0" r="22860" b="2032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389380"/>
                              </a:xfrm>
                              <a:prstGeom prst="rect">
                                <a:avLst/>
                              </a:prstGeom>
                              <a:solidFill>
                                <a:srgbClr val="FFFFFF"/>
                              </a:solidFill>
                              <a:ln w="25400">
                                <a:solidFill>
                                  <a:srgbClr val="000000"/>
                                </a:solidFill>
                                <a:miter lim="800000"/>
                                <a:headEnd/>
                                <a:tailEnd/>
                              </a:ln>
                            </wps:spPr>
                            <wps:txbx>
                              <w:txbxContent>
                                <w:p w:rsidR="00F936DA" w:rsidRPr="00553426" w:rsidRDefault="00F936DA">
                                  <w:pPr>
                                    <w:rPr>
                                      <w:rFonts w:ascii="Arial" w:hAnsi="Arial" w:cs="Arial"/>
                                    </w:rPr>
                                  </w:pPr>
                                  <w:r w:rsidRPr="00553426">
                                    <w:rPr>
                                      <w:rFonts w:ascii="Arial" w:hAnsi="Arial" w:cs="Arial"/>
                                    </w:rPr>
                                    <w:t>Consumo Materia Seca (kg/día)</w:t>
                                  </w:r>
                                </w:p>
                                <w:p w:rsidR="00F936DA" w:rsidRPr="00553426" w:rsidRDefault="00F936DA">
                                  <w:pPr>
                                    <w:rPr>
                                      <w:rFonts w:ascii="Arial" w:hAnsi="Arial" w:cs="Arial"/>
                                    </w:rPr>
                                  </w:pPr>
                                  <w:r w:rsidRPr="00553426">
                                    <w:rPr>
                                      <w:rFonts w:ascii="Arial" w:hAnsi="Arial" w:cs="Arial"/>
                                    </w:rPr>
                                    <w:t>(% Proteína bruta) (kg PB/kg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75pt;margin-top:16.25pt;width:103.2pt;height:10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" strokeweight="2pt">
                      <v:textbox>
                        <w:txbxContent>
                          <w:p w:rsidR="00F936DA" w:rsidRPr="00553426" w:rsidRDefault="00F936DA">
                            <w:pPr>
                              <w:rPr>
                                <w:rFonts w:ascii="Arial" w:hAnsi="Arial" w:cs="Arial"/>
                              </w:rPr>
                            </w:pPr>
                            <w:r w:rsidRPr="00553426">
                              <w:rPr>
                                <w:rFonts w:ascii="Arial" w:hAnsi="Arial" w:cs="Arial"/>
                              </w:rPr>
                              <w:t>Consumo Materia Seca (kg/día)</w:t>
                            </w:r>
                          </w:p>
                          <w:p w:rsidR="00F936DA" w:rsidRPr="00553426" w:rsidRDefault="00F936DA">
                            <w:pPr>
                              <w:rPr>
                                <w:rFonts w:ascii="Arial" w:hAnsi="Arial" w:cs="Arial"/>
                              </w:rPr>
                            </w:pPr>
                            <w:r w:rsidRPr="00553426">
                              <w:rPr>
                                <w:rFonts w:ascii="Arial" w:hAnsi="Arial" w:cs="Arial"/>
                              </w:rPr>
                              <w:t>(% Proteína bruta) (kg PB/kg MS)</w:t>
                            </w:r>
                          </w:p>
                        </w:txbxContent>
                      </v:textbox>
                    </v:shape>
                  </w:pict>
                </mc:Fallback>
              </mc:AlternateContent>
            </w:r>
            <w:r>
              <w:rPr>
                <w:rFonts w:cs="Arial"/>
                <w:noProof/>
                <w:lang w:val="es-ES"/>
              </w:rPr>
              <mc:AlternateContent>
                <mc:Choice Requires="wps">
                  <w:drawing>
                    <wp:anchor distT="0" distB="0" distL="114296" distR="114296" simplePos="0" relativeHeight="251683840" behindDoc="0" locked="0" layoutInCell="1" allowOverlap="1" wp14:anchorId="37C00445" wp14:editId="5C70AF05">
                      <wp:simplePos x="0" y="0"/>
                      <wp:positionH relativeFrom="column">
                        <wp:posOffset>4017644</wp:posOffset>
                      </wp:positionH>
                      <wp:positionV relativeFrom="paragraph">
                        <wp:posOffset>2118995</wp:posOffset>
                      </wp:positionV>
                      <wp:extent cx="0" cy="464820"/>
                      <wp:effectExtent l="95250" t="0" r="76200" b="49530"/>
                      <wp:wrapNone/>
                      <wp:docPr id="24" name="24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48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24 Conector recto de flecha" o:spid="_x0000_s1026" type="#_x0000_t32" style="position:absolute;margin-left:316.35pt;margin-top:166.85pt;width:0;height:36.6pt;z-index:251683840;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" strokecolor="black [3213]" strokeweight="2pt">
                      <v:stroke endarrow="open"/>
                      <o:lock v:ext="edit" shapetype="f"/>
                    </v:shape>
                  </w:pict>
                </mc:Fallback>
              </mc:AlternateContent>
            </w:r>
            <w:r>
              <w:rPr>
                <w:rFonts w:cs="Arial"/>
                <w:noProof/>
                <w:lang w:val="es-ES"/>
              </w:rPr>
              <mc:AlternateContent>
                <mc:Choice Requires="wps">
                  <w:drawing>
                    <wp:anchor distT="0" distB="0" distL="114300" distR="114300" simplePos="0" relativeHeight="251682816" behindDoc="0" locked="0" layoutInCell="1" allowOverlap="1" wp14:anchorId="69F7387E" wp14:editId="4C3F2645">
                      <wp:simplePos x="0" y="0"/>
                      <wp:positionH relativeFrom="column">
                        <wp:posOffset>3537585</wp:posOffset>
                      </wp:positionH>
                      <wp:positionV relativeFrom="paragraph">
                        <wp:posOffset>1151255</wp:posOffset>
                      </wp:positionV>
                      <wp:extent cx="289560" cy="396240"/>
                      <wp:effectExtent l="0" t="0" r="53340" b="60960"/>
                      <wp:wrapNone/>
                      <wp:docPr id="23" name="23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3962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23 Conector recto de flecha" o:spid="_x0000_s1026" type="#_x0000_t32" style="position:absolute;margin-left:278.55pt;margin-top:90.65pt;width:22.8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" strokecolor="black [3213]" strokeweight="2pt">
                      <v:stroke endarrow="open"/>
                      <o:lock v:ext="edit" shapetype="f"/>
                    </v:shape>
                  </w:pict>
                </mc:Fallback>
              </mc:AlternateContent>
            </w:r>
            <w:r>
              <w:rPr>
                <w:rFonts w:cs="Arial"/>
                <w:noProof/>
                <w:lang w:val="es-ES"/>
              </w:rPr>
              <mc:AlternateContent>
                <mc:Choice Requires="wps">
                  <w:drawing>
                    <wp:anchor distT="0" distB="0" distL="114300" distR="114300" simplePos="0" relativeHeight="251681792" behindDoc="0" locked="0" layoutInCell="1" allowOverlap="1" wp14:anchorId="2DABFF82" wp14:editId="3A75DAEB">
                      <wp:simplePos x="0" y="0"/>
                      <wp:positionH relativeFrom="column">
                        <wp:posOffset>2524125</wp:posOffset>
                      </wp:positionH>
                      <wp:positionV relativeFrom="paragraph">
                        <wp:posOffset>1151255</wp:posOffset>
                      </wp:positionV>
                      <wp:extent cx="342900" cy="396240"/>
                      <wp:effectExtent l="38100" t="0" r="19050" b="60960"/>
                      <wp:wrapNone/>
                      <wp:docPr id="22" name="22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39624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22 Conector recto de flecha" o:spid="_x0000_s1026" type="#_x0000_t32" style="position:absolute;margin-left:198.75pt;margin-top:90.65pt;width:27pt;height:3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" strokecolor="black [3213]" strokeweight="2pt">
                      <v:stroke endarrow="open"/>
                      <o:lock v:ext="edit" shapetype="f"/>
                    </v:shape>
                  </w:pict>
                </mc:Fallback>
              </mc:AlternateContent>
            </w:r>
            <w:r>
              <w:rPr>
                <w:rFonts w:cs="Arial"/>
                <w:noProof/>
                <w:lang w:val="es-ES"/>
              </w:rPr>
              <mc:AlternateContent>
                <mc:Choice Requires="wps">
                  <w:drawing>
                    <wp:anchor distT="4294967293" distB="4294967293" distL="114300" distR="114300" simplePos="0" relativeHeight="251680768" behindDoc="0" locked="0" layoutInCell="1" allowOverlap="1" wp14:anchorId="565C4828" wp14:editId="2D48F7C1">
                      <wp:simplePos x="0" y="0"/>
                      <wp:positionH relativeFrom="column">
                        <wp:posOffset>1495425</wp:posOffset>
                      </wp:positionH>
                      <wp:positionV relativeFrom="paragraph">
                        <wp:posOffset>686434</wp:posOffset>
                      </wp:positionV>
                      <wp:extent cx="807720" cy="0"/>
                      <wp:effectExtent l="0" t="76200" r="11430" b="114300"/>
                      <wp:wrapNone/>
                      <wp:docPr id="21" name="2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21 Conector recto de flecha" o:spid="_x0000_s1026" type="#_x0000_t32" style="position:absolute;margin-left:117.75pt;margin-top:54.05pt;width:63.6pt;height:0;z-index:2516807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" strokecolor="black [3213]" strokeweight="2pt">
                      <v:stroke endarrow="open"/>
                      <o:lock v:ext="edit" shapetype="f"/>
                    </v:shape>
                  </w:pict>
                </mc:Fallback>
              </mc:AlternateContent>
            </w:r>
            <w:r>
              <w:rPr>
                <w:rFonts w:cs="Arial"/>
                <w:noProof/>
                <w:lang w:val="es-ES"/>
              </w:rPr>
              <mc:AlternateContent>
                <mc:Choice Requires="wps">
                  <w:drawing>
                    <wp:anchor distT="0" distB="0" distL="114300" distR="114300" simplePos="0" relativeHeight="251679744" behindDoc="0" locked="0" layoutInCell="1" allowOverlap="1" wp14:anchorId="63557D0E" wp14:editId="61AB6909">
                      <wp:simplePos x="0" y="0"/>
                      <wp:positionH relativeFrom="column">
                        <wp:posOffset>3537585</wp:posOffset>
                      </wp:positionH>
                      <wp:positionV relativeFrom="paragraph">
                        <wp:posOffset>2667635</wp:posOffset>
                      </wp:positionV>
                      <wp:extent cx="922020" cy="312420"/>
                      <wp:effectExtent l="0" t="0" r="11430" b="1143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12420"/>
                              </a:xfrm>
                              <a:prstGeom prst="rect">
                                <a:avLst/>
                              </a:prstGeom>
                              <a:solidFill>
                                <a:srgbClr val="FFFFFF"/>
                              </a:solidFill>
                              <a:ln w="25400">
                                <a:solidFill>
                                  <a:srgbClr val="000000"/>
                                </a:solidFill>
                                <a:miter lim="800000"/>
                                <a:headEnd/>
                                <a:tailEnd/>
                              </a:ln>
                            </wps:spPr>
                            <wps:txbx>
                              <w:txbxContent>
                                <w:p w:rsidR="00F936DA" w:rsidRPr="00553426" w:rsidRDefault="00F936DA" w:rsidP="00726E58">
                                  <w:pPr>
                                    <w:jc w:val="center"/>
                                    <w:rPr>
                                      <w:rFonts w:ascii="Arial" w:hAnsi="Arial" w:cs="Arial"/>
                                    </w:rPr>
                                  </w:pPr>
                                  <w:r w:rsidRPr="00553426">
                                    <w:rPr>
                                      <w:rFonts w:ascii="Arial" w:hAnsi="Arial" w:cs="Arial"/>
                                    </w:rPr>
                                    <w:t>Emisiones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8.55pt;margin-top:210.05pt;width:72.6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" strokeweight="2pt">
                      <v:textbox>
                        <w:txbxContent>
                          <w:p w:rsidR="00F936DA" w:rsidRPr="00553426" w:rsidRDefault="00F936DA" w:rsidP="00726E58">
                            <w:pPr>
                              <w:jc w:val="center"/>
                              <w:rPr>
                                <w:rFonts w:ascii="Arial" w:hAnsi="Arial" w:cs="Arial"/>
                              </w:rPr>
                            </w:pPr>
                            <w:r w:rsidRPr="00553426">
                              <w:rPr>
                                <w:rFonts w:ascii="Arial" w:hAnsi="Arial" w:cs="Arial"/>
                              </w:rPr>
                              <w:t>Emisiones</w:t>
                            </w:r>
                          </w:p>
                        </w:txbxContent>
                      </v:textbox>
                    </v:shape>
                  </w:pict>
                </mc:Fallback>
              </mc:AlternateContent>
            </w:r>
            <w:r>
              <w:rPr>
                <w:rFonts w:cs="Arial"/>
                <w:noProof/>
                <w:lang w:val="es-ES"/>
              </w:rPr>
              <mc:AlternateContent>
                <mc:Choice Requires="wps">
                  <w:drawing>
                    <wp:anchor distT="0" distB="0" distL="114300" distR="114300" simplePos="0" relativeHeight="251677696" behindDoc="0" locked="0" layoutInCell="1" allowOverlap="1" wp14:anchorId="07E96E24" wp14:editId="213315D3">
                      <wp:simplePos x="0" y="0"/>
                      <wp:positionH relativeFrom="column">
                        <wp:posOffset>3616960</wp:posOffset>
                      </wp:positionH>
                      <wp:positionV relativeFrom="paragraph">
                        <wp:posOffset>1684020</wp:posOffset>
                      </wp:positionV>
                      <wp:extent cx="784860" cy="365760"/>
                      <wp:effectExtent l="0" t="0" r="15240" b="1524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65760"/>
                              </a:xfrm>
                              <a:prstGeom prst="rect">
                                <a:avLst/>
                              </a:prstGeom>
                              <a:solidFill>
                                <a:srgbClr val="FFFFFF"/>
                              </a:solidFill>
                              <a:ln w="25400">
                                <a:solidFill>
                                  <a:srgbClr val="000000"/>
                                </a:solidFill>
                                <a:miter lim="800000"/>
                                <a:headEnd/>
                                <a:tailEnd/>
                              </a:ln>
                            </wps:spPr>
                            <wps:txbx>
                              <w:txbxContent>
                                <w:p w:rsidR="00F936DA" w:rsidRPr="00553426" w:rsidRDefault="00F936DA" w:rsidP="00726E58">
                                  <w:pPr>
                                    <w:jc w:val="center"/>
                                    <w:rPr>
                                      <w:rFonts w:ascii="Arial" w:hAnsi="Arial" w:cs="Arial"/>
                                    </w:rPr>
                                  </w:pPr>
                                  <w:r w:rsidRPr="00553426">
                                    <w:rPr>
                                      <w:rFonts w:ascii="Arial" w:hAnsi="Arial" w:cs="Arial"/>
                                    </w:rPr>
                                    <w:t>Excreta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4.8pt;margin-top:132.6pt;width:61.8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" strokeweight="2pt">
                      <v:textbox>
                        <w:txbxContent>
                          <w:p w:rsidR="00F936DA" w:rsidRPr="00553426" w:rsidRDefault="00F936DA" w:rsidP="00726E58">
                            <w:pPr>
                              <w:jc w:val="center"/>
                              <w:rPr>
                                <w:rFonts w:ascii="Arial" w:hAnsi="Arial" w:cs="Arial"/>
                              </w:rPr>
                            </w:pPr>
                            <w:r w:rsidRPr="00553426">
                              <w:rPr>
                                <w:rFonts w:ascii="Arial" w:hAnsi="Arial" w:cs="Arial"/>
                              </w:rPr>
                              <w:t>Excreta</w:t>
                            </w:r>
                          </w:p>
                        </w:txbxContent>
                      </v:textbox>
                    </v:shape>
                  </w:pict>
                </mc:Fallback>
              </mc:AlternateContent>
            </w:r>
            <w:r>
              <w:rPr>
                <w:rFonts w:cs="Arial"/>
                <w:noProof/>
                <w:lang w:val="es-ES"/>
              </w:rPr>
              <mc:AlternateContent>
                <mc:Choice Requires="wps">
                  <w:drawing>
                    <wp:anchor distT="0" distB="0" distL="114300" distR="114300" simplePos="0" relativeHeight="251675648" behindDoc="0" locked="0" layoutInCell="1" allowOverlap="1" wp14:anchorId="3FD902B7" wp14:editId="0349EFC4">
                      <wp:simplePos x="0" y="0"/>
                      <wp:positionH relativeFrom="column">
                        <wp:posOffset>925195</wp:posOffset>
                      </wp:positionH>
                      <wp:positionV relativeFrom="paragraph">
                        <wp:posOffset>1685925</wp:posOffset>
                      </wp:positionV>
                      <wp:extent cx="1905000" cy="1300480"/>
                      <wp:effectExtent l="0" t="0" r="19050" b="1397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300480"/>
                              </a:xfrm>
                              <a:prstGeom prst="rect">
                                <a:avLst/>
                              </a:prstGeom>
                              <a:solidFill>
                                <a:srgbClr val="FFFFFF"/>
                              </a:solidFill>
                              <a:ln w="25400">
                                <a:solidFill>
                                  <a:srgbClr val="000000"/>
                                </a:solidFill>
                                <a:miter lim="800000"/>
                                <a:headEnd/>
                                <a:tailEnd/>
                              </a:ln>
                            </wps:spPr>
                            <wps:txbx>
                              <w:txbxContent>
                                <w:p w:rsidR="00F936DA" w:rsidRPr="00553426" w:rsidRDefault="00F936DA">
                                  <w:pPr>
                                    <w:rPr>
                                      <w:rFonts w:ascii="Arial" w:hAnsi="Arial" w:cs="Arial"/>
                                    </w:rPr>
                                  </w:pPr>
                                  <w:r w:rsidRPr="00553426">
                                    <w:rPr>
                                      <w:rFonts w:ascii="Arial" w:hAnsi="Arial" w:cs="Arial"/>
                                    </w:rPr>
                                    <w:t>Necesidades para:</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Crecimiento</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Crecimiento de los lechones lactantes</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Gestación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72.85pt;margin-top:132.75pt;width:150pt;height:102.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" strokeweight="2pt">
                      <v:textbox style="mso-fit-shape-to-text:t">
                        <w:txbxContent>
                          <w:p w:rsidR="00F936DA" w:rsidRPr="00553426" w:rsidRDefault="00F936DA">
                            <w:pPr>
                              <w:rPr>
                                <w:rFonts w:ascii="Arial" w:hAnsi="Arial" w:cs="Arial"/>
                              </w:rPr>
                            </w:pPr>
                            <w:r w:rsidRPr="00553426">
                              <w:rPr>
                                <w:rFonts w:ascii="Arial" w:hAnsi="Arial" w:cs="Arial"/>
                              </w:rPr>
                              <w:t>Necesidades para:</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Crecimiento</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Crecimiento de los lechones lactantes</w:t>
                            </w:r>
                          </w:p>
                          <w:p w:rsidR="00F936DA" w:rsidRPr="00553426" w:rsidRDefault="00F936DA" w:rsidP="005A0B20">
                            <w:pPr>
                              <w:pStyle w:val="Prrafodelista"/>
                              <w:numPr>
                                <w:ilvl w:val="0"/>
                                <w:numId w:val="16"/>
                              </w:numPr>
                              <w:rPr>
                                <w:rFonts w:ascii="Arial" w:hAnsi="Arial" w:cs="Arial"/>
                              </w:rPr>
                            </w:pPr>
                            <w:r w:rsidRPr="00553426">
                              <w:rPr>
                                <w:rFonts w:ascii="Arial" w:hAnsi="Arial" w:cs="Arial"/>
                              </w:rPr>
                              <w:t>Gestación</w:t>
                            </w:r>
                          </w:p>
                        </w:txbxContent>
                      </v:textbox>
                    </v:shape>
                  </w:pict>
                </mc:Fallback>
              </mc:AlternateContent>
            </w:r>
            <w:r>
              <w:rPr>
                <w:rFonts w:cs="Arial"/>
                <w:noProof/>
                <w:lang w:val="es-ES"/>
              </w:rPr>
              <mc:AlternateContent>
                <mc:Choice Requires="wps">
                  <w:drawing>
                    <wp:anchor distT="0" distB="0" distL="114300" distR="114300" simplePos="0" relativeHeight="251673600" behindDoc="0" locked="0" layoutInCell="1" allowOverlap="1" wp14:anchorId="467FD80B" wp14:editId="318FED6C">
                      <wp:simplePos x="0" y="0"/>
                      <wp:positionH relativeFrom="column">
                        <wp:posOffset>2426335</wp:posOffset>
                      </wp:positionH>
                      <wp:positionV relativeFrom="paragraph">
                        <wp:posOffset>403860</wp:posOffset>
                      </wp:positionV>
                      <wp:extent cx="1516380" cy="662940"/>
                      <wp:effectExtent l="0" t="0" r="26670" b="2286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62940"/>
                              </a:xfrm>
                              <a:prstGeom prst="rect">
                                <a:avLst/>
                              </a:prstGeom>
                              <a:solidFill>
                                <a:srgbClr val="FFFFFF"/>
                              </a:solidFill>
                              <a:ln w="25400">
                                <a:solidFill>
                                  <a:srgbClr val="000000"/>
                                </a:solidFill>
                                <a:miter lim="800000"/>
                                <a:headEnd/>
                                <a:tailEnd/>
                              </a:ln>
                            </wps:spPr>
                            <wps:txbx>
                              <w:txbxContent>
                                <w:p w:rsidR="00F936DA" w:rsidRPr="00553426" w:rsidRDefault="00F936DA" w:rsidP="008E6FE4">
                                  <w:pPr>
                                    <w:jc w:val="center"/>
                                    <w:rPr>
                                      <w:rFonts w:ascii="Arial" w:hAnsi="Arial" w:cs="Arial"/>
                                    </w:rPr>
                                  </w:pPr>
                                  <w:r w:rsidRPr="00553426">
                                    <w:rPr>
                                      <w:rFonts w:ascii="Arial" w:hAnsi="Arial" w:cs="Arial"/>
                                    </w:rPr>
                                    <w:t>Ingesta de Nitrógeno</w:t>
                                  </w:r>
                                </w:p>
                                <w:p w:rsidR="00F936DA" w:rsidRPr="00553426" w:rsidRDefault="00F936DA" w:rsidP="008E6FE4">
                                  <w:pPr>
                                    <w:jc w:val="center"/>
                                    <w:rPr>
                                      <w:rFonts w:ascii="Arial" w:hAnsi="Arial" w:cs="Arial"/>
                                    </w:rPr>
                                  </w:pPr>
                                  <w:r w:rsidRPr="00553426">
                                    <w:rPr>
                                      <w:rFonts w:ascii="Arial" w:hAnsi="Arial" w:cs="Arial"/>
                                    </w:rPr>
                                    <w:t>(kg/día)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1.05pt;margin-top:31.8pt;width:119.4pt;height: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" strokeweight="2pt">
                      <v:textbox>
                        <w:txbxContent>
                          <w:p w:rsidR="00F936DA" w:rsidRPr="00553426" w:rsidRDefault="00F936DA" w:rsidP="008E6FE4">
                            <w:pPr>
                              <w:jc w:val="center"/>
                              <w:rPr>
                                <w:rFonts w:ascii="Arial" w:hAnsi="Arial" w:cs="Arial"/>
                              </w:rPr>
                            </w:pPr>
                            <w:r w:rsidRPr="00553426">
                              <w:rPr>
                                <w:rFonts w:ascii="Arial" w:hAnsi="Arial" w:cs="Arial"/>
                              </w:rPr>
                              <w:t>Ingesta de Nitrógeno</w:t>
                            </w:r>
                          </w:p>
                          <w:p w:rsidR="00F936DA" w:rsidRPr="00553426" w:rsidRDefault="00F936DA" w:rsidP="008E6FE4">
                            <w:pPr>
                              <w:jc w:val="center"/>
                              <w:rPr>
                                <w:rFonts w:ascii="Arial" w:hAnsi="Arial" w:cs="Arial"/>
                              </w:rPr>
                            </w:pPr>
                            <w:r w:rsidRPr="00553426">
                              <w:rPr>
                                <w:rFonts w:ascii="Arial" w:hAnsi="Arial" w:cs="Arial"/>
                              </w:rPr>
                              <w:t>(kg/día)</w:t>
                            </w:r>
                          </w:p>
                        </w:txbxContent>
                      </v:textbox>
                    </v:shape>
                  </w:pict>
                </mc:Fallback>
              </mc:AlternateContent>
            </w:r>
          </w:p>
        </w:tc>
      </w:tr>
    </w:tbl>
    <w:p w:rsidR="00641377" w:rsidRPr="001F2AD7" w:rsidRDefault="00726E58" w:rsidP="001F2AD7">
      <w:pPr>
        <w:pStyle w:val="Texto"/>
        <w:ind w:firstLine="0"/>
        <w:jc w:val="center"/>
        <w:rPr>
          <w:rFonts w:cs="Arial"/>
        </w:rPr>
      </w:pPr>
      <w:r>
        <w:rPr>
          <w:rFonts w:cs="Arial"/>
        </w:rPr>
        <w:t>Figura 3. Balance de nitrógeno</w:t>
      </w:r>
    </w:p>
    <w:p w:rsidR="007136B6" w:rsidRPr="00384319" w:rsidRDefault="007136B6" w:rsidP="000E1664">
      <w:pPr>
        <w:pStyle w:val="Prrafodelista"/>
        <w:numPr>
          <w:ilvl w:val="2"/>
          <w:numId w:val="22"/>
        </w:numPr>
        <w:spacing w:before="240" w:after="120" w:line="360" w:lineRule="auto"/>
        <w:ind w:left="0" w:firstLine="0"/>
        <w:rPr>
          <w:rFonts w:ascii="Arial" w:hAnsi="Arial" w:cs="Arial"/>
          <w:b/>
          <w:i/>
          <w:u w:val="single"/>
        </w:rPr>
      </w:pPr>
      <w:r w:rsidRPr="00384319">
        <w:rPr>
          <w:rFonts w:ascii="Arial" w:hAnsi="Arial" w:cs="Arial"/>
          <w:b/>
          <w:i/>
          <w:u w:val="single"/>
        </w:rPr>
        <w:t>Retención de nitrógeno</w:t>
      </w:r>
    </w:p>
    <w:p w:rsidR="007136B6" w:rsidRPr="00384319" w:rsidRDefault="00152258" w:rsidP="000E1664">
      <w:pPr>
        <w:pStyle w:val="Prrafodelista"/>
        <w:numPr>
          <w:ilvl w:val="3"/>
          <w:numId w:val="22"/>
        </w:numPr>
        <w:spacing w:before="240" w:after="120" w:line="360" w:lineRule="auto"/>
        <w:ind w:left="0" w:firstLine="0"/>
        <w:rPr>
          <w:rFonts w:ascii="Arial" w:hAnsi="Arial" w:cs="Arial"/>
          <w:b/>
          <w:i/>
        </w:rPr>
      </w:pPr>
      <w:r>
        <w:rPr>
          <w:rFonts w:ascii="Arial" w:hAnsi="Arial" w:cs="Arial"/>
          <w:b/>
          <w:i/>
        </w:rPr>
        <w:t>N</w:t>
      </w:r>
      <w:r w:rsidR="007136B6" w:rsidRPr="00384319">
        <w:rPr>
          <w:rFonts w:ascii="Arial" w:hAnsi="Arial" w:cs="Arial"/>
          <w:b/>
          <w:i/>
        </w:rPr>
        <w:t xml:space="preserve">itrógeno </w:t>
      </w:r>
      <w:r>
        <w:rPr>
          <w:rFonts w:ascii="Arial" w:hAnsi="Arial" w:cs="Arial"/>
          <w:b/>
          <w:i/>
        </w:rPr>
        <w:t xml:space="preserve">retenido </w:t>
      </w:r>
      <w:r w:rsidR="007136B6" w:rsidRPr="00384319">
        <w:rPr>
          <w:rFonts w:ascii="Arial" w:hAnsi="Arial" w:cs="Arial"/>
          <w:b/>
          <w:i/>
        </w:rPr>
        <w:t>en el crecimiento</w:t>
      </w:r>
    </w:p>
    <w:p w:rsidR="007136B6" w:rsidRDefault="007136B6" w:rsidP="00384319">
      <w:pPr>
        <w:spacing w:before="120" w:after="0" w:line="360" w:lineRule="auto"/>
        <w:ind w:firstLine="680"/>
        <w:jc w:val="both"/>
        <w:rPr>
          <w:rFonts w:ascii="Arial" w:hAnsi="Arial" w:cs="Arial"/>
        </w:rPr>
      </w:pPr>
      <w:r>
        <w:rPr>
          <w:rFonts w:ascii="Arial" w:hAnsi="Arial" w:cs="Arial"/>
        </w:rPr>
        <w:t xml:space="preserve">Para las categorías de animales en crecimiento (cerdas no cubiertas k8, cerdas en su primera gestación k9, verracos jóvenes k6 y verracos adultos k7) se calcula </w:t>
      </w:r>
      <w:r w:rsidR="00384319">
        <w:rPr>
          <w:rFonts w:ascii="Arial" w:hAnsi="Arial" w:cs="Arial"/>
        </w:rPr>
        <w:t>según la ecuación 32</w:t>
      </w:r>
      <w:r w:rsidR="00F23542">
        <w:rPr>
          <w:rFonts w:ascii="Arial" w:hAnsi="Arial" w:cs="Arial"/>
        </w:rPr>
        <w:t xml:space="preserve"> (De Blas </w:t>
      </w:r>
      <w:r w:rsidR="00F23542" w:rsidRPr="00311BDC">
        <w:rPr>
          <w:rFonts w:ascii="Arial" w:hAnsi="Arial" w:cs="Arial"/>
          <w:i/>
        </w:rPr>
        <w:t>et al</w:t>
      </w:r>
      <w:r w:rsidR="00F23542">
        <w:rPr>
          <w:rFonts w:ascii="Arial" w:hAnsi="Arial" w:cs="Arial"/>
        </w:rPr>
        <w:t>.</w:t>
      </w:r>
      <w:r>
        <w:rPr>
          <w:rFonts w:ascii="Arial" w:hAnsi="Arial" w:cs="Arial"/>
        </w:rPr>
        <w:t>, 2006):</w:t>
      </w:r>
    </w:p>
    <w:p w:rsidR="007136B6" w:rsidRDefault="008802CB" w:rsidP="003652E5">
      <w:pPr>
        <w:spacing w:before="120" w:after="0" w:line="360" w:lineRule="auto"/>
        <w:jc w:val="center"/>
        <w:rPr>
          <w:rFonts w:ascii="Arial" w:hAnsi="Arial" w:cs="Arial"/>
        </w:rPr>
      </w:pPr>
      <w:r>
        <w:rPr>
          <w:rFonts w:ascii="Arial" w:hAnsi="Arial" w:cs="Arial"/>
          <w:b/>
        </w:rPr>
        <w:t>Ecuación 32</w:t>
      </w:r>
      <w:r w:rsidR="00831C3A" w:rsidRPr="00A30E2A">
        <w:rPr>
          <w:rFonts w:ascii="Arial" w:hAnsi="Arial" w:cs="Arial"/>
          <w:b/>
        </w:rPr>
        <w:t>.</w:t>
      </w:r>
      <w:r w:rsidR="00831C3A">
        <w:rPr>
          <w:rFonts w:ascii="Arial" w:hAnsi="Arial" w:cs="Arial"/>
        </w:rPr>
        <w:t xml:space="preserve"> Retención anual de nitrógeno en el crecimiento (</w:t>
      </w:r>
      <w:proofErr w:type="spellStart"/>
      <w:r w:rsidR="00831C3A">
        <w:rPr>
          <w:rFonts w:ascii="Arial" w:hAnsi="Arial" w:cs="Arial"/>
        </w:rPr>
        <w:t>NR</w:t>
      </w:r>
      <w:r w:rsidR="00831C3A">
        <w:rPr>
          <w:rFonts w:ascii="Arial" w:hAnsi="Arial" w:cs="Arial"/>
          <w:vertAlign w:val="subscript"/>
        </w:rPr>
        <w:t>crecimiento</w:t>
      </w:r>
      <w:proofErr w:type="spellEnd"/>
      <w:r w:rsidR="00831C3A">
        <w:rPr>
          <w:rFonts w:ascii="Arial" w:hAnsi="Arial" w:cs="Arial"/>
        </w:rPr>
        <w:t>)</w:t>
      </w:r>
    </w:p>
    <w:tbl>
      <w:tblPr>
        <w:tblStyle w:val="Tablaconcuadrcula"/>
        <w:tblW w:w="0" w:type="auto"/>
        <w:jc w:val="center"/>
        <w:tblLook w:val="04A0" w:firstRow="1" w:lastRow="0" w:firstColumn="1" w:lastColumn="0" w:noHBand="0" w:noVBand="1"/>
      </w:tblPr>
      <w:tblGrid>
        <w:gridCol w:w="8656"/>
      </w:tblGrid>
      <w:tr w:rsidR="00831C3A" w:rsidTr="00A30E2A">
        <w:trPr>
          <w:trHeight w:val="814"/>
          <w:jc w:val="center"/>
        </w:trPr>
        <w:tc>
          <w:tcPr>
            <w:tcW w:w="8656" w:type="dxa"/>
          </w:tcPr>
          <w:p w:rsidR="00831C3A" w:rsidRDefault="00501331" w:rsidP="007136B6">
            <w:pPr>
              <w:rPr>
                <w:rFonts w:ascii="Arial" w:hAnsi="Arial" w:cs="Arial"/>
              </w:rPr>
            </w:pPr>
            <m:oMathPara>
              <m:oMath>
                <m:sSub>
                  <m:sSubPr>
                    <m:ctrlPr>
                      <w:rPr>
                        <w:rFonts w:ascii="Cambria Math" w:hAnsi="Cambria Math" w:cs="Arial"/>
                        <w:i/>
                        <w:sz w:val="20"/>
                        <w:szCs w:val="20"/>
                      </w:rPr>
                    </m:ctrlPr>
                  </m:sSubPr>
                  <m:e>
                    <m:r>
                      <w:rPr>
                        <w:rFonts w:ascii="Cambria Math" w:hAnsi="Cambria Math" w:cs="Arial"/>
                        <w:sz w:val="20"/>
                        <w:szCs w:val="20"/>
                      </w:rPr>
                      <m:t>NR</m:t>
                    </m:r>
                  </m:e>
                  <m:sub>
                    <m:r>
                      <w:rPr>
                        <w:rFonts w:ascii="Cambria Math" w:hAnsi="Cambria Math" w:cs="Arial"/>
                        <w:sz w:val="20"/>
                        <w:szCs w:val="20"/>
                      </w:rPr>
                      <m:t>crecimiento</m:t>
                    </m:r>
                  </m:sub>
                </m:sSub>
                <m:d>
                  <m:dPr>
                    <m:ctrlPr>
                      <w:rPr>
                        <w:rFonts w:ascii="Cambria Math" w:hAnsi="Cambria Math" w:cs="Arial"/>
                        <w:i/>
                        <w:sz w:val="20"/>
                        <w:szCs w:val="20"/>
                      </w:rPr>
                    </m:ctrlPr>
                  </m:dPr>
                  <m:e>
                    <m:f>
                      <m:fPr>
                        <m:type m:val="lin"/>
                        <m:ctrlPr>
                          <w:rPr>
                            <w:rFonts w:ascii="Cambria Math" w:hAnsi="Cambria Math" w:cs="Arial"/>
                            <w:i/>
                            <w:sz w:val="20"/>
                            <w:szCs w:val="20"/>
                          </w:rPr>
                        </m:ctrlPr>
                      </m:fPr>
                      <m:num>
                        <m:r>
                          <w:rPr>
                            <w:rFonts w:ascii="Cambria Math" w:hAnsi="Cambria Math" w:cs="Arial"/>
                            <w:sz w:val="20"/>
                            <w:szCs w:val="20"/>
                          </w:rPr>
                          <m:t>kg</m:t>
                        </m:r>
                      </m:num>
                      <m:den>
                        <m:r>
                          <w:rPr>
                            <w:rFonts w:ascii="Cambria Math" w:hAnsi="Cambria Math" w:cs="Arial"/>
                            <w:sz w:val="20"/>
                            <w:szCs w:val="20"/>
                          </w:rPr>
                          <m:t>año</m:t>
                        </m:r>
                      </m:den>
                    </m:f>
                  </m:e>
                </m:d>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Frac</m:t>
                        </m:r>
                      </m:e>
                      <m:sub>
                        <m:r>
                          <w:rPr>
                            <w:rFonts w:ascii="Cambria Math" w:hAnsi="Cambria Math" w:cs="Arial"/>
                            <w:sz w:val="20"/>
                            <w:szCs w:val="20"/>
                          </w:rPr>
                          <m:t>proteína</m:t>
                        </m:r>
                      </m:sub>
                    </m:sSub>
                    <m:r>
                      <w:rPr>
                        <w:rFonts w:ascii="Cambria Math" w:hAnsi="Cambria Math" w:cs="Arial"/>
                        <w:sz w:val="20"/>
                        <w:szCs w:val="20"/>
                      </w:rPr>
                      <m:t>(</m:t>
                    </m:r>
                    <m:f>
                      <m:fPr>
                        <m:type m:val="lin"/>
                        <m:ctrlPr>
                          <w:rPr>
                            <w:rFonts w:ascii="Cambria Math" w:hAnsi="Cambria Math" w:cs="Arial"/>
                            <w:i/>
                            <w:sz w:val="20"/>
                            <w:szCs w:val="20"/>
                          </w:rPr>
                        </m:ctrlPr>
                      </m:fPr>
                      <m:num>
                        <m:r>
                          <w:rPr>
                            <w:rFonts w:ascii="Cambria Math" w:hAnsi="Cambria Math" w:cs="Arial"/>
                            <w:sz w:val="20"/>
                            <w:szCs w:val="20"/>
                          </w:rPr>
                          <m:t>kg PB</m:t>
                        </m:r>
                      </m:num>
                      <m:den>
                        <m:r>
                          <w:rPr>
                            <w:rFonts w:ascii="Cambria Math" w:hAnsi="Cambria Math" w:cs="Arial"/>
                            <w:sz w:val="20"/>
                            <w:szCs w:val="20"/>
                          </w:rPr>
                          <m:t>kg</m:t>
                        </m:r>
                      </m:den>
                    </m:f>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final</m:t>
                        </m:r>
                      </m:sub>
                    </m:sSub>
                    <m:d>
                      <m:dPr>
                        <m:ctrlPr>
                          <w:rPr>
                            <w:rFonts w:ascii="Cambria Math" w:hAnsi="Cambria Math" w:cs="Arial"/>
                            <w:i/>
                            <w:sz w:val="20"/>
                            <w:szCs w:val="20"/>
                          </w:rPr>
                        </m:ctrlPr>
                      </m:dPr>
                      <m:e>
                        <m:r>
                          <w:rPr>
                            <w:rFonts w:ascii="Cambria Math" w:hAnsi="Cambria Math" w:cs="Arial"/>
                            <w:sz w:val="20"/>
                            <w:szCs w:val="20"/>
                          </w:rPr>
                          <m:t>kg</m:t>
                        </m:r>
                      </m:e>
                    </m:d>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P</m:t>
                        </m:r>
                      </m:e>
                      <m:sub>
                        <m:r>
                          <w:rPr>
                            <w:rFonts w:ascii="Cambria Math" w:hAnsi="Cambria Math" w:cs="Arial"/>
                            <w:sz w:val="20"/>
                            <w:szCs w:val="20"/>
                          </w:rPr>
                          <m:t>inicial</m:t>
                        </m:r>
                      </m:sub>
                    </m:sSub>
                    <m:d>
                      <m:dPr>
                        <m:ctrlPr>
                          <w:rPr>
                            <w:rFonts w:ascii="Cambria Math" w:hAnsi="Cambria Math" w:cs="Arial"/>
                            <w:i/>
                            <w:sz w:val="20"/>
                            <w:szCs w:val="20"/>
                          </w:rPr>
                        </m:ctrlPr>
                      </m:dPr>
                      <m:e>
                        <m:r>
                          <w:rPr>
                            <w:rFonts w:ascii="Cambria Math" w:hAnsi="Cambria Math" w:cs="Arial"/>
                            <w:sz w:val="20"/>
                            <w:szCs w:val="20"/>
                          </w:rPr>
                          <m:t>kg</m:t>
                        </m:r>
                      </m:e>
                    </m:d>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nº períodos</m:t>
                        </m:r>
                      </m:num>
                      <m:den>
                        <m:r>
                          <w:rPr>
                            <w:rFonts w:ascii="Cambria Math" w:hAnsi="Cambria Math" w:cs="Arial"/>
                            <w:sz w:val="20"/>
                            <w:szCs w:val="20"/>
                          </w:rPr>
                          <m:t>año</m:t>
                        </m:r>
                      </m:den>
                    </m:f>
                    <m:r>
                      <w:rPr>
                        <w:rFonts w:ascii="Cambria Math" w:hAnsi="Cambria Math" w:cs="Arial"/>
                        <w:sz w:val="20"/>
                        <w:szCs w:val="20"/>
                      </w:rPr>
                      <m:t>)</m:t>
                    </m:r>
                  </m:num>
                  <m:den>
                    <m:r>
                      <w:rPr>
                        <w:rFonts w:ascii="Cambria Math" w:hAnsi="Cambria Math" w:cs="Arial"/>
                        <w:sz w:val="20"/>
                        <w:szCs w:val="20"/>
                      </w:rPr>
                      <m:t>6.25(</m:t>
                    </m:r>
                    <m:f>
                      <m:fPr>
                        <m:type m:val="lin"/>
                        <m:ctrlPr>
                          <w:rPr>
                            <w:rFonts w:ascii="Cambria Math" w:hAnsi="Cambria Math" w:cs="Arial"/>
                            <w:i/>
                            <w:sz w:val="20"/>
                            <w:szCs w:val="20"/>
                          </w:rPr>
                        </m:ctrlPr>
                      </m:fPr>
                      <m:num>
                        <m:r>
                          <w:rPr>
                            <w:rFonts w:ascii="Cambria Math" w:hAnsi="Cambria Math" w:cs="Arial"/>
                            <w:sz w:val="20"/>
                            <w:szCs w:val="20"/>
                          </w:rPr>
                          <m:t>Kg N</m:t>
                        </m:r>
                      </m:num>
                      <m:den>
                        <m:r>
                          <w:rPr>
                            <w:rFonts w:ascii="Cambria Math" w:hAnsi="Cambria Math" w:cs="Arial"/>
                            <w:sz w:val="20"/>
                            <w:szCs w:val="20"/>
                          </w:rPr>
                          <m:t>kg PB</m:t>
                        </m:r>
                      </m:den>
                    </m:f>
                    <m:r>
                      <w:rPr>
                        <w:rFonts w:ascii="Cambria Math" w:hAnsi="Cambria Math" w:cs="Arial"/>
                        <w:sz w:val="20"/>
                        <w:szCs w:val="20"/>
                      </w:rPr>
                      <m:t>)</m:t>
                    </m:r>
                  </m:den>
                </m:f>
              </m:oMath>
            </m:oMathPara>
          </w:p>
        </w:tc>
      </w:tr>
    </w:tbl>
    <w:p w:rsidR="00831C3A" w:rsidRPr="00831C3A" w:rsidRDefault="00831C3A" w:rsidP="007136B6">
      <w:pPr>
        <w:rPr>
          <w:rFonts w:ascii="Arial" w:hAnsi="Arial" w:cs="Arial"/>
        </w:rPr>
      </w:pPr>
    </w:p>
    <w:p w:rsidR="007136B6" w:rsidRDefault="00E5791C" w:rsidP="00840E2D">
      <w:pPr>
        <w:spacing w:before="120" w:after="0" w:line="360" w:lineRule="auto"/>
        <w:ind w:firstLine="680"/>
        <w:rPr>
          <w:rFonts w:ascii="Arial" w:hAnsi="Arial" w:cs="Arial"/>
        </w:rPr>
      </w:pPr>
      <w:r>
        <w:rPr>
          <w:rFonts w:ascii="Arial" w:hAnsi="Arial" w:cs="Arial"/>
        </w:rPr>
        <w:t>Donde:</w:t>
      </w:r>
    </w:p>
    <w:p w:rsidR="00E5791C" w:rsidRDefault="00E5791C" w:rsidP="00840E2D">
      <w:pPr>
        <w:spacing w:before="120" w:after="0" w:line="360" w:lineRule="auto"/>
        <w:ind w:firstLine="680"/>
        <w:rPr>
          <w:rFonts w:ascii="Arial" w:hAnsi="Arial" w:cs="Arial"/>
        </w:rPr>
      </w:pPr>
      <w:proofErr w:type="spellStart"/>
      <w:r>
        <w:rPr>
          <w:rFonts w:ascii="Arial" w:hAnsi="Arial" w:cs="Arial"/>
        </w:rPr>
        <w:t>Frac</w:t>
      </w:r>
      <w:r>
        <w:rPr>
          <w:rFonts w:ascii="Arial" w:hAnsi="Arial" w:cs="Arial"/>
          <w:vertAlign w:val="subscript"/>
        </w:rPr>
        <w:t>proteína</w:t>
      </w:r>
      <w:proofErr w:type="spellEnd"/>
      <w:r>
        <w:rPr>
          <w:rFonts w:ascii="Arial" w:hAnsi="Arial" w:cs="Arial"/>
        </w:rPr>
        <w:t>: Unidad de proteína retenida por unidad de peso ganado. Valores en tabla 5.</w:t>
      </w:r>
    </w:p>
    <w:p w:rsidR="00E5791C" w:rsidRPr="00E5791C" w:rsidRDefault="00E5791C" w:rsidP="00840E2D">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final</w:t>
      </w:r>
      <w:proofErr w:type="spellEnd"/>
      <w:r>
        <w:rPr>
          <w:rFonts w:ascii="Arial" w:hAnsi="Arial" w:cs="Arial"/>
        </w:rPr>
        <w:t>: Peso final del animal en la categoría. Valores en tabla 3.</w:t>
      </w:r>
    </w:p>
    <w:p w:rsidR="00397389" w:rsidRPr="00E5791C" w:rsidRDefault="00E5791C" w:rsidP="00840E2D">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inicial</w:t>
      </w:r>
      <w:proofErr w:type="spellEnd"/>
      <w:r>
        <w:rPr>
          <w:rFonts w:ascii="Arial" w:hAnsi="Arial" w:cs="Arial"/>
        </w:rPr>
        <w:t>: Peso inicial del animal en la categoría. Valores en tabla 3.</w:t>
      </w:r>
    </w:p>
    <w:p w:rsidR="00397389" w:rsidRDefault="00A30E2A" w:rsidP="00840E2D">
      <w:pPr>
        <w:spacing w:before="120" w:after="0" w:line="360" w:lineRule="auto"/>
        <w:ind w:firstLine="680"/>
        <w:rPr>
          <w:rFonts w:ascii="Arial" w:hAnsi="Arial" w:cs="Arial"/>
        </w:rPr>
      </w:pPr>
      <w:r>
        <w:rPr>
          <w:rFonts w:ascii="Arial" w:hAnsi="Arial" w:cs="Arial"/>
        </w:rPr>
        <w:lastRenderedPageBreak/>
        <w:t>Nº períodos/año: número de</w:t>
      </w:r>
      <w:r w:rsidR="007D03FA">
        <w:rPr>
          <w:rFonts w:ascii="Arial" w:hAnsi="Arial" w:cs="Arial"/>
        </w:rPr>
        <w:t xml:space="preserve"> períodos productivos en un año, calculados según la ecuación 13.</w:t>
      </w:r>
    </w:p>
    <w:p w:rsidR="00BE0AD2" w:rsidRPr="00384319" w:rsidRDefault="00C4178B" w:rsidP="005A0B20">
      <w:pPr>
        <w:pStyle w:val="Prrafodelista"/>
        <w:numPr>
          <w:ilvl w:val="3"/>
          <w:numId w:val="22"/>
        </w:numPr>
        <w:spacing w:before="240" w:after="120" w:line="360" w:lineRule="auto"/>
        <w:ind w:left="0" w:firstLine="0"/>
        <w:rPr>
          <w:rFonts w:ascii="Arial" w:hAnsi="Arial" w:cs="Arial"/>
          <w:b/>
          <w:i/>
        </w:rPr>
      </w:pPr>
      <w:r w:rsidRPr="00384319">
        <w:rPr>
          <w:rFonts w:ascii="Arial" w:hAnsi="Arial" w:cs="Arial"/>
          <w:b/>
          <w:i/>
        </w:rPr>
        <w:t>N</w:t>
      </w:r>
      <w:r w:rsidR="007075CC" w:rsidRPr="00384319">
        <w:rPr>
          <w:rFonts w:ascii="Arial" w:hAnsi="Arial" w:cs="Arial"/>
          <w:b/>
          <w:i/>
        </w:rPr>
        <w:t>itrógeno</w:t>
      </w:r>
      <w:r w:rsidRPr="00384319">
        <w:rPr>
          <w:rFonts w:ascii="Arial" w:hAnsi="Arial" w:cs="Arial"/>
          <w:b/>
          <w:i/>
        </w:rPr>
        <w:t xml:space="preserve"> retenido en el crecimiento de</w:t>
      </w:r>
      <w:r w:rsidR="007075CC" w:rsidRPr="00384319">
        <w:rPr>
          <w:rFonts w:ascii="Arial" w:hAnsi="Arial" w:cs="Arial"/>
          <w:b/>
          <w:i/>
        </w:rPr>
        <w:t xml:space="preserve"> los lechones lactantes</w:t>
      </w:r>
    </w:p>
    <w:p w:rsidR="007075CC" w:rsidRDefault="007075CC" w:rsidP="00840E2D">
      <w:pPr>
        <w:spacing w:before="120" w:after="0" w:line="360" w:lineRule="auto"/>
        <w:ind w:firstLine="680"/>
        <w:jc w:val="both"/>
        <w:rPr>
          <w:rFonts w:ascii="Arial" w:hAnsi="Arial" w:cs="Arial"/>
        </w:rPr>
      </w:pPr>
      <w:r>
        <w:rPr>
          <w:rFonts w:ascii="Arial" w:hAnsi="Arial" w:cs="Arial"/>
        </w:rPr>
        <w:t xml:space="preserve">Los lechones lactantes retienen 0.155 kg de proteína bruta por cada kg de ganancia de peso (Noblet y </w:t>
      </w:r>
      <w:proofErr w:type="spellStart"/>
      <w:r>
        <w:rPr>
          <w:rFonts w:ascii="Arial" w:hAnsi="Arial" w:cs="Arial"/>
        </w:rPr>
        <w:t>Etienne</w:t>
      </w:r>
      <w:proofErr w:type="spellEnd"/>
      <w:r>
        <w:rPr>
          <w:rFonts w:ascii="Arial" w:hAnsi="Arial" w:cs="Arial"/>
        </w:rPr>
        <w:t>, 1987). Así pues, en las categorías de Reproductora joven criando por primera vez (k11) y Reproductora criando (k12) la retención de nitrógeno debida al crecimiento de los lechones viene determinada por la ecuación</w:t>
      </w:r>
      <w:r w:rsidR="00384319">
        <w:rPr>
          <w:rFonts w:ascii="Arial" w:hAnsi="Arial" w:cs="Arial"/>
        </w:rPr>
        <w:t xml:space="preserve"> 33.</w:t>
      </w:r>
    </w:p>
    <w:p w:rsidR="007075CC" w:rsidRDefault="008802CB" w:rsidP="003652E5">
      <w:pPr>
        <w:spacing w:before="120" w:after="0" w:line="360" w:lineRule="auto"/>
        <w:jc w:val="center"/>
        <w:rPr>
          <w:rFonts w:ascii="Arial" w:hAnsi="Arial" w:cs="Arial"/>
        </w:rPr>
      </w:pPr>
      <w:r>
        <w:rPr>
          <w:rFonts w:ascii="Arial" w:hAnsi="Arial" w:cs="Arial"/>
          <w:b/>
        </w:rPr>
        <w:t>Ecuación 33</w:t>
      </w:r>
      <w:r w:rsidR="007075CC" w:rsidRPr="007075CC">
        <w:rPr>
          <w:rFonts w:ascii="Arial" w:hAnsi="Arial" w:cs="Arial"/>
          <w:b/>
        </w:rPr>
        <w:t>.</w:t>
      </w:r>
      <w:r w:rsidR="007075CC">
        <w:rPr>
          <w:rFonts w:ascii="Arial" w:hAnsi="Arial" w:cs="Arial"/>
        </w:rPr>
        <w:t xml:space="preserve"> </w:t>
      </w:r>
      <w:r w:rsidR="007075CC" w:rsidRPr="007075CC">
        <w:rPr>
          <w:rFonts w:ascii="Arial" w:hAnsi="Arial" w:cs="Arial"/>
        </w:rPr>
        <w:t xml:space="preserve">Retención de nitrógeno </w:t>
      </w:r>
      <w:r w:rsidR="007075CC">
        <w:rPr>
          <w:rFonts w:ascii="Arial" w:hAnsi="Arial" w:cs="Arial"/>
        </w:rPr>
        <w:t xml:space="preserve">anual </w:t>
      </w:r>
      <w:r w:rsidR="007075CC" w:rsidRPr="007075CC">
        <w:rPr>
          <w:rFonts w:ascii="Arial" w:hAnsi="Arial" w:cs="Arial"/>
        </w:rPr>
        <w:t>en los lechones lactantes</w:t>
      </w:r>
      <w:r w:rsidR="007075CC">
        <w:rPr>
          <w:rFonts w:ascii="Arial" w:hAnsi="Arial" w:cs="Arial"/>
        </w:rPr>
        <w:t xml:space="preserve"> (</w:t>
      </w:r>
      <w:proofErr w:type="spellStart"/>
      <w:r w:rsidR="007075CC">
        <w:rPr>
          <w:rFonts w:ascii="Arial" w:hAnsi="Arial" w:cs="Arial"/>
        </w:rPr>
        <w:t>NR</w:t>
      </w:r>
      <w:r w:rsidR="007075CC">
        <w:rPr>
          <w:rFonts w:ascii="Arial" w:hAnsi="Arial" w:cs="Arial"/>
          <w:vertAlign w:val="subscript"/>
        </w:rPr>
        <w:t>crec</w:t>
      </w:r>
      <w:proofErr w:type="spellEnd"/>
      <w:r w:rsidR="007075CC">
        <w:rPr>
          <w:rFonts w:ascii="Arial" w:hAnsi="Arial" w:cs="Arial"/>
          <w:vertAlign w:val="subscript"/>
        </w:rPr>
        <w:t xml:space="preserve"> lechones</w:t>
      </w:r>
      <w:r w:rsidR="007075CC">
        <w:rPr>
          <w:rFonts w:ascii="Arial" w:hAnsi="Arial" w:cs="Arial"/>
        </w:rPr>
        <w:t>)</w:t>
      </w:r>
    </w:p>
    <w:tbl>
      <w:tblPr>
        <w:tblStyle w:val="Tablaconcuadrcula"/>
        <w:tblW w:w="0" w:type="auto"/>
        <w:jc w:val="center"/>
        <w:tblLook w:val="04A0" w:firstRow="1" w:lastRow="0" w:firstColumn="1" w:lastColumn="0" w:noHBand="0" w:noVBand="1"/>
      </w:tblPr>
      <w:tblGrid>
        <w:gridCol w:w="6793"/>
      </w:tblGrid>
      <w:tr w:rsidR="007075CC" w:rsidTr="00437F2B">
        <w:trPr>
          <w:trHeight w:val="910"/>
          <w:jc w:val="center"/>
        </w:trPr>
        <w:tc>
          <w:tcPr>
            <w:tcW w:w="6793" w:type="dxa"/>
          </w:tcPr>
          <w:p w:rsidR="007075CC" w:rsidRDefault="00501331" w:rsidP="00437F2B">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NR</m:t>
                    </m:r>
                  </m:e>
                  <m:sub>
                    <m:r>
                      <w:rPr>
                        <w:rFonts w:ascii="Cambria Math" w:hAnsi="Cambria Math" w:cs="Arial"/>
                      </w:rPr>
                      <m:t>crec lechones</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f>
                  <m:fPr>
                    <m:ctrlPr>
                      <w:rPr>
                        <w:rFonts w:ascii="Cambria Math" w:hAnsi="Cambria Math" w:cs="Arial"/>
                        <w:i/>
                      </w:rPr>
                    </m:ctrlPr>
                  </m:fPr>
                  <m:num>
                    <m:r>
                      <w:rPr>
                        <w:rFonts w:ascii="Cambria Math" w:hAnsi="Cambria Math" w:cs="Arial"/>
                      </w:rPr>
                      <m:t>0.155×(</m:t>
                    </m:r>
                    <m:sSub>
                      <m:sSubPr>
                        <m:ctrlPr>
                          <w:rPr>
                            <w:rFonts w:ascii="Cambria Math" w:hAnsi="Cambria Math" w:cs="Arial"/>
                            <w:i/>
                          </w:rPr>
                        </m:ctrlPr>
                      </m:sSubPr>
                      <m:e>
                        <m:r>
                          <w:rPr>
                            <w:rFonts w:ascii="Cambria Math" w:hAnsi="Cambria Math" w:cs="Arial"/>
                          </w:rPr>
                          <m:t>P</m:t>
                        </m:r>
                      </m:e>
                      <m:sub>
                        <m:r>
                          <w:rPr>
                            <w:rFonts w:ascii="Cambria Math" w:hAnsi="Cambria Math" w:cs="Arial"/>
                          </w:rPr>
                          <m:t>final</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inicial</m:t>
                        </m:r>
                      </m:sub>
                    </m:sSub>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ce</m:t>
                        </m:r>
                      </m:sub>
                    </m:sSub>
                  </m:num>
                  <m:den>
                    <m:r>
                      <w:rPr>
                        <w:rFonts w:ascii="Cambria Math" w:hAnsi="Cambria Math" w:cs="Arial"/>
                      </w:rPr>
                      <m:t>6.25</m:t>
                    </m:r>
                  </m:den>
                </m:f>
              </m:oMath>
            </m:oMathPara>
          </w:p>
        </w:tc>
      </w:tr>
    </w:tbl>
    <w:p w:rsidR="007075CC" w:rsidRDefault="007075CC" w:rsidP="007075CC">
      <w:pPr>
        <w:rPr>
          <w:rFonts w:ascii="Arial" w:hAnsi="Arial" w:cs="Arial"/>
        </w:rPr>
      </w:pPr>
    </w:p>
    <w:p w:rsidR="007075CC" w:rsidRDefault="00437F2B" w:rsidP="000E1664">
      <w:pPr>
        <w:keepNext/>
        <w:spacing w:before="120" w:after="0" w:line="360" w:lineRule="auto"/>
        <w:ind w:firstLine="680"/>
        <w:rPr>
          <w:rFonts w:ascii="Arial" w:hAnsi="Arial" w:cs="Arial"/>
        </w:rPr>
      </w:pPr>
      <w:r>
        <w:rPr>
          <w:rFonts w:ascii="Arial" w:hAnsi="Arial" w:cs="Arial"/>
        </w:rPr>
        <w:t>Donde:</w:t>
      </w:r>
    </w:p>
    <w:p w:rsidR="00437F2B" w:rsidRDefault="00437F2B" w:rsidP="00840E2D">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final</w:t>
      </w:r>
      <w:proofErr w:type="spellEnd"/>
      <w:r>
        <w:rPr>
          <w:rFonts w:ascii="Arial" w:hAnsi="Arial" w:cs="Arial"/>
        </w:rPr>
        <w:t xml:space="preserve">: Peso </w:t>
      </w:r>
      <w:r w:rsidR="00C4178B">
        <w:rPr>
          <w:rFonts w:ascii="Arial" w:hAnsi="Arial" w:cs="Arial"/>
        </w:rPr>
        <w:t xml:space="preserve">medio </w:t>
      </w:r>
      <w:r>
        <w:rPr>
          <w:rFonts w:ascii="Arial" w:hAnsi="Arial" w:cs="Arial"/>
        </w:rPr>
        <w:t>al destete del lechón</w:t>
      </w:r>
      <w:r w:rsidR="00C4178B">
        <w:rPr>
          <w:rFonts w:ascii="Arial" w:hAnsi="Arial" w:cs="Arial"/>
        </w:rPr>
        <w:t>. Dato proporcionado por el ganadero.</w:t>
      </w:r>
    </w:p>
    <w:p w:rsidR="00C4178B" w:rsidRDefault="00C4178B" w:rsidP="00840E2D">
      <w:pPr>
        <w:spacing w:before="120" w:after="0" w:line="360" w:lineRule="auto"/>
        <w:ind w:firstLine="680"/>
        <w:rPr>
          <w:rFonts w:ascii="Arial" w:hAnsi="Arial" w:cs="Arial"/>
        </w:rPr>
      </w:pPr>
      <w:proofErr w:type="spellStart"/>
      <w:r>
        <w:rPr>
          <w:rFonts w:ascii="Arial" w:hAnsi="Arial" w:cs="Arial"/>
        </w:rPr>
        <w:t>P</w:t>
      </w:r>
      <w:r>
        <w:rPr>
          <w:rFonts w:ascii="Arial" w:hAnsi="Arial" w:cs="Arial"/>
          <w:vertAlign w:val="subscript"/>
        </w:rPr>
        <w:t>inicial</w:t>
      </w:r>
      <w:proofErr w:type="spellEnd"/>
      <w:r>
        <w:rPr>
          <w:rFonts w:ascii="Arial" w:hAnsi="Arial" w:cs="Arial"/>
        </w:rPr>
        <w:t>: Peso medio al nacimiento del lechón. Dato proporcionado por el ganadero.</w:t>
      </w:r>
    </w:p>
    <w:p w:rsidR="00C4178B" w:rsidRDefault="00C702EC" w:rsidP="00840E2D">
      <w:pPr>
        <w:spacing w:before="120" w:after="0" w:line="360" w:lineRule="auto"/>
        <w:ind w:firstLine="680"/>
        <w:rPr>
          <w:rFonts w:ascii="Arial" w:hAnsi="Arial" w:cs="Arial"/>
        </w:rPr>
      </w:pPr>
      <w:proofErr w:type="spellStart"/>
      <w:r>
        <w:rPr>
          <w:rFonts w:ascii="Arial" w:hAnsi="Arial" w:cs="Arial"/>
        </w:rPr>
        <w:t>n</w:t>
      </w:r>
      <w:r w:rsidR="00C4178B">
        <w:rPr>
          <w:rFonts w:ascii="Arial" w:hAnsi="Arial" w:cs="Arial"/>
          <w:vertAlign w:val="subscript"/>
        </w:rPr>
        <w:t>ce</w:t>
      </w:r>
      <w:proofErr w:type="spellEnd"/>
      <w:r w:rsidR="00C4178B">
        <w:rPr>
          <w:rFonts w:ascii="Arial" w:hAnsi="Arial" w:cs="Arial"/>
        </w:rPr>
        <w:t xml:space="preserve">: Número de lechones criados efectivos </w:t>
      </w:r>
      <w:r w:rsidR="00D92BA1">
        <w:rPr>
          <w:rFonts w:ascii="Arial" w:hAnsi="Arial" w:cs="Arial"/>
        </w:rPr>
        <w:t xml:space="preserve">al año </w:t>
      </w:r>
      <w:r w:rsidR="00C4178B">
        <w:rPr>
          <w:rFonts w:ascii="Arial" w:hAnsi="Arial" w:cs="Arial"/>
        </w:rPr>
        <w:t>por plaza de lactación, calculado según la ecuación 19.</w:t>
      </w:r>
    </w:p>
    <w:p w:rsidR="00C4178B" w:rsidRPr="00EA1123" w:rsidRDefault="00C4178B" w:rsidP="00EA1123">
      <w:pPr>
        <w:pStyle w:val="Prrafodelista"/>
        <w:numPr>
          <w:ilvl w:val="3"/>
          <w:numId w:val="22"/>
        </w:numPr>
        <w:spacing w:before="240" w:after="120" w:line="360" w:lineRule="auto"/>
        <w:rPr>
          <w:rFonts w:ascii="Arial" w:hAnsi="Arial" w:cs="Arial"/>
          <w:b/>
        </w:rPr>
      </w:pPr>
      <w:r w:rsidRPr="00EA1123">
        <w:rPr>
          <w:rFonts w:ascii="Arial" w:hAnsi="Arial" w:cs="Arial"/>
          <w:b/>
        </w:rPr>
        <w:t>Nitrógeno retenido en la gestación</w:t>
      </w:r>
    </w:p>
    <w:p w:rsidR="00C4178B" w:rsidRDefault="00E43877" w:rsidP="00840E2D">
      <w:pPr>
        <w:spacing w:before="120" w:after="0" w:line="360" w:lineRule="auto"/>
        <w:ind w:firstLine="680"/>
        <w:jc w:val="both"/>
        <w:rPr>
          <w:rFonts w:ascii="Arial" w:hAnsi="Arial" w:cs="Arial"/>
        </w:rPr>
      </w:pPr>
      <w:r>
        <w:rPr>
          <w:rFonts w:ascii="Arial" w:hAnsi="Arial" w:cs="Arial"/>
        </w:rPr>
        <w:t>El nitrógeno retenido en la gestación se estima a partir del número de lechones gestados por parto, del peso al nacimiento del lechón y del contenido en proteína del lechón recién nacido, que se considera que es un 20% (</w:t>
      </w:r>
      <w:proofErr w:type="spellStart"/>
      <w:r>
        <w:rPr>
          <w:rFonts w:ascii="Arial" w:hAnsi="Arial" w:cs="Arial"/>
        </w:rPr>
        <w:t>Kyriazakis</w:t>
      </w:r>
      <w:proofErr w:type="spellEnd"/>
      <w:r w:rsidR="00D014A4">
        <w:rPr>
          <w:rFonts w:ascii="Arial" w:hAnsi="Arial" w:cs="Arial"/>
        </w:rPr>
        <w:t xml:space="preserve"> y </w:t>
      </w:r>
      <w:proofErr w:type="spellStart"/>
      <w:r w:rsidR="00D014A4">
        <w:rPr>
          <w:rFonts w:ascii="Arial" w:hAnsi="Arial" w:cs="Arial"/>
        </w:rPr>
        <w:t>Whitemore</w:t>
      </w:r>
      <w:proofErr w:type="spellEnd"/>
      <w:r>
        <w:rPr>
          <w:rFonts w:ascii="Arial" w:hAnsi="Arial" w:cs="Arial"/>
        </w:rPr>
        <w:t>, 2006).</w:t>
      </w:r>
      <w:r w:rsidR="00D13C86">
        <w:rPr>
          <w:rFonts w:ascii="Arial" w:hAnsi="Arial" w:cs="Arial"/>
        </w:rPr>
        <w:t xml:space="preserve"> Obviamente se aplica sólo a las categorías de cerdas gestantes (k9 y k10).</w:t>
      </w:r>
    </w:p>
    <w:p w:rsidR="00E43877" w:rsidRDefault="00E43877" w:rsidP="00840E2D">
      <w:pPr>
        <w:spacing w:before="120" w:after="0" w:line="360" w:lineRule="auto"/>
        <w:ind w:firstLine="680"/>
        <w:jc w:val="both"/>
        <w:rPr>
          <w:rFonts w:ascii="Arial" w:hAnsi="Arial" w:cs="Arial"/>
        </w:rPr>
      </w:pPr>
      <w:r>
        <w:rPr>
          <w:rFonts w:ascii="Arial" w:hAnsi="Arial" w:cs="Arial"/>
        </w:rPr>
        <w:t>Así la retención de proteína en la gestación, por a</w:t>
      </w:r>
      <w:r w:rsidR="00384319">
        <w:rPr>
          <w:rFonts w:ascii="Arial" w:hAnsi="Arial" w:cs="Arial"/>
        </w:rPr>
        <w:t>ño y animal</w:t>
      </w:r>
      <w:r>
        <w:rPr>
          <w:rFonts w:ascii="Arial" w:hAnsi="Arial" w:cs="Arial"/>
        </w:rPr>
        <w:t xml:space="preserve"> (</w:t>
      </w:r>
      <w:proofErr w:type="spellStart"/>
      <w:r>
        <w:rPr>
          <w:rFonts w:ascii="Arial" w:hAnsi="Arial" w:cs="Arial"/>
        </w:rPr>
        <w:t>NR</w:t>
      </w:r>
      <w:r>
        <w:rPr>
          <w:rFonts w:ascii="Arial" w:hAnsi="Arial" w:cs="Arial"/>
          <w:vertAlign w:val="subscript"/>
        </w:rPr>
        <w:t>gestación</w:t>
      </w:r>
      <w:proofErr w:type="spellEnd"/>
      <w:r>
        <w:rPr>
          <w:rFonts w:ascii="Arial" w:hAnsi="Arial" w:cs="Arial"/>
        </w:rPr>
        <w:t>)</w:t>
      </w:r>
      <w:r w:rsidR="00384319">
        <w:rPr>
          <w:rFonts w:ascii="Arial" w:hAnsi="Arial" w:cs="Arial"/>
        </w:rPr>
        <w:t xml:space="preserve"> se calcula según la ecuación 34.</w:t>
      </w:r>
    </w:p>
    <w:p w:rsidR="00D13C86" w:rsidRDefault="008802CB" w:rsidP="003652E5">
      <w:pPr>
        <w:spacing w:before="120" w:after="0" w:line="360" w:lineRule="auto"/>
        <w:jc w:val="center"/>
        <w:rPr>
          <w:rFonts w:ascii="Arial" w:hAnsi="Arial" w:cs="Arial"/>
        </w:rPr>
      </w:pPr>
      <w:r>
        <w:rPr>
          <w:rFonts w:ascii="Arial" w:hAnsi="Arial" w:cs="Arial"/>
          <w:b/>
        </w:rPr>
        <w:t>Ecuación 34</w:t>
      </w:r>
      <w:r w:rsidR="00D13C86" w:rsidRPr="00D13C86">
        <w:rPr>
          <w:rFonts w:ascii="Arial" w:hAnsi="Arial" w:cs="Arial"/>
          <w:b/>
        </w:rPr>
        <w:t>.</w:t>
      </w:r>
      <w:r w:rsidR="00D13C86">
        <w:rPr>
          <w:rFonts w:ascii="Arial" w:hAnsi="Arial" w:cs="Arial"/>
        </w:rPr>
        <w:t xml:space="preserve"> Retención de nitrógeno anual en la gestación</w:t>
      </w:r>
    </w:p>
    <w:tbl>
      <w:tblPr>
        <w:tblStyle w:val="Tablaconcuadrcula"/>
        <w:tblW w:w="0" w:type="auto"/>
        <w:jc w:val="center"/>
        <w:tblLook w:val="04A0" w:firstRow="1" w:lastRow="0" w:firstColumn="1" w:lastColumn="0" w:noHBand="0" w:noVBand="1"/>
      </w:tblPr>
      <w:tblGrid>
        <w:gridCol w:w="4232"/>
      </w:tblGrid>
      <w:tr w:rsidR="00D13C86" w:rsidTr="00D13C86">
        <w:trPr>
          <w:trHeight w:val="930"/>
          <w:jc w:val="center"/>
        </w:trPr>
        <w:tc>
          <w:tcPr>
            <w:tcW w:w="4232" w:type="dxa"/>
          </w:tcPr>
          <w:p w:rsidR="00D13C86" w:rsidRDefault="00501331" w:rsidP="00D13C86">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NR</m:t>
                    </m:r>
                  </m:e>
                  <m:sub>
                    <m:r>
                      <w:rPr>
                        <w:rFonts w:ascii="Cambria Math" w:hAnsi="Cambria Math" w:cs="Arial"/>
                      </w:rPr>
                      <m:t>gestación</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g</m:t>
                        </m:r>
                      </m:sub>
                    </m:sSub>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inicial</m:t>
                        </m:r>
                      </m:sub>
                    </m:sSub>
                    <m:r>
                      <w:rPr>
                        <w:rFonts w:ascii="Cambria Math" w:hAnsi="Cambria Math" w:cs="Arial"/>
                      </w:rPr>
                      <m:t>×0.2</m:t>
                    </m:r>
                  </m:num>
                  <m:den>
                    <m:r>
                      <w:rPr>
                        <w:rFonts w:ascii="Cambria Math" w:hAnsi="Cambria Math" w:cs="Arial"/>
                      </w:rPr>
                      <m:t>6.25</m:t>
                    </m:r>
                  </m:den>
                </m:f>
              </m:oMath>
            </m:oMathPara>
          </w:p>
        </w:tc>
      </w:tr>
    </w:tbl>
    <w:p w:rsidR="00D13C86" w:rsidRDefault="00D13C86" w:rsidP="00840E2D">
      <w:pPr>
        <w:spacing w:before="120" w:after="0" w:line="360" w:lineRule="auto"/>
        <w:ind w:firstLine="680"/>
        <w:rPr>
          <w:rFonts w:ascii="Arial" w:hAnsi="Arial" w:cs="Arial"/>
        </w:rPr>
      </w:pPr>
      <w:r>
        <w:rPr>
          <w:rFonts w:ascii="Arial" w:hAnsi="Arial" w:cs="Arial"/>
        </w:rPr>
        <w:t>Donde:</w:t>
      </w:r>
    </w:p>
    <w:p w:rsidR="00D13C86" w:rsidRDefault="00D13C86" w:rsidP="00840E2D">
      <w:pPr>
        <w:spacing w:before="120" w:after="0" w:line="360" w:lineRule="auto"/>
        <w:ind w:firstLine="680"/>
        <w:rPr>
          <w:rFonts w:ascii="Arial" w:hAnsi="Arial" w:cs="Arial"/>
        </w:rPr>
      </w:pPr>
      <w:proofErr w:type="spellStart"/>
      <w:r>
        <w:rPr>
          <w:rFonts w:ascii="Arial" w:hAnsi="Arial" w:cs="Arial"/>
        </w:rPr>
        <w:t>n</w:t>
      </w:r>
      <w:r>
        <w:rPr>
          <w:rFonts w:ascii="Arial" w:hAnsi="Arial" w:cs="Arial"/>
          <w:vertAlign w:val="subscript"/>
        </w:rPr>
        <w:t>g</w:t>
      </w:r>
      <w:proofErr w:type="spellEnd"/>
      <w:r>
        <w:rPr>
          <w:rFonts w:ascii="Arial" w:hAnsi="Arial" w:cs="Arial"/>
        </w:rPr>
        <w:t>: Número de lechones gestados por plaza de gestación</w:t>
      </w:r>
      <w:r w:rsidR="00B74C3D">
        <w:rPr>
          <w:rFonts w:ascii="Arial" w:hAnsi="Arial" w:cs="Arial"/>
        </w:rPr>
        <w:t>, calculado según la ecuación 24</w:t>
      </w:r>
      <w:r>
        <w:rPr>
          <w:rFonts w:ascii="Arial" w:hAnsi="Arial" w:cs="Arial"/>
        </w:rPr>
        <w:t>.</w:t>
      </w:r>
    </w:p>
    <w:p w:rsidR="00D13C86" w:rsidRDefault="00D13C86" w:rsidP="00840E2D">
      <w:pPr>
        <w:spacing w:before="120" w:after="0" w:line="360" w:lineRule="auto"/>
        <w:ind w:firstLine="680"/>
        <w:rPr>
          <w:rFonts w:ascii="Arial" w:hAnsi="Arial" w:cs="Arial"/>
        </w:rPr>
      </w:pPr>
      <w:proofErr w:type="spellStart"/>
      <w:r>
        <w:rPr>
          <w:rFonts w:ascii="Arial" w:hAnsi="Arial" w:cs="Arial"/>
        </w:rPr>
        <w:lastRenderedPageBreak/>
        <w:t>P</w:t>
      </w:r>
      <w:r>
        <w:rPr>
          <w:rFonts w:ascii="Arial" w:hAnsi="Arial" w:cs="Arial"/>
          <w:vertAlign w:val="subscript"/>
        </w:rPr>
        <w:t>inicial</w:t>
      </w:r>
      <w:proofErr w:type="spellEnd"/>
      <w:r>
        <w:rPr>
          <w:rFonts w:ascii="Arial" w:hAnsi="Arial" w:cs="Arial"/>
        </w:rPr>
        <w:t>: Peso medio al nacimiento del lechón. Dato proporcionado por el ganadero.</w:t>
      </w:r>
    </w:p>
    <w:p w:rsidR="00D13C86" w:rsidRPr="00384319" w:rsidRDefault="00384319" w:rsidP="005A0B20">
      <w:pPr>
        <w:pStyle w:val="Prrafodelista"/>
        <w:numPr>
          <w:ilvl w:val="3"/>
          <w:numId w:val="22"/>
        </w:numPr>
        <w:spacing w:before="240" w:after="120" w:line="360" w:lineRule="auto"/>
        <w:ind w:left="0" w:firstLine="0"/>
        <w:rPr>
          <w:rFonts w:ascii="Arial" w:hAnsi="Arial" w:cs="Arial"/>
          <w:b/>
          <w:i/>
        </w:rPr>
      </w:pPr>
      <w:r w:rsidRPr="00384319">
        <w:rPr>
          <w:rFonts w:ascii="Arial" w:hAnsi="Arial" w:cs="Arial"/>
          <w:b/>
          <w:i/>
        </w:rPr>
        <w:t>Nitrógeno retenido total</w:t>
      </w:r>
    </w:p>
    <w:p w:rsidR="00384319" w:rsidRDefault="00D13C86" w:rsidP="00384319">
      <w:pPr>
        <w:spacing w:before="120" w:after="0" w:line="360" w:lineRule="auto"/>
        <w:ind w:firstLine="680"/>
        <w:jc w:val="both"/>
        <w:rPr>
          <w:rFonts w:ascii="Arial" w:hAnsi="Arial" w:cs="Arial"/>
        </w:rPr>
      </w:pPr>
      <w:r>
        <w:rPr>
          <w:rFonts w:ascii="Arial" w:hAnsi="Arial" w:cs="Arial"/>
        </w:rPr>
        <w:t>El nitrógeno retenido total al año es la suma del nitrógeno retenido en el crecimiento (tanto en animales en crecimiento como en lechon</w:t>
      </w:r>
      <w:r w:rsidR="002436A5">
        <w:rPr>
          <w:rFonts w:ascii="Arial" w:hAnsi="Arial" w:cs="Arial"/>
        </w:rPr>
        <w:t xml:space="preserve">es lactantes) y en la gestación, y se obtiene </w:t>
      </w:r>
      <w:r w:rsidR="00384319">
        <w:rPr>
          <w:rFonts w:ascii="Arial" w:hAnsi="Arial" w:cs="Arial"/>
        </w:rPr>
        <w:t>mediante la ecuación 35.</w:t>
      </w:r>
    </w:p>
    <w:p w:rsidR="002436A5" w:rsidRDefault="008802CB" w:rsidP="003652E5">
      <w:pPr>
        <w:spacing w:before="120" w:after="0" w:line="360" w:lineRule="auto"/>
        <w:jc w:val="center"/>
        <w:rPr>
          <w:rFonts w:ascii="Arial" w:hAnsi="Arial" w:cs="Arial"/>
        </w:rPr>
      </w:pPr>
      <w:r>
        <w:rPr>
          <w:rFonts w:ascii="Arial" w:hAnsi="Arial" w:cs="Arial"/>
          <w:b/>
        </w:rPr>
        <w:t>Ecuación 35</w:t>
      </w:r>
      <w:r w:rsidR="002436A5" w:rsidRPr="002436A5">
        <w:rPr>
          <w:rFonts w:ascii="Arial" w:hAnsi="Arial" w:cs="Arial"/>
          <w:b/>
        </w:rPr>
        <w:t>.</w:t>
      </w:r>
      <w:r w:rsidR="002436A5">
        <w:rPr>
          <w:rFonts w:ascii="Arial" w:hAnsi="Arial" w:cs="Arial"/>
        </w:rPr>
        <w:t xml:space="preserve"> Nitrógeno total retenido anualmente (</w:t>
      </w:r>
      <w:proofErr w:type="spellStart"/>
      <w:r w:rsidR="002436A5">
        <w:rPr>
          <w:rFonts w:ascii="Arial" w:hAnsi="Arial" w:cs="Arial"/>
        </w:rPr>
        <w:t>NR</w:t>
      </w:r>
      <w:r w:rsidR="002436A5">
        <w:rPr>
          <w:rFonts w:ascii="Arial" w:hAnsi="Arial" w:cs="Arial"/>
          <w:vertAlign w:val="subscript"/>
        </w:rPr>
        <w:t>total</w:t>
      </w:r>
      <w:proofErr w:type="spellEnd"/>
      <w:r w:rsidR="002436A5">
        <w:rPr>
          <w:rFonts w:ascii="Arial" w:hAnsi="Arial" w:cs="Arial"/>
          <w:vertAlign w:val="subscript"/>
        </w:rPr>
        <w:t xml:space="preserve"> anual</w:t>
      </w:r>
      <w:r w:rsidR="002436A5">
        <w:rPr>
          <w:rFonts w:ascii="Arial" w:hAnsi="Arial" w:cs="Arial"/>
        </w:rPr>
        <w:t>)</w:t>
      </w:r>
    </w:p>
    <w:tbl>
      <w:tblPr>
        <w:tblStyle w:val="Tablaconcuadrcula"/>
        <w:tblW w:w="0" w:type="auto"/>
        <w:jc w:val="center"/>
        <w:tblLook w:val="04A0" w:firstRow="1" w:lastRow="0" w:firstColumn="1" w:lastColumn="0" w:noHBand="0" w:noVBand="1"/>
      </w:tblPr>
      <w:tblGrid>
        <w:gridCol w:w="7177"/>
      </w:tblGrid>
      <w:tr w:rsidR="002436A5" w:rsidTr="002436A5">
        <w:trPr>
          <w:trHeight w:val="659"/>
          <w:jc w:val="center"/>
        </w:trPr>
        <w:tc>
          <w:tcPr>
            <w:tcW w:w="7177" w:type="dxa"/>
          </w:tcPr>
          <w:p w:rsidR="002436A5" w:rsidRDefault="00501331" w:rsidP="002436A5">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NR</m:t>
                    </m:r>
                  </m:e>
                  <m:sub>
                    <m:r>
                      <w:rPr>
                        <w:rFonts w:ascii="Cambria Math" w:hAnsi="Cambria Math" w:cs="Arial"/>
                      </w:rPr>
                      <m:t>total 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NR</m:t>
                    </m:r>
                  </m:e>
                  <m:sub>
                    <m:r>
                      <w:rPr>
                        <w:rFonts w:ascii="Cambria Math" w:hAnsi="Cambria Math" w:cs="Arial"/>
                      </w:rPr>
                      <m:t>crecimiento</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NR</m:t>
                    </m:r>
                  </m:e>
                  <m:sub>
                    <m:r>
                      <w:rPr>
                        <w:rFonts w:ascii="Cambria Math" w:hAnsi="Cambria Math" w:cs="Arial"/>
                      </w:rPr>
                      <m:t>gestación</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2436A5" w:rsidRDefault="002436A5" w:rsidP="00840E2D">
      <w:pPr>
        <w:spacing w:before="120" w:after="0" w:line="360" w:lineRule="auto"/>
        <w:ind w:firstLine="680"/>
        <w:rPr>
          <w:rFonts w:ascii="Arial" w:hAnsi="Arial" w:cs="Arial"/>
        </w:rPr>
      </w:pPr>
      <w:r>
        <w:rPr>
          <w:rFonts w:ascii="Arial" w:hAnsi="Arial" w:cs="Arial"/>
        </w:rPr>
        <w:t>Donde:</w:t>
      </w:r>
    </w:p>
    <w:p w:rsidR="002436A5" w:rsidRDefault="00791B3A" w:rsidP="00840E2D">
      <w:pPr>
        <w:spacing w:before="120" w:after="0" w:line="360" w:lineRule="auto"/>
        <w:ind w:firstLine="680"/>
        <w:rPr>
          <w:rFonts w:ascii="Arial" w:hAnsi="Arial" w:cs="Arial"/>
        </w:rPr>
      </w:pPr>
      <w:proofErr w:type="spellStart"/>
      <w:r>
        <w:rPr>
          <w:rFonts w:ascii="Arial" w:hAnsi="Arial" w:cs="Arial"/>
        </w:rPr>
        <w:t>NR</w:t>
      </w:r>
      <w:r>
        <w:rPr>
          <w:rFonts w:ascii="Arial" w:hAnsi="Arial" w:cs="Arial"/>
          <w:vertAlign w:val="subscript"/>
        </w:rPr>
        <w:t>crecimiento</w:t>
      </w:r>
      <w:proofErr w:type="spellEnd"/>
      <w:r>
        <w:rPr>
          <w:rFonts w:ascii="Arial" w:hAnsi="Arial" w:cs="Arial"/>
        </w:rPr>
        <w:t>: Nitrógeno retenido en el crec</w:t>
      </w:r>
      <w:r w:rsidR="00033924">
        <w:rPr>
          <w:rFonts w:ascii="Arial" w:hAnsi="Arial" w:cs="Arial"/>
        </w:rPr>
        <w:t xml:space="preserve">imiento, según las </w:t>
      </w:r>
      <w:proofErr w:type="spellStart"/>
      <w:r w:rsidR="00033924">
        <w:rPr>
          <w:rFonts w:ascii="Arial" w:hAnsi="Arial" w:cs="Arial"/>
        </w:rPr>
        <w:t>ecuaciónes</w:t>
      </w:r>
      <w:proofErr w:type="spellEnd"/>
      <w:r w:rsidR="00033924">
        <w:rPr>
          <w:rFonts w:ascii="Arial" w:hAnsi="Arial" w:cs="Arial"/>
        </w:rPr>
        <w:t xml:space="preserve"> 32 y 33</w:t>
      </w:r>
      <w:r>
        <w:rPr>
          <w:rFonts w:ascii="Arial" w:hAnsi="Arial" w:cs="Arial"/>
        </w:rPr>
        <w:t>.</w:t>
      </w:r>
    </w:p>
    <w:p w:rsidR="00791B3A" w:rsidRPr="00791B3A" w:rsidRDefault="00791B3A" w:rsidP="00840E2D">
      <w:pPr>
        <w:spacing w:before="120" w:after="0" w:line="360" w:lineRule="auto"/>
        <w:ind w:firstLine="680"/>
        <w:rPr>
          <w:rFonts w:ascii="Arial" w:hAnsi="Arial" w:cs="Arial"/>
        </w:rPr>
      </w:pPr>
      <w:proofErr w:type="spellStart"/>
      <w:r>
        <w:rPr>
          <w:rFonts w:ascii="Arial" w:hAnsi="Arial" w:cs="Arial"/>
        </w:rPr>
        <w:t>NR</w:t>
      </w:r>
      <w:r>
        <w:rPr>
          <w:rFonts w:ascii="Arial" w:hAnsi="Arial" w:cs="Arial"/>
          <w:vertAlign w:val="subscript"/>
        </w:rPr>
        <w:t>gestación</w:t>
      </w:r>
      <w:proofErr w:type="spellEnd"/>
      <w:r>
        <w:rPr>
          <w:rFonts w:ascii="Arial" w:hAnsi="Arial" w:cs="Arial"/>
        </w:rPr>
        <w:t>: Nitrógeno retenido en la gestación</w:t>
      </w:r>
      <w:r w:rsidR="00033924">
        <w:rPr>
          <w:rFonts w:ascii="Arial" w:hAnsi="Arial" w:cs="Arial"/>
        </w:rPr>
        <w:t>, calculado según la ecuación 34</w:t>
      </w:r>
      <w:r>
        <w:rPr>
          <w:rFonts w:ascii="Arial" w:hAnsi="Arial" w:cs="Arial"/>
        </w:rPr>
        <w:t>.</w:t>
      </w:r>
    </w:p>
    <w:p w:rsidR="00D13C86" w:rsidRPr="001702F4" w:rsidRDefault="00791B3A" w:rsidP="005A0B20">
      <w:pPr>
        <w:pStyle w:val="Prrafodelista"/>
        <w:numPr>
          <w:ilvl w:val="2"/>
          <w:numId w:val="22"/>
        </w:numPr>
        <w:spacing w:before="240" w:after="120" w:line="360" w:lineRule="auto"/>
        <w:ind w:left="0" w:firstLine="0"/>
        <w:rPr>
          <w:rFonts w:ascii="Arial" w:hAnsi="Arial" w:cs="Arial"/>
          <w:b/>
          <w:i/>
          <w:u w:val="single"/>
        </w:rPr>
      </w:pPr>
      <w:r w:rsidRPr="001702F4">
        <w:rPr>
          <w:rFonts w:ascii="Arial" w:hAnsi="Arial" w:cs="Arial"/>
          <w:b/>
          <w:i/>
          <w:u w:val="single"/>
        </w:rPr>
        <w:t>Nitrógeno total excretado</w:t>
      </w:r>
      <w:r w:rsidR="002604BE" w:rsidRPr="001702F4">
        <w:rPr>
          <w:rFonts w:ascii="Arial" w:hAnsi="Arial" w:cs="Arial"/>
          <w:b/>
          <w:i/>
          <w:u w:val="single"/>
        </w:rPr>
        <w:t xml:space="preserve"> por animal</w:t>
      </w:r>
    </w:p>
    <w:p w:rsidR="00791B3A" w:rsidRDefault="00791B3A" w:rsidP="00840E2D">
      <w:pPr>
        <w:spacing w:before="120" w:after="0" w:line="360" w:lineRule="auto"/>
        <w:ind w:firstLine="680"/>
        <w:jc w:val="both"/>
        <w:rPr>
          <w:rFonts w:ascii="Arial" w:hAnsi="Arial" w:cs="Arial"/>
        </w:rPr>
      </w:pPr>
      <w:r>
        <w:rPr>
          <w:rFonts w:ascii="Arial" w:hAnsi="Arial" w:cs="Arial"/>
        </w:rPr>
        <w:t>Se obtiene como resultado del balance entre las entradas de nitrógeno, aportado por la materia seca consumida, y las cantidades de nitrógeno retenido</w:t>
      </w:r>
      <w:r w:rsidR="001702F4">
        <w:rPr>
          <w:rFonts w:ascii="Arial" w:hAnsi="Arial" w:cs="Arial"/>
        </w:rPr>
        <w:t>, según la ecuación 36.</w:t>
      </w:r>
    </w:p>
    <w:p w:rsidR="00791B3A" w:rsidRDefault="008802CB" w:rsidP="003652E5">
      <w:pPr>
        <w:spacing w:before="120" w:after="0" w:line="360" w:lineRule="auto"/>
        <w:jc w:val="center"/>
        <w:rPr>
          <w:rFonts w:ascii="Arial" w:hAnsi="Arial" w:cs="Arial"/>
        </w:rPr>
      </w:pPr>
      <w:r w:rsidRPr="008802CB">
        <w:rPr>
          <w:rFonts w:ascii="Arial" w:hAnsi="Arial" w:cs="Arial"/>
          <w:b/>
        </w:rPr>
        <w:t>Ecuación 36</w:t>
      </w:r>
      <w:r w:rsidR="00791B3A" w:rsidRPr="008802CB">
        <w:rPr>
          <w:rFonts w:ascii="Arial" w:hAnsi="Arial" w:cs="Arial"/>
          <w:b/>
        </w:rPr>
        <w:t>.</w:t>
      </w:r>
      <w:r w:rsidR="00791B3A">
        <w:rPr>
          <w:rFonts w:ascii="Arial" w:hAnsi="Arial" w:cs="Arial"/>
        </w:rPr>
        <w:t xml:space="preserve"> Nitrógeno total excretado anualmente (</w:t>
      </w:r>
      <w:proofErr w:type="spellStart"/>
      <w:r w:rsidR="00791B3A">
        <w:rPr>
          <w:rFonts w:ascii="Arial" w:hAnsi="Arial" w:cs="Arial"/>
        </w:rPr>
        <w:t>NE</w:t>
      </w:r>
      <w:r w:rsidR="00791B3A">
        <w:rPr>
          <w:rFonts w:ascii="Arial" w:hAnsi="Arial" w:cs="Arial"/>
          <w:vertAlign w:val="subscript"/>
        </w:rPr>
        <w:t>total</w:t>
      </w:r>
      <w:proofErr w:type="spellEnd"/>
      <w:r w:rsidR="00791B3A">
        <w:rPr>
          <w:rFonts w:ascii="Arial" w:hAnsi="Arial" w:cs="Arial"/>
          <w:vertAlign w:val="subscript"/>
        </w:rPr>
        <w:t xml:space="preserve"> anual</w:t>
      </w:r>
      <w:r w:rsidR="00791B3A">
        <w:rPr>
          <w:rFonts w:ascii="Arial" w:hAnsi="Arial" w:cs="Arial"/>
        </w:rPr>
        <w:t>)</w:t>
      </w:r>
    </w:p>
    <w:tbl>
      <w:tblPr>
        <w:tblStyle w:val="Tablaconcuadrcula"/>
        <w:tblW w:w="0" w:type="auto"/>
        <w:jc w:val="center"/>
        <w:tblLook w:val="04A0" w:firstRow="1" w:lastRow="0" w:firstColumn="1" w:lastColumn="0" w:noHBand="0" w:noVBand="1"/>
      </w:tblPr>
      <w:tblGrid>
        <w:gridCol w:w="7670"/>
      </w:tblGrid>
      <w:tr w:rsidR="00791B3A" w:rsidTr="00791B3A">
        <w:trPr>
          <w:trHeight w:val="671"/>
          <w:jc w:val="center"/>
        </w:trPr>
        <w:tc>
          <w:tcPr>
            <w:tcW w:w="7670" w:type="dxa"/>
          </w:tcPr>
          <w:p w:rsidR="00791B3A" w:rsidRDefault="00501331" w:rsidP="00791B3A">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NE</m:t>
                    </m:r>
                  </m:e>
                  <m:sub>
                    <m:r>
                      <w:rPr>
                        <w:rFonts w:ascii="Cambria Math" w:hAnsi="Cambria Math" w:cs="Arial"/>
                      </w:rPr>
                      <m:t>total 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NI</m:t>
                    </m:r>
                  </m:e>
                  <m:sub>
                    <m:r>
                      <w:rPr>
                        <w:rFonts w:ascii="Cambria Math" w:hAnsi="Cambria Math" w:cs="Arial"/>
                      </w:rPr>
                      <m:t>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NR</m:t>
                    </m:r>
                  </m:e>
                  <m:sub>
                    <m:r>
                      <w:rPr>
                        <w:rFonts w:ascii="Cambria Math" w:hAnsi="Cambria Math" w:cs="Arial"/>
                      </w:rPr>
                      <m:t>total anual</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791B3A" w:rsidRPr="002A62ED" w:rsidRDefault="00791B3A" w:rsidP="00840E2D">
      <w:pPr>
        <w:spacing w:before="120" w:after="0" w:line="360" w:lineRule="auto"/>
        <w:ind w:firstLine="680"/>
        <w:rPr>
          <w:rFonts w:ascii="Arial" w:hAnsi="Arial" w:cs="Arial"/>
        </w:rPr>
      </w:pPr>
      <w:r w:rsidRPr="002A62ED">
        <w:rPr>
          <w:rFonts w:ascii="Arial" w:hAnsi="Arial" w:cs="Arial"/>
        </w:rPr>
        <w:t>Donde:</w:t>
      </w:r>
    </w:p>
    <w:p w:rsidR="00791B3A" w:rsidRDefault="00791B3A" w:rsidP="00840E2D">
      <w:pPr>
        <w:spacing w:before="120" w:after="0" w:line="360" w:lineRule="auto"/>
        <w:rPr>
          <w:rFonts w:ascii="Arial" w:hAnsi="Arial" w:cs="Arial"/>
        </w:rPr>
      </w:pPr>
      <w:proofErr w:type="spellStart"/>
      <w:r w:rsidRPr="00791B3A">
        <w:rPr>
          <w:rFonts w:ascii="Arial" w:hAnsi="Arial" w:cs="Arial"/>
        </w:rPr>
        <w:t>NI</w:t>
      </w:r>
      <w:r w:rsidRPr="00791B3A">
        <w:rPr>
          <w:rFonts w:ascii="Arial" w:hAnsi="Arial" w:cs="Arial"/>
          <w:vertAlign w:val="subscript"/>
        </w:rPr>
        <w:t>anual</w:t>
      </w:r>
      <w:proofErr w:type="spellEnd"/>
      <w:r w:rsidRPr="00791B3A">
        <w:rPr>
          <w:rFonts w:ascii="Arial" w:hAnsi="Arial" w:cs="Arial"/>
        </w:rPr>
        <w:t>: Nitrógeno ingerido anualmente, calculado seg</w:t>
      </w:r>
      <w:r>
        <w:rPr>
          <w:rFonts w:ascii="Arial" w:hAnsi="Arial" w:cs="Arial"/>
        </w:rPr>
        <w:t xml:space="preserve">ún la ecuación </w:t>
      </w:r>
      <w:r w:rsidR="000E2ED8">
        <w:rPr>
          <w:rFonts w:ascii="Arial" w:hAnsi="Arial" w:cs="Arial"/>
        </w:rPr>
        <w:t>31</w:t>
      </w:r>
      <w:r w:rsidR="002604BE">
        <w:rPr>
          <w:rFonts w:ascii="Arial" w:hAnsi="Arial" w:cs="Arial"/>
        </w:rPr>
        <w:t>.</w:t>
      </w:r>
    </w:p>
    <w:p w:rsidR="002604BE" w:rsidRPr="002604BE" w:rsidRDefault="002604BE" w:rsidP="00840E2D">
      <w:pPr>
        <w:spacing w:before="120" w:after="0" w:line="360" w:lineRule="auto"/>
        <w:rPr>
          <w:rFonts w:ascii="Arial" w:hAnsi="Arial" w:cs="Arial"/>
        </w:rPr>
      </w:pPr>
      <w:proofErr w:type="spellStart"/>
      <w:r>
        <w:rPr>
          <w:rFonts w:ascii="Arial" w:hAnsi="Arial" w:cs="Arial"/>
        </w:rPr>
        <w:t>NR</w:t>
      </w:r>
      <w:r>
        <w:rPr>
          <w:rFonts w:ascii="Arial" w:hAnsi="Arial" w:cs="Arial"/>
          <w:vertAlign w:val="subscript"/>
        </w:rPr>
        <w:t>total</w:t>
      </w:r>
      <w:proofErr w:type="spellEnd"/>
      <w:r>
        <w:rPr>
          <w:rFonts w:ascii="Arial" w:hAnsi="Arial" w:cs="Arial"/>
          <w:vertAlign w:val="subscript"/>
        </w:rPr>
        <w:t xml:space="preserve"> anual</w:t>
      </w:r>
      <w:r>
        <w:rPr>
          <w:rFonts w:ascii="Arial" w:hAnsi="Arial" w:cs="Arial"/>
        </w:rPr>
        <w:t>: Nitrógeno total retenido anualmente, calculado según la ecuación 33.</w:t>
      </w:r>
    </w:p>
    <w:p w:rsidR="00397389" w:rsidRPr="001702F4" w:rsidRDefault="002604BE" w:rsidP="005A0B20">
      <w:pPr>
        <w:pStyle w:val="Prrafodelista"/>
        <w:numPr>
          <w:ilvl w:val="2"/>
          <w:numId w:val="22"/>
        </w:numPr>
        <w:spacing w:before="240" w:after="120" w:line="360" w:lineRule="auto"/>
        <w:ind w:left="0" w:firstLine="0"/>
        <w:rPr>
          <w:rFonts w:ascii="Arial" w:hAnsi="Arial" w:cs="Arial"/>
          <w:b/>
          <w:i/>
          <w:u w:val="single"/>
        </w:rPr>
      </w:pPr>
      <w:r w:rsidRPr="001702F4">
        <w:rPr>
          <w:rFonts w:ascii="Arial" w:hAnsi="Arial" w:cs="Arial"/>
          <w:b/>
          <w:i/>
          <w:u w:val="single"/>
        </w:rPr>
        <w:t>Nitrógeno total excretado en la explotación</w:t>
      </w:r>
    </w:p>
    <w:p w:rsidR="00094D15" w:rsidRDefault="00094D15" w:rsidP="00840E2D">
      <w:pPr>
        <w:spacing w:before="120" w:after="0" w:line="360" w:lineRule="auto"/>
        <w:ind w:firstLine="680"/>
        <w:jc w:val="both"/>
        <w:rPr>
          <w:rFonts w:ascii="Arial" w:hAnsi="Arial" w:cs="Arial"/>
        </w:rPr>
      </w:pPr>
      <w:r>
        <w:rPr>
          <w:rFonts w:ascii="Arial" w:hAnsi="Arial" w:cs="Arial"/>
        </w:rPr>
        <w:t>Para averiguarlo primero se calcula el nitrógeno total excretado por el total de animales de cada categoría</w:t>
      </w:r>
      <w:r w:rsidR="001702F4">
        <w:rPr>
          <w:rFonts w:ascii="Arial" w:hAnsi="Arial" w:cs="Arial"/>
        </w:rPr>
        <w:t xml:space="preserve"> mediante la ecuación 37.</w:t>
      </w:r>
    </w:p>
    <w:p w:rsidR="00094D15" w:rsidRDefault="008802CB" w:rsidP="003652E5">
      <w:pPr>
        <w:spacing w:before="120" w:after="0" w:line="360" w:lineRule="auto"/>
        <w:jc w:val="center"/>
        <w:rPr>
          <w:rFonts w:ascii="Arial" w:hAnsi="Arial" w:cs="Arial"/>
        </w:rPr>
      </w:pPr>
      <w:r>
        <w:rPr>
          <w:rFonts w:ascii="Arial" w:hAnsi="Arial" w:cs="Arial"/>
          <w:b/>
        </w:rPr>
        <w:t>Ecuación 37</w:t>
      </w:r>
      <w:r w:rsidR="00094D15" w:rsidRPr="00094D15">
        <w:rPr>
          <w:rFonts w:ascii="Arial" w:hAnsi="Arial" w:cs="Arial"/>
          <w:b/>
        </w:rPr>
        <w:t>.</w:t>
      </w:r>
      <w:r w:rsidR="00094D15">
        <w:rPr>
          <w:rFonts w:ascii="Arial" w:hAnsi="Arial" w:cs="Arial"/>
        </w:rPr>
        <w:t xml:space="preserve"> Nitrógeno total excretado por cada categoría de animales (</w:t>
      </w:r>
      <w:proofErr w:type="spellStart"/>
      <w:r w:rsidR="00094D15">
        <w:rPr>
          <w:rFonts w:ascii="Arial" w:hAnsi="Arial" w:cs="Arial"/>
        </w:rPr>
        <w:t>NE</w:t>
      </w:r>
      <w:r w:rsidR="00094D15">
        <w:rPr>
          <w:rFonts w:ascii="Arial" w:hAnsi="Arial" w:cs="Arial"/>
          <w:vertAlign w:val="subscript"/>
        </w:rPr>
        <w:t>total</w:t>
      </w:r>
      <w:proofErr w:type="spellEnd"/>
      <w:r w:rsidR="00094D15">
        <w:rPr>
          <w:rFonts w:ascii="Arial" w:hAnsi="Arial" w:cs="Arial"/>
          <w:vertAlign w:val="subscript"/>
        </w:rPr>
        <w:t xml:space="preserve"> </w:t>
      </w:r>
      <w:proofErr w:type="spellStart"/>
      <w:r w:rsidR="00094D15">
        <w:rPr>
          <w:rFonts w:ascii="Arial" w:hAnsi="Arial" w:cs="Arial"/>
          <w:vertAlign w:val="subscript"/>
        </w:rPr>
        <w:t>cat</w:t>
      </w:r>
      <w:proofErr w:type="spellEnd"/>
      <w:r w:rsidR="00094D15">
        <w:rPr>
          <w:rFonts w:ascii="Arial" w:hAnsi="Arial" w:cs="Arial"/>
        </w:rPr>
        <w:t>)</w:t>
      </w:r>
    </w:p>
    <w:tbl>
      <w:tblPr>
        <w:tblStyle w:val="Tablaconcuadrcula"/>
        <w:tblW w:w="0" w:type="auto"/>
        <w:jc w:val="center"/>
        <w:tblLook w:val="04A0" w:firstRow="1" w:lastRow="0" w:firstColumn="1" w:lastColumn="0" w:noHBand="0" w:noVBand="1"/>
      </w:tblPr>
      <w:tblGrid>
        <w:gridCol w:w="6312"/>
      </w:tblGrid>
      <w:tr w:rsidR="00094D15" w:rsidRPr="00094D15" w:rsidTr="00094D15">
        <w:trPr>
          <w:trHeight w:val="743"/>
          <w:jc w:val="center"/>
        </w:trPr>
        <w:tc>
          <w:tcPr>
            <w:tcW w:w="6312" w:type="dxa"/>
          </w:tcPr>
          <w:p w:rsidR="00094D15" w:rsidRPr="00094D15" w:rsidRDefault="00501331" w:rsidP="00094D15">
            <w:pPr>
              <w:spacing w:before="240"/>
              <w:rPr>
                <w:rFonts w:ascii="Arial" w:hAnsi="Arial" w:cs="Arial"/>
                <w:i/>
              </w:rPr>
            </w:pPr>
            <m:oMathPara>
              <m:oMath>
                <m:sSub>
                  <m:sSubPr>
                    <m:ctrlPr>
                      <w:rPr>
                        <w:rFonts w:ascii="Cambria Math" w:hAnsi="Cambria Math" w:cs="Arial"/>
                        <w:i/>
                      </w:rPr>
                    </m:ctrlPr>
                  </m:sSubPr>
                  <m:e>
                    <m:r>
                      <w:rPr>
                        <w:rFonts w:ascii="Cambria Math" w:hAnsi="Cambria Math" w:cs="Arial"/>
                      </w:rPr>
                      <m:t>NE</m:t>
                    </m:r>
                  </m:e>
                  <m:sub>
                    <m:r>
                      <w:rPr>
                        <w:rFonts w:ascii="Cambria Math" w:hAnsi="Cambria Math" w:cs="Arial"/>
                      </w:rPr>
                      <m:t>total cat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NE</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094D15" w:rsidRPr="00094D15" w:rsidRDefault="00094D15" w:rsidP="00094D15">
      <w:pPr>
        <w:rPr>
          <w:rFonts w:ascii="Arial" w:hAnsi="Arial" w:cs="Arial"/>
        </w:rPr>
      </w:pPr>
    </w:p>
    <w:p w:rsidR="00094D15" w:rsidRDefault="00094D15" w:rsidP="00840E2D">
      <w:pPr>
        <w:spacing w:before="120" w:after="0" w:line="360" w:lineRule="auto"/>
        <w:ind w:firstLine="708"/>
        <w:rPr>
          <w:rFonts w:ascii="Arial" w:hAnsi="Arial" w:cs="Arial"/>
        </w:rPr>
      </w:pPr>
      <w:r>
        <w:rPr>
          <w:rFonts w:ascii="Arial" w:hAnsi="Arial" w:cs="Arial"/>
        </w:rPr>
        <w:t>Donde:</w:t>
      </w:r>
    </w:p>
    <w:p w:rsidR="00094D15" w:rsidRDefault="00094D15" w:rsidP="00840E2D">
      <w:pPr>
        <w:spacing w:before="120" w:after="0" w:line="360" w:lineRule="auto"/>
        <w:jc w:val="both"/>
        <w:rPr>
          <w:rFonts w:ascii="Arial" w:hAnsi="Arial" w:cs="Arial"/>
        </w:rPr>
      </w:pPr>
      <w:r>
        <w:rPr>
          <w:rFonts w:ascii="Arial" w:hAnsi="Arial" w:cs="Arial"/>
        </w:rPr>
        <w:t>n</w:t>
      </w:r>
      <w:r>
        <w:rPr>
          <w:rFonts w:ascii="Arial" w:hAnsi="Arial" w:cs="Arial"/>
          <w:vertAlign w:val="subscript"/>
        </w:rPr>
        <w:t>i</w:t>
      </w:r>
      <w:r>
        <w:rPr>
          <w:rFonts w:ascii="Arial" w:hAnsi="Arial" w:cs="Arial"/>
        </w:rPr>
        <w:t xml:space="preserve">: Cantidad de animales de la categoría </w:t>
      </w:r>
      <w:r w:rsidR="00233EB7">
        <w:rPr>
          <w:rFonts w:ascii="Arial" w:hAnsi="Arial" w:cs="Arial"/>
        </w:rPr>
        <w:t>“</w:t>
      </w:r>
      <w:r>
        <w:rPr>
          <w:rFonts w:ascii="Arial" w:hAnsi="Arial" w:cs="Arial"/>
        </w:rPr>
        <w:t>i</w:t>
      </w:r>
      <w:r w:rsidR="00233EB7">
        <w:rPr>
          <w:rFonts w:ascii="Arial" w:hAnsi="Arial" w:cs="Arial"/>
        </w:rPr>
        <w:t>”</w:t>
      </w:r>
      <w:r>
        <w:rPr>
          <w:rFonts w:ascii="Arial" w:hAnsi="Arial" w:cs="Arial"/>
        </w:rPr>
        <w:t xml:space="preserve"> presentes en la explotación.</w:t>
      </w:r>
    </w:p>
    <w:p w:rsidR="00094D15" w:rsidRDefault="00094D15" w:rsidP="00840E2D">
      <w:pPr>
        <w:spacing w:before="120" w:after="0" w:line="360" w:lineRule="auto"/>
        <w:jc w:val="both"/>
        <w:rPr>
          <w:rFonts w:ascii="Arial" w:hAnsi="Arial" w:cs="Arial"/>
        </w:rPr>
      </w:pPr>
      <w:proofErr w:type="spellStart"/>
      <w:r>
        <w:rPr>
          <w:rFonts w:ascii="Arial" w:hAnsi="Arial" w:cs="Arial"/>
        </w:rPr>
        <w:lastRenderedPageBreak/>
        <w:t>NE</w:t>
      </w:r>
      <w:r>
        <w:rPr>
          <w:rFonts w:ascii="Arial" w:hAnsi="Arial" w:cs="Arial"/>
          <w:vertAlign w:val="subscript"/>
        </w:rPr>
        <w:t>total</w:t>
      </w:r>
      <w:proofErr w:type="spellEnd"/>
      <w:r>
        <w:rPr>
          <w:rFonts w:ascii="Arial" w:hAnsi="Arial" w:cs="Arial"/>
          <w:vertAlign w:val="subscript"/>
        </w:rPr>
        <w:t xml:space="preserve"> anual i</w:t>
      </w:r>
      <w:r>
        <w:rPr>
          <w:rFonts w:ascii="Arial" w:hAnsi="Arial" w:cs="Arial"/>
        </w:rPr>
        <w:t>:Nitrógeno total excretad</w:t>
      </w:r>
      <w:r w:rsidR="00200612">
        <w:rPr>
          <w:rFonts w:ascii="Arial" w:hAnsi="Arial" w:cs="Arial"/>
        </w:rPr>
        <w:t>o anualmente por cada animal</w:t>
      </w:r>
      <w:r>
        <w:rPr>
          <w:rFonts w:ascii="Arial" w:hAnsi="Arial" w:cs="Arial"/>
        </w:rPr>
        <w:t xml:space="preserve"> de la categoría i (kg/año).</w:t>
      </w:r>
    </w:p>
    <w:p w:rsidR="00A30F87" w:rsidRDefault="00A30F87" w:rsidP="000A2290">
      <w:pPr>
        <w:spacing w:before="120" w:after="0" w:line="360" w:lineRule="auto"/>
        <w:ind w:firstLine="709"/>
        <w:jc w:val="both"/>
        <w:rPr>
          <w:rFonts w:ascii="Arial" w:hAnsi="Arial" w:cs="Arial"/>
        </w:rPr>
      </w:pPr>
      <w:r>
        <w:rPr>
          <w:rFonts w:ascii="Arial" w:hAnsi="Arial" w:cs="Arial"/>
        </w:rPr>
        <w:t>Así se debe obtene</w:t>
      </w:r>
      <w:r w:rsidR="000E2ED8">
        <w:rPr>
          <w:rFonts w:ascii="Arial" w:hAnsi="Arial" w:cs="Arial"/>
        </w:rPr>
        <w:t>r el resultado de la ecuación 37</w:t>
      </w:r>
      <w:r>
        <w:rPr>
          <w:rFonts w:ascii="Arial" w:hAnsi="Arial" w:cs="Arial"/>
        </w:rPr>
        <w:t xml:space="preserve"> para cada una de las categorías de animales, hecho lo cual se calcula el total de nitrógeno excretado anualmente por el conjunto de la e</w:t>
      </w:r>
      <w:r w:rsidR="000E2ED8">
        <w:rPr>
          <w:rFonts w:ascii="Arial" w:hAnsi="Arial" w:cs="Arial"/>
        </w:rPr>
        <w:t>xplotación, según la ecuación 38</w:t>
      </w:r>
      <w:r>
        <w:rPr>
          <w:rFonts w:ascii="Arial" w:hAnsi="Arial" w:cs="Arial"/>
        </w:rPr>
        <w:t>.</w:t>
      </w:r>
    </w:p>
    <w:p w:rsidR="00A30F87" w:rsidRDefault="008802CB" w:rsidP="00A30F87">
      <w:pPr>
        <w:jc w:val="center"/>
        <w:rPr>
          <w:rFonts w:ascii="Arial" w:hAnsi="Arial" w:cs="Arial"/>
        </w:rPr>
      </w:pPr>
      <w:r>
        <w:rPr>
          <w:rFonts w:ascii="Arial" w:hAnsi="Arial" w:cs="Arial"/>
          <w:b/>
        </w:rPr>
        <w:t>Ecuación 38</w:t>
      </w:r>
      <w:r w:rsidR="00A30F87" w:rsidRPr="00A30F87">
        <w:rPr>
          <w:rFonts w:ascii="Arial" w:hAnsi="Arial" w:cs="Arial"/>
          <w:b/>
        </w:rPr>
        <w:t>.</w:t>
      </w:r>
      <w:r w:rsidR="00A30F87">
        <w:rPr>
          <w:rFonts w:ascii="Arial" w:hAnsi="Arial" w:cs="Arial"/>
        </w:rPr>
        <w:t xml:space="preserve"> Nitrógeno total anual excretado por el conjunto de la explotación.</w:t>
      </w:r>
    </w:p>
    <w:tbl>
      <w:tblPr>
        <w:tblStyle w:val="Tablaconcuadrcula"/>
        <w:tblW w:w="0" w:type="auto"/>
        <w:tblLook w:val="04A0" w:firstRow="1" w:lastRow="0" w:firstColumn="1" w:lastColumn="0" w:noHBand="0" w:noVBand="1"/>
      </w:tblPr>
      <w:tblGrid>
        <w:gridCol w:w="8680"/>
      </w:tblGrid>
      <w:tr w:rsidR="00A30F87" w:rsidTr="00A30F87">
        <w:trPr>
          <w:trHeight w:val="901"/>
        </w:trPr>
        <w:tc>
          <w:tcPr>
            <w:tcW w:w="8680" w:type="dxa"/>
          </w:tcPr>
          <w:p w:rsidR="00A30F87" w:rsidRDefault="00501331" w:rsidP="00A30F87">
            <w:pPr>
              <w:spacing w:before="240"/>
              <w:rPr>
                <w:rFonts w:ascii="Arial" w:hAnsi="Arial" w:cs="Arial"/>
              </w:rPr>
            </w:pPr>
            <m:oMathPara>
              <m:oMath>
                <m:sSub>
                  <m:sSubPr>
                    <m:ctrlPr>
                      <w:rPr>
                        <w:rFonts w:ascii="Cambria Math" w:hAnsi="Cambria Math" w:cs="Arial"/>
                        <w:i/>
                      </w:rPr>
                    </m:ctrlPr>
                  </m:sSubPr>
                  <m:e>
                    <m:r>
                      <w:rPr>
                        <w:rFonts w:ascii="Cambria Math" w:hAnsi="Cambria Math" w:cs="Arial"/>
                      </w:rPr>
                      <m:t>NE</m:t>
                    </m:r>
                  </m:e>
                  <m:sub>
                    <m:r>
                      <w:rPr>
                        <w:rFonts w:ascii="Cambria Math" w:hAnsi="Cambria Math" w:cs="Arial"/>
                      </w:rPr>
                      <m:t>total anual explotación</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NE</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m:oMathPara>
          </w:p>
        </w:tc>
      </w:tr>
    </w:tbl>
    <w:p w:rsidR="00A30F87" w:rsidRDefault="00A30F87" w:rsidP="00840E2D">
      <w:pPr>
        <w:spacing w:before="120" w:after="0" w:line="360" w:lineRule="auto"/>
        <w:ind w:firstLine="708"/>
        <w:rPr>
          <w:rFonts w:ascii="Arial" w:hAnsi="Arial" w:cs="Arial"/>
        </w:rPr>
      </w:pPr>
      <w:r>
        <w:rPr>
          <w:rFonts w:ascii="Arial" w:hAnsi="Arial" w:cs="Arial"/>
        </w:rPr>
        <w:t>Donde:</w:t>
      </w:r>
    </w:p>
    <w:p w:rsidR="00094D15" w:rsidRPr="00791B3A" w:rsidRDefault="00501331" w:rsidP="001702F4">
      <w:pPr>
        <w:spacing w:before="120" w:after="0" w:line="360" w:lineRule="auto"/>
        <w:rPr>
          <w:rFonts w:ascii="Arial" w:hAnsi="Arial" w:cs="Arial"/>
        </w:rPr>
      </w:pP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NE</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w:r w:rsidR="00A30F87">
        <w:rPr>
          <w:rFonts w:ascii="Arial" w:eastAsiaTheme="minorEastAsia" w:hAnsi="Arial" w:cs="Arial"/>
        </w:rPr>
        <w:t>: Suma de las cantidades de nitrógeno excretadas por cada categoría animal.</w:t>
      </w:r>
    </w:p>
    <w:p w:rsidR="00397389" w:rsidRPr="001702F4" w:rsidRDefault="001702F4" w:rsidP="005A0B20">
      <w:pPr>
        <w:pStyle w:val="Prrafodelista"/>
        <w:numPr>
          <w:ilvl w:val="1"/>
          <w:numId w:val="22"/>
        </w:numPr>
        <w:spacing w:before="240" w:after="120" w:line="360" w:lineRule="auto"/>
        <w:ind w:left="0" w:firstLine="0"/>
        <w:rPr>
          <w:rFonts w:ascii="Arial" w:hAnsi="Arial" w:cs="Arial"/>
          <w:b/>
          <w:i/>
        </w:rPr>
      </w:pPr>
      <w:r w:rsidRPr="001702F4">
        <w:rPr>
          <w:rFonts w:ascii="Arial" w:hAnsi="Arial" w:cs="Arial"/>
          <w:b/>
          <w:i/>
        </w:rPr>
        <w:t>EXCRECIÓN DE SÓLIDOS VOLÁTILES</w:t>
      </w:r>
    </w:p>
    <w:p w:rsidR="00397389" w:rsidRDefault="00906A2E" w:rsidP="00840E2D">
      <w:pPr>
        <w:spacing w:before="120" w:after="0" w:line="360" w:lineRule="auto"/>
        <w:ind w:firstLine="680"/>
        <w:jc w:val="both"/>
        <w:rPr>
          <w:rFonts w:ascii="Arial" w:hAnsi="Arial" w:cs="Arial"/>
        </w:rPr>
      </w:pPr>
      <w:r>
        <w:rPr>
          <w:rFonts w:ascii="Arial" w:hAnsi="Arial" w:cs="Arial"/>
        </w:rPr>
        <w:t>La excreción de sólidos volátiles por los animales tiene una incidencia directa sobre la emisión de CH</w:t>
      </w:r>
      <w:r>
        <w:rPr>
          <w:rFonts w:ascii="Arial" w:hAnsi="Arial" w:cs="Arial"/>
          <w:vertAlign w:val="subscript"/>
        </w:rPr>
        <w:t>4</w:t>
      </w:r>
      <w:r>
        <w:rPr>
          <w:rFonts w:ascii="Arial" w:hAnsi="Arial" w:cs="Arial"/>
        </w:rPr>
        <w:t xml:space="preserve"> producidas en la gestión de las deyecciones. De acuerdo con IPCC (2006), esta excreción de sólidos volátiles se calcula de la siguiente manera:</w:t>
      </w:r>
    </w:p>
    <w:p w:rsidR="00906A2E" w:rsidRDefault="008802CB" w:rsidP="003652E5">
      <w:pPr>
        <w:spacing w:before="120" w:after="0" w:line="360" w:lineRule="auto"/>
        <w:jc w:val="center"/>
        <w:rPr>
          <w:rFonts w:ascii="Arial" w:hAnsi="Arial" w:cs="Arial"/>
        </w:rPr>
      </w:pPr>
      <w:r w:rsidRPr="008802CB">
        <w:rPr>
          <w:rFonts w:ascii="Arial" w:hAnsi="Arial" w:cs="Arial"/>
          <w:b/>
        </w:rPr>
        <w:t>Ecuación 39</w:t>
      </w:r>
      <w:r w:rsidR="00906A2E" w:rsidRPr="008802CB">
        <w:rPr>
          <w:rFonts w:ascii="Arial" w:hAnsi="Arial" w:cs="Arial"/>
          <w:b/>
        </w:rPr>
        <w:t>.</w:t>
      </w:r>
      <w:r w:rsidR="00906A2E">
        <w:rPr>
          <w:rFonts w:ascii="Arial" w:hAnsi="Arial" w:cs="Arial"/>
        </w:rPr>
        <w:t xml:space="preserve"> Excreción diaria de sólidos volátiles (SV)</w:t>
      </w:r>
      <w:r w:rsidR="007015E2">
        <w:rPr>
          <w:rFonts w:ascii="Arial" w:hAnsi="Arial" w:cs="Arial"/>
        </w:rPr>
        <w:t xml:space="preserve"> en kg MS/año</w:t>
      </w:r>
    </w:p>
    <w:tbl>
      <w:tblPr>
        <w:tblStyle w:val="Tablaconcuadrcula"/>
        <w:tblW w:w="0" w:type="auto"/>
        <w:jc w:val="center"/>
        <w:tblLook w:val="04A0" w:firstRow="1" w:lastRow="0" w:firstColumn="1" w:lastColumn="0" w:noHBand="0" w:noVBand="1"/>
      </w:tblPr>
      <w:tblGrid>
        <w:gridCol w:w="7730"/>
      </w:tblGrid>
      <w:tr w:rsidR="0022535D" w:rsidTr="00A901E7">
        <w:trPr>
          <w:trHeight w:val="789"/>
          <w:jc w:val="center"/>
        </w:trPr>
        <w:tc>
          <w:tcPr>
            <w:tcW w:w="7730" w:type="dxa"/>
          </w:tcPr>
          <w:p w:rsidR="0022535D" w:rsidRDefault="007015E2" w:rsidP="00A901E7">
            <w:pPr>
              <w:spacing w:before="120" w:after="120"/>
              <w:jc w:val="center"/>
              <w:rPr>
                <w:rFonts w:ascii="Arial" w:hAnsi="Arial" w:cs="Arial"/>
              </w:rPr>
            </w:pPr>
            <m:oMathPara>
              <m:oMath>
                <m:r>
                  <w:rPr>
                    <w:rFonts w:ascii="Cambria Math" w:hAnsi="Cambria Math" w:cs="Arial"/>
                  </w:rPr>
                  <m:t>SV=</m:t>
                </m:r>
                <m:sSub>
                  <m:sSubPr>
                    <m:ctrlPr>
                      <w:rPr>
                        <w:rFonts w:ascii="Cambria Math" w:hAnsi="Cambria Math" w:cs="Arial"/>
                        <w:i/>
                      </w:rPr>
                    </m:ctrlPr>
                  </m:sSubPr>
                  <m:e>
                    <m:r>
                      <w:rPr>
                        <w:rFonts w:ascii="Cambria Math" w:hAnsi="Cambria Math" w:cs="Arial"/>
                      </w:rPr>
                      <m:t>MS</m:t>
                    </m:r>
                  </m:e>
                  <m:sub>
                    <m:r>
                      <w:rPr>
                        <w:rFonts w:ascii="Cambria Math" w:hAnsi="Cambria Math" w:cs="Arial"/>
                      </w:rPr>
                      <m:t>total anual</m:t>
                    </m:r>
                  </m:sub>
                </m:sSub>
                <m:r>
                  <w:rPr>
                    <w:rFonts w:ascii="Cambria Math" w:hAnsi="Cambria Math" w:cs="Arial"/>
                  </w:rPr>
                  <m:t>×</m:t>
                </m:r>
                <m:sSub>
                  <m:sSubPr>
                    <m:ctrlPr>
                      <w:rPr>
                        <w:rFonts w:ascii="Cambria Math" w:hAnsi="Cambria Math" w:cs="Arial"/>
                        <w:i/>
                      </w:rPr>
                    </m:ctrlPr>
                  </m:sSubPr>
                  <m:e>
                    <m:r>
                      <w:rPr>
                        <w:rFonts w:ascii="Cambria Math" w:hAnsi="Cambria Math" w:cs="Arial"/>
                      </w:rPr>
                      <m:t>EB</m:t>
                    </m:r>
                  </m:e>
                  <m:sub>
                    <m:r>
                      <w:rPr>
                        <w:rFonts w:ascii="Cambria Math" w:hAnsi="Cambria Math" w:cs="Arial"/>
                      </w:rPr>
                      <m:t>alim</m:t>
                    </m:r>
                  </m:sub>
                </m:sSub>
                <m:r>
                  <w:rPr>
                    <w:rFonts w:ascii="Cambria Math" w:hAnsi="Cambria Math" w:cs="Arial"/>
                  </w:rPr>
                  <m:t>×</m:t>
                </m:r>
                <m:d>
                  <m:dPr>
                    <m:begChr m:val="["/>
                    <m:endChr m:val="]"/>
                    <m:ctrlPr>
                      <w:rPr>
                        <w:rFonts w:ascii="Cambria Math" w:hAnsi="Cambria Math" w:cs="Arial"/>
                        <w:i/>
                      </w:rPr>
                    </m:ctrlPr>
                  </m:dPr>
                  <m:e>
                    <m:d>
                      <m:dPr>
                        <m:ctrlPr>
                          <w:rPr>
                            <w:rFonts w:ascii="Cambria Math" w:hAnsi="Cambria Math" w:cs="Arial"/>
                            <w:i/>
                          </w:rPr>
                        </m:ctrlPr>
                      </m:dPr>
                      <m:e>
                        <m:r>
                          <w:rPr>
                            <w:rFonts w:ascii="Cambria Math" w:hAnsi="Cambria Math" w:cs="Arial"/>
                          </w:rPr>
                          <m:t>1-DE</m:t>
                        </m:r>
                      </m:e>
                    </m:d>
                    <m:r>
                      <w:rPr>
                        <w:rFonts w:ascii="Cambria Math" w:hAnsi="Cambria Math" w:cs="Arial"/>
                      </w:rPr>
                      <m:t>+</m:t>
                    </m:r>
                    <m:sSub>
                      <m:sSubPr>
                        <m:ctrlPr>
                          <w:rPr>
                            <w:rFonts w:ascii="Cambria Math" w:hAnsi="Cambria Math" w:cs="Arial"/>
                            <w:i/>
                          </w:rPr>
                        </m:ctrlPr>
                      </m:sSubPr>
                      <m:e>
                        <m:r>
                          <w:rPr>
                            <w:rFonts w:ascii="Cambria Math" w:hAnsi="Cambria Math" w:cs="Arial"/>
                          </w:rPr>
                          <m:t>Frac</m:t>
                        </m:r>
                      </m:e>
                      <m:sub>
                        <m:r>
                          <w:rPr>
                            <w:rFonts w:ascii="Cambria Math" w:hAnsi="Cambria Math" w:cs="Arial"/>
                          </w:rPr>
                          <m:t>orina</m:t>
                        </m:r>
                      </m:sub>
                    </m:sSub>
                  </m:e>
                </m:d>
                <m:r>
                  <w:rPr>
                    <w:rFonts w:ascii="Cambria Math" w:hAnsi="Cambria Math" w:cs="Arial"/>
                  </w:rPr>
                  <m:t>×(1-Czs)×</m:t>
                </m:r>
                <m:f>
                  <m:fPr>
                    <m:ctrlPr>
                      <w:rPr>
                        <w:rFonts w:ascii="Cambria Math" w:hAnsi="Cambria Math" w:cs="Arial"/>
                        <w:i/>
                      </w:rPr>
                    </m:ctrlPr>
                  </m:fPr>
                  <m:num>
                    <m:r>
                      <w:rPr>
                        <w:rFonts w:ascii="Cambria Math" w:hAnsi="Cambria Math" w:cs="Arial"/>
                      </w:rPr>
                      <m:t>1 kg MS</m:t>
                    </m:r>
                  </m:num>
                  <m:den>
                    <m:r>
                      <w:rPr>
                        <w:rFonts w:ascii="Cambria Math" w:hAnsi="Cambria Math" w:cs="Arial"/>
                      </w:rPr>
                      <m:t>18.45 MJ</m:t>
                    </m:r>
                  </m:den>
                </m:f>
              </m:oMath>
            </m:oMathPara>
          </w:p>
        </w:tc>
      </w:tr>
    </w:tbl>
    <w:p w:rsidR="007015E2" w:rsidRDefault="007015E2" w:rsidP="00840E2D">
      <w:pPr>
        <w:spacing w:before="120" w:after="0" w:line="360" w:lineRule="auto"/>
        <w:ind w:firstLine="708"/>
        <w:jc w:val="both"/>
        <w:rPr>
          <w:rFonts w:ascii="Arial" w:hAnsi="Arial" w:cs="Arial"/>
        </w:rPr>
      </w:pPr>
      <w:r>
        <w:rPr>
          <w:rFonts w:ascii="Arial" w:hAnsi="Arial" w:cs="Arial"/>
        </w:rPr>
        <w:t>Donde:</w:t>
      </w:r>
    </w:p>
    <w:p w:rsidR="007015E2" w:rsidRDefault="007015E2" w:rsidP="00840E2D">
      <w:pPr>
        <w:spacing w:before="120" w:after="0" w:line="360" w:lineRule="auto"/>
        <w:jc w:val="both"/>
        <w:rPr>
          <w:rFonts w:ascii="Arial" w:hAnsi="Arial" w:cs="Arial"/>
        </w:rPr>
      </w:pPr>
      <w:proofErr w:type="spellStart"/>
      <w:r>
        <w:rPr>
          <w:rFonts w:ascii="Arial" w:hAnsi="Arial" w:cs="Arial"/>
        </w:rPr>
        <w:t>MS</w:t>
      </w:r>
      <w:r>
        <w:rPr>
          <w:rFonts w:ascii="Arial" w:hAnsi="Arial" w:cs="Arial"/>
          <w:vertAlign w:val="subscript"/>
        </w:rPr>
        <w:t>total</w:t>
      </w:r>
      <w:proofErr w:type="spellEnd"/>
      <w:r>
        <w:rPr>
          <w:rFonts w:ascii="Arial" w:hAnsi="Arial" w:cs="Arial"/>
          <w:vertAlign w:val="subscript"/>
        </w:rPr>
        <w:t xml:space="preserve"> anual</w:t>
      </w:r>
      <w:r>
        <w:rPr>
          <w:rFonts w:ascii="Arial" w:hAnsi="Arial" w:cs="Arial"/>
        </w:rPr>
        <w:t>: Materia seca</w:t>
      </w:r>
      <w:r w:rsidR="002241A8">
        <w:rPr>
          <w:rFonts w:ascii="Arial" w:hAnsi="Arial" w:cs="Arial"/>
        </w:rPr>
        <w:t xml:space="preserve"> consumida anualmente por anima</w:t>
      </w:r>
      <w:r w:rsidR="00583DD7">
        <w:rPr>
          <w:rFonts w:ascii="Arial" w:hAnsi="Arial" w:cs="Arial"/>
        </w:rPr>
        <w:t>l (kg/año), según la ecuación 30</w:t>
      </w:r>
      <w:r w:rsidR="002241A8">
        <w:rPr>
          <w:rFonts w:ascii="Arial" w:hAnsi="Arial" w:cs="Arial"/>
        </w:rPr>
        <w:t>.</w:t>
      </w:r>
    </w:p>
    <w:p w:rsidR="002241A8" w:rsidRDefault="002241A8" w:rsidP="00840E2D">
      <w:pPr>
        <w:spacing w:before="120" w:after="0" w:line="360" w:lineRule="auto"/>
        <w:jc w:val="both"/>
        <w:rPr>
          <w:rFonts w:ascii="Arial" w:hAnsi="Arial" w:cs="Arial"/>
        </w:rPr>
      </w:pPr>
      <w:proofErr w:type="spellStart"/>
      <w:r>
        <w:rPr>
          <w:rFonts w:ascii="Arial" w:hAnsi="Arial" w:cs="Arial"/>
        </w:rPr>
        <w:t>EB</w:t>
      </w:r>
      <w:r>
        <w:rPr>
          <w:rFonts w:ascii="Arial" w:hAnsi="Arial" w:cs="Arial"/>
          <w:vertAlign w:val="subscript"/>
        </w:rPr>
        <w:t>alimento</w:t>
      </w:r>
      <w:proofErr w:type="spellEnd"/>
      <w:r>
        <w:rPr>
          <w:rFonts w:ascii="Arial" w:hAnsi="Arial" w:cs="Arial"/>
        </w:rPr>
        <w:t>: Energía bruta del alimento (MJ/kg). Información solicitada al ganadero a partir de la composición del alimento.</w:t>
      </w:r>
    </w:p>
    <w:p w:rsidR="002241A8" w:rsidRDefault="002241A8" w:rsidP="00840E2D">
      <w:pPr>
        <w:spacing w:before="120" w:after="0" w:line="360" w:lineRule="auto"/>
        <w:jc w:val="both"/>
        <w:rPr>
          <w:rFonts w:ascii="Arial" w:hAnsi="Arial" w:cs="Arial"/>
        </w:rPr>
      </w:pPr>
      <w:r>
        <w:rPr>
          <w:rFonts w:ascii="Arial" w:hAnsi="Arial" w:cs="Arial"/>
        </w:rPr>
        <w:t>DE: Digestibilidad de la materia seca ingerida (fracción). Información solicitada al ganadero a partir de la composición del alimento.</w:t>
      </w:r>
    </w:p>
    <w:p w:rsidR="00397389" w:rsidRDefault="002241A8" w:rsidP="00840E2D">
      <w:pPr>
        <w:spacing w:before="120" w:after="0" w:line="360" w:lineRule="auto"/>
        <w:jc w:val="both"/>
        <w:rPr>
          <w:rFonts w:ascii="Arial" w:hAnsi="Arial" w:cs="Arial"/>
        </w:rPr>
      </w:pPr>
      <w:proofErr w:type="spellStart"/>
      <w:r>
        <w:rPr>
          <w:rFonts w:ascii="Arial" w:hAnsi="Arial" w:cs="Arial"/>
        </w:rPr>
        <w:t>Frac</w:t>
      </w:r>
      <w:r>
        <w:rPr>
          <w:rFonts w:ascii="Arial" w:hAnsi="Arial" w:cs="Arial"/>
          <w:vertAlign w:val="subscript"/>
        </w:rPr>
        <w:t>orina</w:t>
      </w:r>
      <w:proofErr w:type="spellEnd"/>
      <w:r>
        <w:rPr>
          <w:rFonts w:ascii="Arial" w:hAnsi="Arial" w:cs="Arial"/>
        </w:rPr>
        <w:t>: Fracción de la energía bruta perdida en la orina. En porcino se estima en 0.02 (IPCC, 2006)</w:t>
      </w:r>
    </w:p>
    <w:p w:rsidR="002241A8" w:rsidRDefault="002241A8" w:rsidP="00840E2D">
      <w:pPr>
        <w:spacing w:before="120" w:after="0" w:line="360" w:lineRule="auto"/>
        <w:jc w:val="both"/>
        <w:rPr>
          <w:rFonts w:ascii="Arial" w:hAnsi="Arial" w:cs="Arial"/>
        </w:rPr>
      </w:pPr>
      <w:proofErr w:type="spellStart"/>
      <w:r>
        <w:rPr>
          <w:rFonts w:ascii="Arial" w:hAnsi="Arial" w:cs="Arial"/>
        </w:rPr>
        <w:t>Czs</w:t>
      </w:r>
      <w:proofErr w:type="spellEnd"/>
      <w:r>
        <w:rPr>
          <w:rFonts w:ascii="Arial" w:hAnsi="Arial" w:cs="Arial"/>
        </w:rPr>
        <w:t>: Proporción de cenizas en el estiércol de cada categoría animal. En porcino se considera un 0.02 (IPCC, 1997).</w:t>
      </w:r>
    </w:p>
    <w:p w:rsidR="003F4C04" w:rsidRDefault="00E47B1C" w:rsidP="000A2290">
      <w:pPr>
        <w:spacing w:before="120" w:after="0" w:line="360" w:lineRule="auto"/>
        <w:ind w:firstLine="426"/>
        <w:jc w:val="both"/>
        <w:rPr>
          <w:rFonts w:ascii="Arial" w:hAnsi="Arial" w:cs="Arial"/>
        </w:rPr>
      </w:pPr>
      <w:r>
        <w:rPr>
          <w:rFonts w:ascii="Arial" w:hAnsi="Arial" w:cs="Arial"/>
        </w:rPr>
        <w:t>Como en el caso de la excreción de nitrógeno, el resultado obtenido de</w:t>
      </w:r>
      <w:r w:rsidR="00583DD7">
        <w:rPr>
          <w:rFonts w:ascii="Arial" w:hAnsi="Arial" w:cs="Arial"/>
        </w:rPr>
        <w:t xml:space="preserve"> la ecuación 39</w:t>
      </w:r>
      <w:r>
        <w:rPr>
          <w:rFonts w:ascii="Arial" w:hAnsi="Arial" w:cs="Arial"/>
        </w:rPr>
        <w:t xml:space="preserve"> es un resultado por animal, por lo que es necesario obtener el total de la </w:t>
      </w:r>
      <w:r>
        <w:rPr>
          <w:rFonts w:ascii="Arial" w:hAnsi="Arial" w:cs="Arial"/>
        </w:rPr>
        <w:lastRenderedPageBreak/>
        <w:t>excreción de sólidos volátiles producidos</w:t>
      </w:r>
      <w:r w:rsidR="000E2ED8">
        <w:rPr>
          <w:rFonts w:ascii="Arial" w:hAnsi="Arial" w:cs="Arial"/>
        </w:rPr>
        <w:t xml:space="preserve"> por cada categoría (ecuación 40</w:t>
      </w:r>
      <w:r>
        <w:rPr>
          <w:rFonts w:ascii="Arial" w:hAnsi="Arial" w:cs="Arial"/>
        </w:rPr>
        <w:t>) para a continuación sumarlos y obtener el total de sólidos volátiles producidos por el conjunt</w:t>
      </w:r>
      <w:r w:rsidR="000E2ED8">
        <w:rPr>
          <w:rFonts w:ascii="Arial" w:hAnsi="Arial" w:cs="Arial"/>
        </w:rPr>
        <w:t>o de la explotación (ecuación 41</w:t>
      </w:r>
      <w:r>
        <w:rPr>
          <w:rFonts w:ascii="Arial" w:hAnsi="Arial" w:cs="Arial"/>
        </w:rPr>
        <w:t>).</w:t>
      </w:r>
    </w:p>
    <w:p w:rsidR="00E47B1C" w:rsidRDefault="008802CB" w:rsidP="003652E5">
      <w:pPr>
        <w:spacing w:before="120" w:after="0" w:line="360" w:lineRule="auto"/>
        <w:jc w:val="center"/>
        <w:rPr>
          <w:rFonts w:ascii="Arial" w:hAnsi="Arial" w:cs="Arial"/>
        </w:rPr>
      </w:pPr>
      <w:r w:rsidRPr="008802CB">
        <w:rPr>
          <w:rFonts w:ascii="Arial" w:hAnsi="Arial" w:cs="Arial"/>
          <w:b/>
        </w:rPr>
        <w:t>Ecuación 40</w:t>
      </w:r>
      <w:r w:rsidR="00E47B1C" w:rsidRPr="008802CB">
        <w:rPr>
          <w:rFonts w:ascii="Arial" w:hAnsi="Arial" w:cs="Arial"/>
          <w:b/>
        </w:rPr>
        <w:t>.</w:t>
      </w:r>
      <w:r w:rsidR="00E47B1C">
        <w:rPr>
          <w:rFonts w:ascii="Arial" w:hAnsi="Arial" w:cs="Arial"/>
        </w:rPr>
        <w:t xml:space="preserve"> Sólidos volátiles </w:t>
      </w:r>
      <w:r w:rsidR="00ED2CCA">
        <w:rPr>
          <w:rFonts w:ascii="Arial" w:hAnsi="Arial" w:cs="Arial"/>
        </w:rPr>
        <w:t>excretados anuales por cada categoría (</w:t>
      </w:r>
      <w:proofErr w:type="spellStart"/>
      <w:r w:rsidR="00ED2CCA">
        <w:rPr>
          <w:rFonts w:ascii="Arial" w:hAnsi="Arial" w:cs="Arial"/>
        </w:rPr>
        <w:t>SV</w:t>
      </w:r>
      <w:r w:rsidR="00ED2CCA">
        <w:rPr>
          <w:rFonts w:ascii="Arial" w:hAnsi="Arial" w:cs="Arial"/>
          <w:vertAlign w:val="subscript"/>
        </w:rPr>
        <w:t>total</w:t>
      </w:r>
      <w:proofErr w:type="spellEnd"/>
      <w:r w:rsidR="00ED2CCA">
        <w:rPr>
          <w:rFonts w:ascii="Arial" w:hAnsi="Arial" w:cs="Arial"/>
          <w:vertAlign w:val="subscript"/>
        </w:rPr>
        <w:t xml:space="preserve"> </w:t>
      </w:r>
      <w:proofErr w:type="spellStart"/>
      <w:r w:rsidR="00ED2CCA">
        <w:rPr>
          <w:rFonts w:ascii="Arial" w:hAnsi="Arial" w:cs="Arial"/>
          <w:vertAlign w:val="subscript"/>
        </w:rPr>
        <w:t>cat</w:t>
      </w:r>
      <w:proofErr w:type="spellEnd"/>
      <w:r w:rsidR="00ED2CCA">
        <w:rPr>
          <w:rFonts w:ascii="Arial" w:hAnsi="Arial" w:cs="Arial"/>
        </w:rPr>
        <w:t>)</w:t>
      </w:r>
    </w:p>
    <w:tbl>
      <w:tblPr>
        <w:tblStyle w:val="Tablaconcuadrcula"/>
        <w:tblW w:w="0" w:type="auto"/>
        <w:jc w:val="center"/>
        <w:tblLook w:val="04A0" w:firstRow="1" w:lastRow="0" w:firstColumn="1" w:lastColumn="0" w:noHBand="0" w:noVBand="1"/>
      </w:tblPr>
      <w:tblGrid>
        <w:gridCol w:w="6312"/>
      </w:tblGrid>
      <w:tr w:rsidR="00ED2CCA" w:rsidRPr="00094D15" w:rsidTr="00700250">
        <w:trPr>
          <w:trHeight w:val="743"/>
          <w:jc w:val="center"/>
        </w:trPr>
        <w:tc>
          <w:tcPr>
            <w:tcW w:w="6312" w:type="dxa"/>
          </w:tcPr>
          <w:p w:rsidR="00ED2CCA" w:rsidRPr="00094D15" w:rsidRDefault="00501331" w:rsidP="00700250">
            <w:pPr>
              <w:spacing w:before="240"/>
              <w:rPr>
                <w:rFonts w:ascii="Arial" w:hAnsi="Arial" w:cs="Arial"/>
                <w:i/>
              </w:rPr>
            </w:pPr>
            <m:oMathPara>
              <m:oMath>
                <m:sSub>
                  <m:sSubPr>
                    <m:ctrlPr>
                      <w:rPr>
                        <w:rFonts w:ascii="Cambria Math" w:hAnsi="Cambria Math" w:cs="Arial"/>
                        <w:i/>
                      </w:rPr>
                    </m:ctrlPr>
                  </m:sSubPr>
                  <m:e>
                    <m:r>
                      <w:rPr>
                        <w:rFonts w:ascii="Cambria Math" w:hAnsi="Cambria Math" w:cs="Arial"/>
                      </w:rPr>
                      <m:t>SV</m:t>
                    </m:r>
                  </m:e>
                  <m:sub>
                    <m:r>
                      <w:rPr>
                        <w:rFonts w:ascii="Cambria Math" w:hAnsi="Cambria Math" w:cs="Arial"/>
                      </w:rPr>
                      <m:t>total cat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SV</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ED2CCA" w:rsidRDefault="00ED2CCA" w:rsidP="00840E2D">
      <w:pPr>
        <w:spacing w:before="120" w:after="0" w:line="360" w:lineRule="auto"/>
        <w:ind w:firstLine="708"/>
        <w:rPr>
          <w:rFonts w:ascii="Arial" w:hAnsi="Arial" w:cs="Arial"/>
        </w:rPr>
      </w:pPr>
      <w:r>
        <w:rPr>
          <w:rFonts w:ascii="Arial" w:hAnsi="Arial" w:cs="Arial"/>
        </w:rPr>
        <w:t>Donde:</w:t>
      </w:r>
    </w:p>
    <w:p w:rsidR="00ED2CCA" w:rsidRDefault="00ED2CCA" w:rsidP="00840E2D">
      <w:pPr>
        <w:spacing w:before="120" w:after="0" w:line="360" w:lineRule="auto"/>
        <w:rPr>
          <w:rFonts w:ascii="Arial" w:hAnsi="Arial" w:cs="Arial"/>
        </w:rPr>
      </w:pPr>
      <w:r>
        <w:rPr>
          <w:rFonts w:ascii="Arial" w:hAnsi="Arial" w:cs="Arial"/>
        </w:rPr>
        <w:t>n</w:t>
      </w:r>
      <w:r>
        <w:rPr>
          <w:rFonts w:ascii="Arial" w:hAnsi="Arial" w:cs="Arial"/>
          <w:vertAlign w:val="subscript"/>
        </w:rPr>
        <w:t>i</w:t>
      </w:r>
      <w:r>
        <w:rPr>
          <w:rFonts w:ascii="Arial" w:hAnsi="Arial" w:cs="Arial"/>
        </w:rPr>
        <w:t>: Cantidad de animales de la categoría i presentes en la explotación.</w:t>
      </w:r>
    </w:p>
    <w:p w:rsidR="00ED2CCA" w:rsidRDefault="00ED2CCA" w:rsidP="00840E2D">
      <w:pPr>
        <w:spacing w:before="120" w:after="0" w:line="360" w:lineRule="auto"/>
        <w:rPr>
          <w:rFonts w:ascii="Arial" w:hAnsi="Arial" w:cs="Arial"/>
        </w:rPr>
      </w:pPr>
      <w:proofErr w:type="spellStart"/>
      <w:r>
        <w:rPr>
          <w:rFonts w:ascii="Arial" w:hAnsi="Arial" w:cs="Arial"/>
        </w:rPr>
        <w:t>SV</w:t>
      </w:r>
      <w:r>
        <w:rPr>
          <w:rFonts w:ascii="Arial" w:hAnsi="Arial" w:cs="Arial"/>
          <w:vertAlign w:val="subscript"/>
        </w:rPr>
        <w:t>total</w:t>
      </w:r>
      <w:proofErr w:type="spellEnd"/>
      <w:r>
        <w:rPr>
          <w:rFonts w:ascii="Arial" w:hAnsi="Arial" w:cs="Arial"/>
          <w:vertAlign w:val="subscript"/>
        </w:rPr>
        <w:t xml:space="preserve"> anual i</w:t>
      </w:r>
      <w:r>
        <w:rPr>
          <w:rFonts w:ascii="Arial" w:hAnsi="Arial" w:cs="Arial"/>
        </w:rPr>
        <w:t>:Sólidos volátiles totales excretados anualmente por el conjunto de animales de la categoría i (kg/año).</w:t>
      </w:r>
    </w:p>
    <w:p w:rsidR="00ED2CCA" w:rsidRDefault="008802CB" w:rsidP="000A2290">
      <w:pPr>
        <w:keepNext/>
        <w:spacing w:before="120" w:after="0" w:line="360" w:lineRule="auto"/>
        <w:jc w:val="center"/>
        <w:rPr>
          <w:rFonts w:ascii="Arial" w:hAnsi="Arial" w:cs="Arial"/>
        </w:rPr>
      </w:pPr>
      <w:r w:rsidRPr="008802CB">
        <w:rPr>
          <w:rFonts w:ascii="Arial" w:hAnsi="Arial" w:cs="Arial"/>
          <w:b/>
        </w:rPr>
        <w:t>Ecuación 41</w:t>
      </w:r>
      <w:r w:rsidR="00ED2CCA" w:rsidRPr="008802CB">
        <w:rPr>
          <w:rFonts w:ascii="Arial" w:hAnsi="Arial" w:cs="Arial"/>
          <w:b/>
        </w:rPr>
        <w:t>.</w:t>
      </w:r>
      <w:r w:rsidR="00ED2CCA">
        <w:rPr>
          <w:rFonts w:ascii="Arial" w:hAnsi="Arial" w:cs="Arial"/>
        </w:rPr>
        <w:t xml:space="preserve"> Sólidos volátiles totales anuales excretados por el conjunto de la explotación.</w:t>
      </w:r>
    </w:p>
    <w:tbl>
      <w:tblPr>
        <w:tblStyle w:val="Tablaconcuadrcula"/>
        <w:tblW w:w="0" w:type="auto"/>
        <w:tblLook w:val="04A0" w:firstRow="1" w:lastRow="0" w:firstColumn="1" w:lastColumn="0" w:noHBand="0" w:noVBand="1"/>
      </w:tblPr>
      <w:tblGrid>
        <w:gridCol w:w="8680"/>
      </w:tblGrid>
      <w:tr w:rsidR="00ED2CCA" w:rsidTr="00700250">
        <w:trPr>
          <w:trHeight w:val="901"/>
        </w:trPr>
        <w:tc>
          <w:tcPr>
            <w:tcW w:w="8680" w:type="dxa"/>
          </w:tcPr>
          <w:p w:rsidR="00ED2CCA" w:rsidRDefault="00501331" w:rsidP="00700250">
            <w:pPr>
              <w:spacing w:before="240"/>
              <w:rPr>
                <w:rFonts w:ascii="Arial" w:hAnsi="Arial" w:cs="Arial"/>
              </w:rPr>
            </w:pPr>
            <m:oMathPara>
              <m:oMath>
                <m:sSub>
                  <m:sSubPr>
                    <m:ctrlPr>
                      <w:rPr>
                        <w:rFonts w:ascii="Cambria Math" w:hAnsi="Cambria Math" w:cs="Arial"/>
                        <w:i/>
                      </w:rPr>
                    </m:ctrlPr>
                  </m:sSubPr>
                  <m:e>
                    <m:r>
                      <w:rPr>
                        <w:rFonts w:ascii="Cambria Math" w:hAnsi="Cambria Math" w:cs="Arial"/>
                      </w:rPr>
                      <m:t>SV</m:t>
                    </m:r>
                  </m:e>
                  <m:sub>
                    <m:r>
                      <w:rPr>
                        <w:rFonts w:ascii="Cambria Math" w:hAnsi="Cambria Math" w:cs="Arial"/>
                      </w:rPr>
                      <m:t>total anual explotación</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SV</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m:oMathPara>
          </w:p>
        </w:tc>
      </w:tr>
    </w:tbl>
    <w:p w:rsidR="00ED2CCA" w:rsidRDefault="00ED2CCA" w:rsidP="00840E2D">
      <w:pPr>
        <w:ind w:firstLine="708"/>
        <w:rPr>
          <w:rFonts w:ascii="Arial" w:hAnsi="Arial" w:cs="Arial"/>
        </w:rPr>
      </w:pPr>
      <w:r>
        <w:rPr>
          <w:rFonts w:ascii="Arial" w:hAnsi="Arial" w:cs="Arial"/>
        </w:rPr>
        <w:t>Donde:</w:t>
      </w:r>
    </w:p>
    <w:p w:rsidR="00ED2CCA" w:rsidRPr="00ED2CCA" w:rsidRDefault="00501331" w:rsidP="000A2290">
      <w:pPr>
        <w:spacing w:line="360" w:lineRule="auto"/>
        <w:rPr>
          <w:rFonts w:ascii="Arial" w:hAnsi="Arial" w:cs="Arial"/>
        </w:rPr>
      </w:pPr>
      <m:oMath>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SV</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w:r w:rsidR="00ED2CCA">
        <w:rPr>
          <w:rFonts w:ascii="Arial" w:eastAsiaTheme="minorEastAsia" w:hAnsi="Arial" w:cs="Arial"/>
        </w:rPr>
        <w:t>: Suma de las cantidades de nitrógeno excretadas por cada categoría animal.</w:t>
      </w:r>
    </w:p>
    <w:p w:rsidR="003F4C04" w:rsidRPr="001702F4" w:rsidRDefault="001702F4" w:rsidP="005A0B20">
      <w:pPr>
        <w:pStyle w:val="Prrafodelista"/>
        <w:numPr>
          <w:ilvl w:val="1"/>
          <w:numId w:val="22"/>
        </w:numPr>
        <w:spacing w:before="240" w:after="120" w:line="360" w:lineRule="auto"/>
        <w:ind w:left="0" w:firstLine="0"/>
        <w:rPr>
          <w:rFonts w:ascii="Arial" w:hAnsi="Arial" w:cs="Arial"/>
          <w:b/>
          <w:i/>
        </w:rPr>
      </w:pPr>
      <w:r w:rsidRPr="001702F4">
        <w:rPr>
          <w:rFonts w:ascii="Arial" w:hAnsi="Arial" w:cs="Arial"/>
          <w:b/>
          <w:i/>
        </w:rPr>
        <w:t>EMISIÓN DE METANO POR FERMENTACIÓN ENTÉRICA</w:t>
      </w:r>
    </w:p>
    <w:p w:rsidR="00397389" w:rsidRDefault="003F4C04" w:rsidP="00840E2D">
      <w:pPr>
        <w:spacing w:before="120" w:after="0" w:line="360" w:lineRule="auto"/>
        <w:ind w:firstLine="680"/>
        <w:jc w:val="both"/>
        <w:rPr>
          <w:rFonts w:ascii="Arial" w:hAnsi="Arial" w:cs="Arial"/>
        </w:rPr>
      </w:pPr>
      <w:r>
        <w:rPr>
          <w:rFonts w:ascii="Arial" w:hAnsi="Arial" w:cs="Arial"/>
        </w:rPr>
        <w:t>El metano de origen entérico se produce como parte de los procesos de fermentación asociados a la digestión de los componentes de la dieta, y por tanto la cantidad y calidad del alimento ingerido influye en la producción de CH</w:t>
      </w:r>
      <w:r>
        <w:rPr>
          <w:rFonts w:ascii="Arial" w:hAnsi="Arial" w:cs="Arial"/>
          <w:vertAlign w:val="subscript"/>
        </w:rPr>
        <w:t>4</w:t>
      </w:r>
      <w:r>
        <w:rPr>
          <w:rFonts w:ascii="Arial" w:hAnsi="Arial" w:cs="Arial"/>
        </w:rPr>
        <w:t xml:space="preserve"> entérico.</w:t>
      </w:r>
    </w:p>
    <w:p w:rsidR="003F4C04" w:rsidRDefault="003F4C04" w:rsidP="00840E2D">
      <w:pPr>
        <w:spacing w:before="120" w:after="0" w:line="360" w:lineRule="auto"/>
        <w:ind w:firstLine="680"/>
        <w:jc w:val="both"/>
        <w:rPr>
          <w:rFonts w:ascii="Arial" w:hAnsi="Arial" w:cs="Arial"/>
        </w:rPr>
      </w:pPr>
      <w:r>
        <w:rPr>
          <w:rFonts w:ascii="Arial" w:hAnsi="Arial" w:cs="Arial"/>
        </w:rPr>
        <w:t xml:space="preserve">A nivel digestivo la generación de metano entérico supone una pérdida de energía en el proceso digestivo, que se cuantifica a través del factor </w:t>
      </w:r>
      <w:proofErr w:type="spellStart"/>
      <w:r>
        <w:rPr>
          <w:rFonts w:ascii="Arial" w:hAnsi="Arial" w:cs="Arial"/>
        </w:rPr>
        <w:t>Ym</w:t>
      </w:r>
      <w:proofErr w:type="spellEnd"/>
      <w:r>
        <w:rPr>
          <w:rFonts w:ascii="Arial" w:hAnsi="Arial" w:cs="Arial"/>
        </w:rPr>
        <w:t>, que es la relación entre la energía perdida en forma de CH</w:t>
      </w:r>
      <w:r>
        <w:rPr>
          <w:rFonts w:ascii="Arial" w:hAnsi="Arial" w:cs="Arial"/>
          <w:vertAlign w:val="subscript"/>
        </w:rPr>
        <w:t>4</w:t>
      </w:r>
      <w:r>
        <w:rPr>
          <w:rFonts w:ascii="Arial" w:hAnsi="Arial" w:cs="Arial"/>
        </w:rPr>
        <w:t xml:space="preserve"> y la energía bruta ingerida. Este factor depende principalmente de la cantidad de alimento ingerido, de la composición de la dieta, y de la digestibilidad aparente de la energía de la dieta (</w:t>
      </w:r>
      <w:proofErr w:type="spellStart"/>
      <w:r>
        <w:rPr>
          <w:rFonts w:ascii="Arial" w:hAnsi="Arial" w:cs="Arial"/>
        </w:rPr>
        <w:t>B</w:t>
      </w:r>
      <w:r w:rsidR="00D014A4">
        <w:rPr>
          <w:rFonts w:ascii="Arial" w:hAnsi="Arial" w:cs="Arial"/>
        </w:rPr>
        <w:t>l</w:t>
      </w:r>
      <w:r>
        <w:rPr>
          <w:rFonts w:ascii="Arial" w:hAnsi="Arial" w:cs="Arial"/>
        </w:rPr>
        <w:t>axter</w:t>
      </w:r>
      <w:proofErr w:type="spellEnd"/>
      <w:r>
        <w:rPr>
          <w:rFonts w:ascii="Arial" w:hAnsi="Arial" w:cs="Arial"/>
        </w:rPr>
        <w:t xml:space="preserve"> y </w:t>
      </w:r>
      <w:proofErr w:type="spellStart"/>
      <w:r>
        <w:rPr>
          <w:rFonts w:ascii="Arial" w:hAnsi="Arial" w:cs="Arial"/>
        </w:rPr>
        <w:t>Clapperton</w:t>
      </w:r>
      <w:proofErr w:type="spellEnd"/>
      <w:r>
        <w:rPr>
          <w:rFonts w:ascii="Arial" w:hAnsi="Arial" w:cs="Arial"/>
        </w:rPr>
        <w:t>, 1965)</w:t>
      </w:r>
      <w:r w:rsidR="003E56D8">
        <w:rPr>
          <w:rFonts w:ascii="Arial" w:hAnsi="Arial" w:cs="Arial"/>
        </w:rPr>
        <w:t>.</w:t>
      </w:r>
    </w:p>
    <w:p w:rsidR="003E56D8" w:rsidRDefault="003E56D8" w:rsidP="00840E2D">
      <w:pPr>
        <w:spacing w:before="120" w:after="0" w:line="360" w:lineRule="auto"/>
        <w:ind w:firstLine="680"/>
        <w:jc w:val="both"/>
        <w:rPr>
          <w:rFonts w:ascii="Arial" w:hAnsi="Arial" w:cs="Arial"/>
        </w:rPr>
      </w:pPr>
      <w:r>
        <w:rPr>
          <w:rFonts w:ascii="Arial" w:hAnsi="Arial" w:cs="Arial"/>
        </w:rPr>
        <w:t>Así el factor de emisión de meta</w:t>
      </w:r>
      <w:r w:rsidR="001702F4">
        <w:rPr>
          <w:rFonts w:ascii="Arial" w:hAnsi="Arial" w:cs="Arial"/>
        </w:rPr>
        <w:t>no se calcula según la ecuación 42.</w:t>
      </w:r>
    </w:p>
    <w:p w:rsidR="003E56D8" w:rsidRPr="003F4C04" w:rsidRDefault="008802CB" w:rsidP="003652E5">
      <w:pPr>
        <w:spacing w:before="120" w:after="0" w:line="360" w:lineRule="auto"/>
        <w:jc w:val="center"/>
        <w:rPr>
          <w:rFonts w:ascii="Arial" w:hAnsi="Arial" w:cs="Arial"/>
        </w:rPr>
      </w:pPr>
      <w:r>
        <w:rPr>
          <w:rFonts w:ascii="Arial" w:hAnsi="Arial" w:cs="Arial"/>
          <w:b/>
        </w:rPr>
        <w:t>Ecuación 42</w:t>
      </w:r>
      <w:r w:rsidR="003E56D8" w:rsidRPr="003E56D8">
        <w:rPr>
          <w:rFonts w:ascii="Arial" w:hAnsi="Arial" w:cs="Arial"/>
          <w:b/>
        </w:rPr>
        <w:t>.</w:t>
      </w:r>
      <w:r w:rsidR="003E56D8">
        <w:rPr>
          <w:rFonts w:ascii="Arial" w:hAnsi="Arial" w:cs="Arial"/>
        </w:rPr>
        <w:t xml:space="preserve"> Factor de emisión de metano por fermentación entérica (FE)</w:t>
      </w:r>
    </w:p>
    <w:tbl>
      <w:tblPr>
        <w:tblStyle w:val="Tablaconcuadrcula"/>
        <w:tblW w:w="0" w:type="auto"/>
        <w:jc w:val="center"/>
        <w:tblLook w:val="04A0" w:firstRow="1" w:lastRow="0" w:firstColumn="1" w:lastColumn="0" w:noHBand="0" w:noVBand="1"/>
      </w:tblPr>
      <w:tblGrid>
        <w:gridCol w:w="5819"/>
      </w:tblGrid>
      <w:tr w:rsidR="003E56D8" w:rsidTr="00136C17">
        <w:trPr>
          <w:trHeight w:val="849"/>
          <w:jc w:val="center"/>
        </w:trPr>
        <w:tc>
          <w:tcPr>
            <w:tcW w:w="5819" w:type="dxa"/>
          </w:tcPr>
          <w:p w:rsidR="003E56D8" w:rsidRDefault="00136C17" w:rsidP="00136C17">
            <w:pPr>
              <w:spacing w:before="240"/>
              <w:rPr>
                <w:rFonts w:ascii="Arial" w:hAnsi="Arial" w:cs="Arial"/>
              </w:rPr>
            </w:pPr>
            <m:oMathPara>
              <m:oMath>
                <m:r>
                  <w:rPr>
                    <w:rFonts w:ascii="Cambria Math" w:hAnsi="Cambria Math" w:cs="Arial"/>
                  </w:rPr>
                  <m:t>FE(</m:t>
                </m:r>
                <m:f>
                  <m:fPr>
                    <m:type m:val="lin"/>
                    <m:ctrlPr>
                      <w:rPr>
                        <w:rFonts w:ascii="Cambria Math" w:hAnsi="Cambria Math" w:cs="Arial"/>
                        <w:i/>
                      </w:rPr>
                    </m:ctrlPr>
                  </m:fPr>
                  <m:num>
                    <m:r>
                      <w:rPr>
                        <w:rFonts w:ascii="Cambria Math" w:hAnsi="Cambria Math" w:cs="Arial"/>
                      </w:rPr>
                      <m:t xml:space="preserve">kg </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num>
                  <m:den>
                    <m:r>
                      <w:rPr>
                        <w:rFonts w:ascii="Cambria Math" w:hAnsi="Cambria Math" w:cs="Arial"/>
                      </w:rPr>
                      <m:t>año)=</m:t>
                    </m:r>
                    <m:f>
                      <m:fPr>
                        <m:ctrlPr>
                          <w:rPr>
                            <w:rFonts w:ascii="Cambria Math" w:hAnsi="Cambria Math" w:cs="Arial"/>
                            <w:i/>
                          </w:rPr>
                        </m:ctrlPr>
                      </m:fPr>
                      <m:num>
                        <m:r>
                          <w:rPr>
                            <w:rFonts w:ascii="Cambria Math" w:hAnsi="Cambria Math" w:cs="Arial"/>
                          </w:rPr>
                          <m:t>EB(</m:t>
                        </m:r>
                        <m:f>
                          <m:fPr>
                            <m:type m:val="lin"/>
                            <m:ctrlPr>
                              <w:rPr>
                                <w:rFonts w:ascii="Cambria Math" w:hAnsi="Cambria Math" w:cs="Arial"/>
                                <w:i/>
                              </w:rPr>
                            </m:ctrlPr>
                          </m:fPr>
                          <m:num>
                            <m:r>
                              <w:rPr>
                                <w:rFonts w:ascii="Cambria Math" w:hAnsi="Cambria Math" w:cs="Arial"/>
                              </w:rPr>
                              <m:t>MJ</m:t>
                            </m:r>
                          </m:num>
                          <m:den>
                            <m:r>
                              <w:rPr>
                                <w:rFonts w:ascii="Cambria Math" w:hAnsi="Cambria Math" w:cs="Arial"/>
                              </w:rPr>
                              <m:t>año)×Ym(%)</m:t>
                            </m:r>
                          </m:den>
                        </m:f>
                      </m:num>
                      <m:den>
                        <m:r>
                          <w:rPr>
                            <w:rFonts w:ascii="Cambria Math" w:hAnsi="Cambria Math" w:cs="Arial"/>
                          </w:rPr>
                          <m:t>55.65(</m:t>
                        </m:r>
                        <m:f>
                          <m:fPr>
                            <m:type m:val="lin"/>
                            <m:ctrlPr>
                              <w:rPr>
                                <w:rFonts w:ascii="Cambria Math" w:hAnsi="Cambria Math" w:cs="Arial"/>
                                <w:i/>
                              </w:rPr>
                            </m:ctrlPr>
                          </m:fPr>
                          <m:num>
                            <m:r>
                              <w:rPr>
                                <w:rFonts w:ascii="Cambria Math" w:hAnsi="Cambria Math" w:cs="Arial"/>
                              </w:rPr>
                              <m:t>MJ</m:t>
                            </m:r>
                          </m:num>
                          <m:den>
                            <m:r>
                              <w:rPr>
                                <w:rFonts w:ascii="Cambria Math" w:hAnsi="Cambria Math" w:cs="Arial"/>
                              </w:rPr>
                              <m:t xml:space="preserve">kg </m:t>
                            </m:r>
                            <m:sSub>
                              <m:sSubPr>
                                <m:ctrlPr>
                                  <w:rPr>
                                    <w:rFonts w:ascii="Cambria Math" w:hAnsi="Cambria Math" w:cs="Arial"/>
                                    <w:i/>
                                  </w:rPr>
                                </m:ctrlPr>
                              </m:sSubPr>
                              <m:e>
                                <m:r>
                                  <w:rPr>
                                    <w:rFonts w:ascii="Cambria Math" w:hAnsi="Cambria Math" w:cs="Arial"/>
                                  </w:rPr>
                                  <m:t>CH</m:t>
                                </m:r>
                              </m:e>
                              <m:sub>
                                <m:r>
                                  <w:rPr>
                                    <w:rFonts w:ascii="Cambria Math" w:hAnsi="Cambria Math" w:cs="Arial"/>
                                  </w:rPr>
                                  <m:t>4</m:t>
                                </m:r>
                              </m:sub>
                            </m:sSub>
                            <m:r>
                              <w:rPr>
                                <w:rFonts w:ascii="Cambria Math" w:hAnsi="Cambria Math" w:cs="Arial"/>
                              </w:rPr>
                              <m:t>)</m:t>
                            </m:r>
                          </m:den>
                        </m:f>
                      </m:den>
                    </m:f>
                  </m:den>
                </m:f>
              </m:oMath>
            </m:oMathPara>
          </w:p>
        </w:tc>
      </w:tr>
    </w:tbl>
    <w:p w:rsidR="005E3F11" w:rsidRDefault="005E3F11" w:rsidP="00194AD9">
      <w:pPr>
        <w:spacing w:before="120" w:after="0" w:line="360" w:lineRule="auto"/>
        <w:ind w:firstLine="680"/>
        <w:rPr>
          <w:rFonts w:ascii="Arial" w:hAnsi="Arial" w:cs="Arial"/>
        </w:rPr>
      </w:pPr>
    </w:p>
    <w:p w:rsidR="00136C17" w:rsidRDefault="00136C17" w:rsidP="00194AD9">
      <w:pPr>
        <w:spacing w:before="120" w:after="0" w:line="360" w:lineRule="auto"/>
        <w:ind w:firstLine="680"/>
        <w:rPr>
          <w:rFonts w:ascii="Arial" w:hAnsi="Arial" w:cs="Arial"/>
        </w:rPr>
      </w:pPr>
      <w:r>
        <w:rPr>
          <w:rFonts w:ascii="Arial" w:hAnsi="Arial" w:cs="Arial"/>
        </w:rPr>
        <w:lastRenderedPageBreak/>
        <w:t>Donde:</w:t>
      </w:r>
    </w:p>
    <w:p w:rsidR="00136C17" w:rsidRDefault="00136C17" w:rsidP="00194AD9">
      <w:pPr>
        <w:spacing w:before="120" w:after="0" w:line="360" w:lineRule="auto"/>
        <w:ind w:firstLine="680"/>
        <w:rPr>
          <w:rFonts w:ascii="Arial" w:hAnsi="Arial" w:cs="Arial"/>
        </w:rPr>
      </w:pPr>
      <w:r>
        <w:rPr>
          <w:rFonts w:ascii="Arial" w:hAnsi="Arial" w:cs="Arial"/>
        </w:rPr>
        <w:t>EB: Energía bruta ingerida (MJ/año), calculada</w:t>
      </w:r>
      <w:r w:rsidR="001702F4">
        <w:rPr>
          <w:rFonts w:ascii="Arial" w:hAnsi="Arial" w:cs="Arial"/>
        </w:rPr>
        <w:t xml:space="preserve"> mediante la ecuación 43.</w:t>
      </w:r>
    </w:p>
    <w:p w:rsidR="00136C17" w:rsidRPr="00E47B1C" w:rsidRDefault="008802CB" w:rsidP="003652E5">
      <w:pPr>
        <w:spacing w:before="120" w:after="0" w:line="360" w:lineRule="auto"/>
        <w:jc w:val="center"/>
        <w:rPr>
          <w:rFonts w:ascii="Arial" w:hAnsi="Arial" w:cs="Arial"/>
        </w:rPr>
      </w:pPr>
      <w:r>
        <w:rPr>
          <w:rFonts w:ascii="Arial" w:hAnsi="Arial" w:cs="Arial"/>
          <w:b/>
        </w:rPr>
        <w:t>Ecuación 43</w:t>
      </w:r>
      <w:r w:rsidR="00136C17" w:rsidRPr="00E47B1C">
        <w:rPr>
          <w:rFonts w:ascii="Arial" w:hAnsi="Arial" w:cs="Arial"/>
          <w:b/>
        </w:rPr>
        <w:t>.</w:t>
      </w:r>
      <w:r w:rsidR="00136C17" w:rsidRPr="00E47B1C">
        <w:rPr>
          <w:rFonts w:ascii="Arial" w:hAnsi="Arial" w:cs="Arial"/>
        </w:rPr>
        <w:t xml:space="preserve"> Energía bruta ingerida (EB)</w:t>
      </w:r>
    </w:p>
    <w:tbl>
      <w:tblPr>
        <w:tblStyle w:val="Tablaconcuadrcula"/>
        <w:tblW w:w="0" w:type="auto"/>
        <w:jc w:val="center"/>
        <w:tblLook w:val="04A0" w:firstRow="1" w:lastRow="0" w:firstColumn="1" w:lastColumn="0" w:noHBand="0" w:noVBand="1"/>
      </w:tblPr>
      <w:tblGrid>
        <w:gridCol w:w="6439"/>
      </w:tblGrid>
      <w:tr w:rsidR="00136C17" w:rsidTr="00136C17">
        <w:trPr>
          <w:trHeight w:val="857"/>
          <w:jc w:val="center"/>
        </w:trPr>
        <w:tc>
          <w:tcPr>
            <w:tcW w:w="6439" w:type="dxa"/>
          </w:tcPr>
          <w:p w:rsidR="00136C17" w:rsidRDefault="00136C17" w:rsidP="00136C17">
            <w:pPr>
              <w:spacing w:before="240"/>
              <w:rPr>
                <w:rFonts w:ascii="Arial" w:hAnsi="Arial" w:cs="Arial"/>
                <w:lang w:val="en-US"/>
              </w:rPr>
            </w:pPr>
            <m:oMathPara>
              <m:oMath>
                <m:r>
                  <w:rPr>
                    <w:rFonts w:ascii="Cambria Math" w:hAnsi="Cambria Math" w:cs="Arial"/>
                    <w:lang w:val="en-US"/>
                  </w:rPr>
                  <m:t>EB(</m:t>
                </m:r>
                <m:f>
                  <m:fPr>
                    <m:type m:val="lin"/>
                    <m:ctrlPr>
                      <w:rPr>
                        <w:rFonts w:ascii="Cambria Math" w:hAnsi="Cambria Math" w:cs="Arial"/>
                        <w:i/>
                        <w:lang w:val="en-US"/>
                      </w:rPr>
                    </m:ctrlPr>
                  </m:fPr>
                  <m:num>
                    <m:r>
                      <w:rPr>
                        <w:rFonts w:ascii="Cambria Math" w:hAnsi="Cambria Math" w:cs="Arial"/>
                        <w:lang w:val="en-US"/>
                      </w:rPr>
                      <m:t>MJ</m:t>
                    </m:r>
                  </m:num>
                  <m:den>
                    <m:r>
                      <w:rPr>
                        <w:rFonts w:ascii="Cambria Math" w:hAnsi="Cambria Math" w:cs="Arial"/>
                        <w:lang w:val="en-US"/>
                      </w:rPr>
                      <m:t>año)=</m:t>
                    </m:r>
                    <m:sSub>
                      <m:sSubPr>
                        <m:ctrlPr>
                          <w:rPr>
                            <w:rFonts w:ascii="Cambria Math" w:hAnsi="Cambria Math" w:cs="Arial"/>
                            <w:i/>
                            <w:lang w:val="en-US"/>
                          </w:rPr>
                        </m:ctrlPr>
                      </m:sSubPr>
                      <m:e>
                        <m:r>
                          <w:rPr>
                            <w:rFonts w:ascii="Cambria Math" w:hAnsi="Cambria Math" w:cs="Arial"/>
                            <w:lang w:val="en-US"/>
                          </w:rPr>
                          <m:t>MS</m:t>
                        </m:r>
                      </m:e>
                      <m:sub>
                        <m:r>
                          <w:rPr>
                            <w:rFonts w:ascii="Cambria Math" w:hAnsi="Cambria Math" w:cs="Arial"/>
                            <w:lang w:val="en-US"/>
                          </w:rPr>
                          <m:t>total anual</m:t>
                        </m:r>
                      </m:sub>
                    </m:sSub>
                    <m:r>
                      <w:rPr>
                        <w:rFonts w:ascii="Cambria Math" w:hAnsi="Cambria Math" w:cs="Arial"/>
                        <w:lang w:val="en-US"/>
                      </w:rPr>
                      <m:t>(</m:t>
                    </m:r>
                    <m:f>
                      <m:fPr>
                        <m:type m:val="lin"/>
                        <m:ctrlPr>
                          <w:rPr>
                            <w:rFonts w:ascii="Cambria Math" w:hAnsi="Cambria Math" w:cs="Arial"/>
                            <w:i/>
                            <w:lang w:val="en-US"/>
                          </w:rPr>
                        </m:ctrlPr>
                      </m:fPr>
                      <m:num>
                        <m:r>
                          <w:rPr>
                            <w:rFonts w:ascii="Cambria Math" w:hAnsi="Cambria Math" w:cs="Arial"/>
                            <w:lang w:val="en-US"/>
                          </w:rPr>
                          <m:t>kg</m:t>
                        </m:r>
                      </m:num>
                      <m:den>
                        <m:r>
                          <w:rPr>
                            <w:rFonts w:ascii="Cambria Math" w:hAnsi="Cambria Math" w:cs="Arial"/>
                            <w:lang w:val="en-US"/>
                          </w:rPr>
                          <m:t>año)×</m:t>
                        </m:r>
                        <m:sSub>
                          <m:sSubPr>
                            <m:ctrlPr>
                              <w:rPr>
                                <w:rFonts w:ascii="Cambria Math" w:hAnsi="Cambria Math" w:cs="Arial"/>
                                <w:i/>
                                <w:lang w:val="en-US"/>
                              </w:rPr>
                            </m:ctrlPr>
                          </m:sSubPr>
                          <m:e>
                            <m:r>
                              <w:rPr>
                                <w:rFonts w:ascii="Cambria Math" w:hAnsi="Cambria Math" w:cs="Arial"/>
                                <w:lang w:val="en-US"/>
                              </w:rPr>
                              <m:t>EB</m:t>
                            </m:r>
                          </m:e>
                          <m:sub>
                            <m:r>
                              <w:rPr>
                                <w:rFonts w:ascii="Cambria Math" w:hAnsi="Cambria Math" w:cs="Arial"/>
                                <w:lang w:val="en-US"/>
                              </w:rPr>
                              <m:t>alimento</m:t>
                            </m:r>
                          </m:sub>
                        </m:sSub>
                        <m:r>
                          <w:rPr>
                            <w:rFonts w:ascii="Cambria Math" w:hAnsi="Cambria Math" w:cs="Arial"/>
                            <w:lang w:val="en-US"/>
                          </w:rPr>
                          <m:t>(</m:t>
                        </m:r>
                        <m:f>
                          <m:fPr>
                            <m:type m:val="lin"/>
                            <m:ctrlPr>
                              <w:rPr>
                                <w:rFonts w:ascii="Cambria Math" w:hAnsi="Cambria Math" w:cs="Arial"/>
                                <w:i/>
                                <w:lang w:val="en-US"/>
                              </w:rPr>
                            </m:ctrlPr>
                          </m:fPr>
                          <m:num>
                            <m:r>
                              <w:rPr>
                                <w:rFonts w:ascii="Cambria Math" w:hAnsi="Cambria Math" w:cs="Arial"/>
                                <w:lang w:val="en-US"/>
                              </w:rPr>
                              <m:t>MJ</m:t>
                            </m:r>
                          </m:num>
                          <m:den>
                            <m:r>
                              <w:rPr>
                                <w:rFonts w:ascii="Cambria Math" w:hAnsi="Cambria Math" w:cs="Arial"/>
                                <w:lang w:val="en-US"/>
                              </w:rPr>
                              <m:t>kg)</m:t>
                            </m:r>
                          </m:den>
                        </m:f>
                      </m:den>
                    </m:f>
                  </m:den>
                </m:f>
              </m:oMath>
            </m:oMathPara>
          </w:p>
        </w:tc>
      </w:tr>
    </w:tbl>
    <w:p w:rsidR="00136C17" w:rsidRDefault="00136C17" w:rsidP="009225BA">
      <w:pPr>
        <w:rPr>
          <w:rFonts w:ascii="Arial" w:hAnsi="Arial" w:cs="Arial"/>
          <w:lang w:val="en-US"/>
        </w:rPr>
      </w:pPr>
    </w:p>
    <w:p w:rsidR="00136C17" w:rsidRPr="00136C17" w:rsidRDefault="00136C17" w:rsidP="00194AD9">
      <w:pPr>
        <w:spacing w:before="120" w:after="0" w:line="360" w:lineRule="auto"/>
        <w:ind w:firstLine="708"/>
        <w:jc w:val="both"/>
        <w:rPr>
          <w:rFonts w:ascii="Arial" w:hAnsi="Arial" w:cs="Arial"/>
        </w:rPr>
      </w:pPr>
      <w:r w:rsidRPr="00136C17">
        <w:rPr>
          <w:rFonts w:ascii="Arial" w:hAnsi="Arial" w:cs="Arial"/>
        </w:rPr>
        <w:t>Donde:</w:t>
      </w:r>
    </w:p>
    <w:p w:rsidR="00136C17" w:rsidRDefault="00136C17" w:rsidP="00194AD9">
      <w:pPr>
        <w:spacing w:before="120" w:after="0" w:line="360" w:lineRule="auto"/>
        <w:jc w:val="both"/>
        <w:rPr>
          <w:rFonts w:ascii="Arial" w:hAnsi="Arial" w:cs="Arial"/>
        </w:rPr>
      </w:pPr>
      <w:proofErr w:type="spellStart"/>
      <w:r w:rsidRPr="00136C17">
        <w:rPr>
          <w:rFonts w:ascii="Arial" w:hAnsi="Arial" w:cs="Arial"/>
        </w:rPr>
        <w:t>MS</w:t>
      </w:r>
      <w:r w:rsidRPr="00136C17">
        <w:rPr>
          <w:rFonts w:ascii="Arial" w:hAnsi="Arial" w:cs="Arial"/>
          <w:vertAlign w:val="subscript"/>
        </w:rPr>
        <w:t>total</w:t>
      </w:r>
      <w:proofErr w:type="spellEnd"/>
      <w:r w:rsidRPr="00136C17">
        <w:rPr>
          <w:rFonts w:ascii="Arial" w:hAnsi="Arial" w:cs="Arial"/>
          <w:vertAlign w:val="subscript"/>
        </w:rPr>
        <w:t xml:space="preserve"> </w:t>
      </w:r>
      <w:r>
        <w:rPr>
          <w:rFonts w:ascii="Arial" w:hAnsi="Arial" w:cs="Arial"/>
          <w:vertAlign w:val="subscript"/>
        </w:rPr>
        <w:t>a</w:t>
      </w:r>
      <w:r w:rsidRPr="00136C17">
        <w:rPr>
          <w:rFonts w:ascii="Arial" w:hAnsi="Arial" w:cs="Arial"/>
          <w:vertAlign w:val="subscript"/>
        </w:rPr>
        <w:t>nual</w:t>
      </w:r>
      <w:r w:rsidRPr="00136C17">
        <w:rPr>
          <w:rFonts w:ascii="Arial" w:hAnsi="Arial" w:cs="Arial"/>
        </w:rPr>
        <w:t>:</w:t>
      </w:r>
      <w:r>
        <w:rPr>
          <w:rFonts w:ascii="Arial" w:hAnsi="Arial" w:cs="Arial"/>
        </w:rPr>
        <w:t xml:space="preserve"> Materia seca total ingerida al año (kg/año), calculada según la ecuación 28.</w:t>
      </w:r>
    </w:p>
    <w:p w:rsidR="00136C17" w:rsidRDefault="00136C17" w:rsidP="00194AD9">
      <w:pPr>
        <w:spacing w:before="120" w:after="0" w:line="360" w:lineRule="auto"/>
        <w:jc w:val="both"/>
        <w:rPr>
          <w:rFonts w:ascii="Arial" w:hAnsi="Arial" w:cs="Arial"/>
        </w:rPr>
      </w:pPr>
      <w:proofErr w:type="spellStart"/>
      <w:r w:rsidRPr="00136C17">
        <w:rPr>
          <w:rFonts w:ascii="Arial" w:hAnsi="Arial" w:cs="Arial"/>
        </w:rPr>
        <w:t>EB</w:t>
      </w:r>
      <w:r w:rsidRPr="00136C17">
        <w:rPr>
          <w:rFonts w:ascii="Arial" w:hAnsi="Arial" w:cs="Arial"/>
          <w:vertAlign w:val="subscript"/>
        </w:rPr>
        <w:t>alimento</w:t>
      </w:r>
      <w:proofErr w:type="spellEnd"/>
      <w:r w:rsidRPr="00136C17">
        <w:rPr>
          <w:rFonts w:ascii="Arial" w:hAnsi="Arial" w:cs="Arial"/>
        </w:rPr>
        <w:t xml:space="preserve">: Energía bruta del alimento (MJ/kg). </w:t>
      </w:r>
      <w:r>
        <w:rPr>
          <w:rFonts w:ascii="Arial" w:hAnsi="Arial" w:cs="Arial"/>
        </w:rPr>
        <w:t>Información solicitada al ganadero a partir de la composición del alimento.</w:t>
      </w:r>
    </w:p>
    <w:p w:rsidR="004B4E75" w:rsidRDefault="00136C17" w:rsidP="00194AD9">
      <w:pPr>
        <w:spacing w:before="120" w:after="0" w:line="360" w:lineRule="auto"/>
        <w:jc w:val="both"/>
        <w:rPr>
          <w:rFonts w:ascii="Arial" w:hAnsi="Arial" w:cs="Arial"/>
        </w:rPr>
      </w:pPr>
      <w:proofErr w:type="spellStart"/>
      <w:r>
        <w:rPr>
          <w:rFonts w:ascii="Arial" w:hAnsi="Arial" w:cs="Arial"/>
        </w:rPr>
        <w:t>Ym</w:t>
      </w:r>
      <w:proofErr w:type="spellEnd"/>
      <w:r>
        <w:rPr>
          <w:rFonts w:ascii="Arial" w:hAnsi="Arial" w:cs="Arial"/>
        </w:rPr>
        <w:t>: Tasa de conversión d</w:t>
      </w:r>
      <w:r w:rsidR="004B4E75">
        <w:rPr>
          <w:rFonts w:ascii="Arial" w:hAnsi="Arial" w:cs="Arial"/>
        </w:rPr>
        <w:t>e CH</w:t>
      </w:r>
      <w:r w:rsidR="004B4E75">
        <w:rPr>
          <w:rFonts w:ascii="Arial" w:hAnsi="Arial" w:cs="Arial"/>
          <w:vertAlign w:val="subscript"/>
        </w:rPr>
        <w:t>4</w:t>
      </w:r>
      <w:r w:rsidR="004B4E75">
        <w:rPr>
          <w:rFonts w:ascii="Arial" w:hAnsi="Arial" w:cs="Arial"/>
        </w:rPr>
        <w:t>. Es</w:t>
      </w:r>
      <w:r>
        <w:rPr>
          <w:rFonts w:ascii="Arial" w:hAnsi="Arial" w:cs="Arial"/>
        </w:rPr>
        <w:t xml:space="preserve"> la fracción de energía bruta del alimento que se transforma en CH</w:t>
      </w:r>
      <w:r w:rsidR="004B4E75">
        <w:rPr>
          <w:rFonts w:ascii="Arial" w:hAnsi="Arial" w:cs="Arial"/>
          <w:vertAlign w:val="subscript"/>
        </w:rPr>
        <w:t>4</w:t>
      </w:r>
      <w:r w:rsidR="004B4E75">
        <w:rPr>
          <w:rFonts w:ascii="Arial" w:hAnsi="Arial" w:cs="Arial"/>
        </w:rPr>
        <w:t>. Dicho valor para cada categoría de animal se recoge en la tabla 6.</w:t>
      </w:r>
    </w:p>
    <w:p w:rsidR="00981D1C" w:rsidRDefault="00981D1C" w:rsidP="009225BA">
      <w:pPr>
        <w:rPr>
          <w:rFonts w:ascii="Arial" w:hAnsi="Arial" w:cs="Arial"/>
        </w:rPr>
      </w:pPr>
    </w:p>
    <w:tbl>
      <w:tblPr>
        <w:tblStyle w:val="Tablaconcuadrcula"/>
        <w:tblW w:w="0" w:type="auto"/>
        <w:jc w:val="center"/>
        <w:tblInd w:w="3652" w:type="dxa"/>
        <w:tblLook w:val="04A0" w:firstRow="1" w:lastRow="0" w:firstColumn="1" w:lastColumn="0" w:noHBand="0" w:noVBand="1"/>
      </w:tblPr>
      <w:tblGrid>
        <w:gridCol w:w="3827"/>
        <w:gridCol w:w="1165"/>
      </w:tblGrid>
      <w:tr w:rsidR="004B4E75" w:rsidTr="004B4E75">
        <w:trPr>
          <w:jc w:val="center"/>
        </w:trPr>
        <w:tc>
          <w:tcPr>
            <w:tcW w:w="4992" w:type="dxa"/>
            <w:gridSpan w:val="2"/>
            <w:vAlign w:val="center"/>
          </w:tcPr>
          <w:p w:rsidR="004B4E75" w:rsidRDefault="004B4E75" w:rsidP="004B4E75">
            <w:pPr>
              <w:spacing w:before="120" w:after="120"/>
              <w:rPr>
                <w:rFonts w:ascii="Arial" w:hAnsi="Arial" w:cs="Arial"/>
              </w:rPr>
            </w:pPr>
            <w:r w:rsidRPr="004B4E75">
              <w:rPr>
                <w:rFonts w:ascii="Arial" w:hAnsi="Arial" w:cs="Arial"/>
                <w:b/>
              </w:rPr>
              <w:t>Tabla 6.</w:t>
            </w:r>
            <w:r>
              <w:rPr>
                <w:rFonts w:ascii="Arial" w:hAnsi="Arial" w:cs="Arial"/>
              </w:rPr>
              <w:t xml:space="preserve"> Tasa de conversión de metano para las categorías de ganado porcino estudiadas.</w:t>
            </w:r>
          </w:p>
        </w:tc>
      </w:tr>
      <w:tr w:rsidR="004B4E75" w:rsidTr="004B4E75">
        <w:trPr>
          <w:jc w:val="center"/>
        </w:trPr>
        <w:tc>
          <w:tcPr>
            <w:tcW w:w="3827" w:type="dxa"/>
            <w:vAlign w:val="center"/>
          </w:tcPr>
          <w:p w:rsidR="004B4E75" w:rsidRPr="004B4E75" w:rsidRDefault="004B4E75" w:rsidP="004B4E75">
            <w:pPr>
              <w:spacing w:before="120" w:after="120"/>
              <w:jc w:val="center"/>
              <w:rPr>
                <w:rFonts w:ascii="Arial" w:hAnsi="Arial" w:cs="Arial"/>
                <w:b/>
                <w:sz w:val="18"/>
                <w:szCs w:val="18"/>
              </w:rPr>
            </w:pPr>
            <w:r w:rsidRPr="004B4E75">
              <w:rPr>
                <w:rFonts w:ascii="Arial" w:hAnsi="Arial" w:cs="Arial"/>
                <w:b/>
                <w:sz w:val="18"/>
                <w:szCs w:val="18"/>
              </w:rPr>
              <w:t>Categorías estudiadas</w:t>
            </w:r>
          </w:p>
        </w:tc>
        <w:tc>
          <w:tcPr>
            <w:tcW w:w="1165" w:type="dxa"/>
            <w:vAlign w:val="center"/>
          </w:tcPr>
          <w:p w:rsidR="004B4E75" w:rsidRPr="004B4E75" w:rsidRDefault="004B4E75" w:rsidP="004B4E75">
            <w:pPr>
              <w:spacing w:before="120" w:after="120"/>
              <w:jc w:val="center"/>
              <w:rPr>
                <w:rFonts w:ascii="Arial" w:hAnsi="Arial" w:cs="Arial"/>
                <w:b/>
                <w:sz w:val="18"/>
                <w:szCs w:val="18"/>
              </w:rPr>
            </w:pPr>
            <w:proofErr w:type="spellStart"/>
            <w:r w:rsidRPr="004B4E75">
              <w:rPr>
                <w:rFonts w:ascii="Arial" w:hAnsi="Arial" w:cs="Arial"/>
                <w:b/>
                <w:sz w:val="18"/>
                <w:szCs w:val="18"/>
              </w:rPr>
              <w:t>Ym</w:t>
            </w:r>
            <w:proofErr w:type="spellEnd"/>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 xml:space="preserve">K8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no cubierta nunca en EC</w:t>
            </w:r>
          </w:p>
        </w:tc>
        <w:tc>
          <w:tcPr>
            <w:tcW w:w="1165" w:type="dxa"/>
          </w:tcPr>
          <w:p w:rsidR="00CE6F19" w:rsidRPr="004B4E75" w:rsidRDefault="00CE6F19" w:rsidP="00CE6F19">
            <w:pPr>
              <w:spacing w:before="120" w:after="120"/>
              <w:jc w:val="center"/>
              <w:rPr>
                <w:rFonts w:ascii="Arial" w:hAnsi="Arial" w:cs="Arial"/>
                <w:sz w:val="18"/>
                <w:szCs w:val="18"/>
              </w:rPr>
            </w:pPr>
            <w:r>
              <w:rPr>
                <w:rFonts w:ascii="Arial" w:hAnsi="Arial" w:cs="Arial"/>
                <w:sz w:val="18"/>
                <w:szCs w:val="18"/>
              </w:rPr>
              <w:t>0.65</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 xml:space="preserve">K9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gestante</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1.05</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 xml:space="preserve">K11 Cerda </w:t>
            </w:r>
            <w:proofErr w:type="spellStart"/>
            <w:r w:rsidRPr="002E5C39">
              <w:rPr>
                <w:rFonts w:ascii="Arial" w:hAnsi="Arial" w:cs="Arial"/>
                <w:color w:val="000000"/>
                <w:sz w:val="18"/>
                <w:szCs w:val="18"/>
              </w:rPr>
              <w:t>jóven</w:t>
            </w:r>
            <w:proofErr w:type="spellEnd"/>
            <w:r w:rsidRPr="002E5C39">
              <w:rPr>
                <w:rFonts w:ascii="Arial" w:hAnsi="Arial" w:cs="Arial"/>
                <w:color w:val="000000"/>
                <w:sz w:val="18"/>
                <w:szCs w:val="18"/>
              </w:rPr>
              <w:t xml:space="preserve"> criando</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0.9</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K13 Cerda en reposo por primera vez</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1.051</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K14 Cerda adulta en reposo</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1.05</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K10 Cerda gestante</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1.05</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K12 Cerda criando</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0.9</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K6 Verracos jóvenes</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0.709</w:t>
            </w:r>
          </w:p>
        </w:tc>
      </w:tr>
      <w:tr w:rsidR="004B4E75" w:rsidTr="00E47B1C">
        <w:trPr>
          <w:jc w:val="center"/>
        </w:trPr>
        <w:tc>
          <w:tcPr>
            <w:tcW w:w="3827" w:type="dxa"/>
            <w:vAlign w:val="bottom"/>
          </w:tcPr>
          <w:p w:rsidR="004B4E75" w:rsidRPr="002E5C39" w:rsidRDefault="004B4E75" w:rsidP="00CE6F19">
            <w:pPr>
              <w:spacing w:before="120" w:after="120" w:line="360" w:lineRule="auto"/>
              <w:rPr>
                <w:rFonts w:ascii="Arial" w:hAnsi="Arial" w:cs="Arial"/>
                <w:color w:val="000000"/>
                <w:sz w:val="18"/>
                <w:szCs w:val="18"/>
              </w:rPr>
            </w:pPr>
            <w:r w:rsidRPr="002E5C39">
              <w:rPr>
                <w:rFonts w:ascii="Arial" w:hAnsi="Arial" w:cs="Arial"/>
                <w:color w:val="000000"/>
                <w:sz w:val="18"/>
                <w:szCs w:val="18"/>
              </w:rPr>
              <w:t>K7 Verracos adultos</w:t>
            </w:r>
          </w:p>
        </w:tc>
        <w:tc>
          <w:tcPr>
            <w:tcW w:w="1165" w:type="dxa"/>
          </w:tcPr>
          <w:p w:rsidR="004B4E75" w:rsidRPr="004B4E75" w:rsidRDefault="00CE6F19" w:rsidP="00CE6F19">
            <w:pPr>
              <w:spacing w:before="120" w:after="120"/>
              <w:jc w:val="center"/>
              <w:rPr>
                <w:rFonts w:ascii="Arial" w:hAnsi="Arial" w:cs="Arial"/>
                <w:sz w:val="18"/>
                <w:szCs w:val="18"/>
              </w:rPr>
            </w:pPr>
            <w:r>
              <w:rPr>
                <w:rFonts w:ascii="Arial" w:hAnsi="Arial" w:cs="Arial"/>
                <w:sz w:val="18"/>
                <w:szCs w:val="18"/>
              </w:rPr>
              <w:t>0.99</w:t>
            </w:r>
          </w:p>
        </w:tc>
      </w:tr>
      <w:tr w:rsidR="00CE6F19" w:rsidTr="00E47B1C">
        <w:trPr>
          <w:jc w:val="center"/>
        </w:trPr>
        <w:tc>
          <w:tcPr>
            <w:tcW w:w="4992" w:type="dxa"/>
            <w:gridSpan w:val="2"/>
          </w:tcPr>
          <w:p w:rsidR="00CE6F19" w:rsidRDefault="00CE6F19" w:rsidP="00CE6F19">
            <w:pPr>
              <w:spacing w:before="120" w:after="120"/>
              <w:rPr>
                <w:rFonts w:ascii="Arial" w:hAnsi="Arial" w:cs="Arial"/>
              </w:rPr>
            </w:pPr>
            <w:r>
              <w:rPr>
                <w:rFonts w:ascii="Arial" w:hAnsi="Arial" w:cs="Arial"/>
              </w:rPr>
              <w:t xml:space="preserve">Fuente: Noblet y </w:t>
            </w:r>
            <w:proofErr w:type="spellStart"/>
            <w:r>
              <w:rPr>
                <w:rFonts w:ascii="Arial" w:hAnsi="Arial" w:cs="Arial"/>
              </w:rPr>
              <w:t>Shi</w:t>
            </w:r>
            <w:proofErr w:type="spellEnd"/>
            <w:r>
              <w:rPr>
                <w:rFonts w:ascii="Arial" w:hAnsi="Arial" w:cs="Arial"/>
              </w:rPr>
              <w:t>, 1994</w:t>
            </w:r>
          </w:p>
        </w:tc>
      </w:tr>
    </w:tbl>
    <w:p w:rsidR="004B4E75" w:rsidRDefault="004B4E75" w:rsidP="009225BA">
      <w:pPr>
        <w:rPr>
          <w:rFonts w:ascii="Arial" w:hAnsi="Arial" w:cs="Arial"/>
        </w:rPr>
      </w:pPr>
    </w:p>
    <w:p w:rsidR="00720DFB" w:rsidRDefault="00720DFB" w:rsidP="00194AD9">
      <w:pPr>
        <w:spacing w:before="120" w:after="0" w:line="360" w:lineRule="auto"/>
        <w:ind w:firstLine="680"/>
        <w:jc w:val="both"/>
        <w:rPr>
          <w:rFonts w:ascii="Arial" w:hAnsi="Arial" w:cs="Arial"/>
        </w:rPr>
      </w:pPr>
      <w:r>
        <w:rPr>
          <w:rFonts w:ascii="Arial" w:hAnsi="Arial" w:cs="Arial"/>
        </w:rPr>
        <w:lastRenderedPageBreak/>
        <w:t>Igual que se ha citado en los apartados de excreción de nitrógeno y de sólidos volátiles, procede ahora calcular la emisión de metano para cada cat</w:t>
      </w:r>
      <w:r w:rsidR="00583DD7">
        <w:rPr>
          <w:rFonts w:ascii="Arial" w:hAnsi="Arial" w:cs="Arial"/>
        </w:rPr>
        <w:t>egoría animal (ecuación 44</w:t>
      </w:r>
      <w:r>
        <w:rPr>
          <w:rFonts w:ascii="Arial" w:hAnsi="Arial" w:cs="Arial"/>
        </w:rPr>
        <w:t>) y para el tota</w:t>
      </w:r>
      <w:r w:rsidR="00583DD7">
        <w:rPr>
          <w:rFonts w:ascii="Arial" w:hAnsi="Arial" w:cs="Arial"/>
        </w:rPr>
        <w:t>l de la explotación (ecuación 45</w:t>
      </w:r>
      <w:r>
        <w:rPr>
          <w:rFonts w:ascii="Arial" w:hAnsi="Arial" w:cs="Arial"/>
        </w:rPr>
        <w:t>).</w:t>
      </w:r>
    </w:p>
    <w:p w:rsidR="00720DFB" w:rsidRPr="008802CB" w:rsidRDefault="00720DFB" w:rsidP="003652E5">
      <w:pPr>
        <w:spacing w:before="120" w:after="0" w:line="360" w:lineRule="auto"/>
        <w:jc w:val="center"/>
        <w:rPr>
          <w:rFonts w:ascii="Arial" w:hAnsi="Arial" w:cs="Arial"/>
          <w:b/>
        </w:rPr>
      </w:pPr>
      <w:r w:rsidRPr="00720DFB">
        <w:rPr>
          <w:rFonts w:ascii="Arial" w:hAnsi="Arial" w:cs="Arial"/>
          <w:b/>
        </w:rPr>
        <w:t>Ecuación 4</w:t>
      </w:r>
      <w:r w:rsidR="008802CB">
        <w:rPr>
          <w:rFonts w:ascii="Arial" w:hAnsi="Arial" w:cs="Arial"/>
          <w:b/>
        </w:rPr>
        <w:t>4</w:t>
      </w:r>
      <w:r>
        <w:rPr>
          <w:rFonts w:ascii="Arial" w:hAnsi="Arial" w:cs="Arial"/>
        </w:rPr>
        <w:t>. Emisión de metano por fermentación entérica por cada categoría de animales</w:t>
      </w:r>
    </w:p>
    <w:tbl>
      <w:tblPr>
        <w:tblStyle w:val="Tablaconcuadrcula"/>
        <w:tblW w:w="0" w:type="auto"/>
        <w:jc w:val="center"/>
        <w:tblLook w:val="04A0" w:firstRow="1" w:lastRow="0" w:firstColumn="1" w:lastColumn="0" w:noHBand="0" w:noVBand="1"/>
      </w:tblPr>
      <w:tblGrid>
        <w:gridCol w:w="6312"/>
      </w:tblGrid>
      <w:tr w:rsidR="00720DFB" w:rsidRPr="00094D15" w:rsidTr="00700250">
        <w:trPr>
          <w:trHeight w:val="743"/>
          <w:jc w:val="center"/>
        </w:trPr>
        <w:tc>
          <w:tcPr>
            <w:tcW w:w="6312" w:type="dxa"/>
          </w:tcPr>
          <w:p w:rsidR="00720DFB" w:rsidRPr="00094D15" w:rsidRDefault="00501331" w:rsidP="00700250">
            <w:pPr>
              <w:spacing w:before="240"/>
              <w:rPr>
                <w:rFonts w:ascii="Arial" w:hAnsi="Arial" w:cs="Arial"/>
                <w:i/>
              </w:rPr>
            </w:pPr>
            <m:oMathPara>
              <m:oMath>
                <m:sSub>
                  <m:sSubPr>
                    <m:ctrlPr>
                      <w:rPr>
                        <w:rFonts w:ascii="Cambria Math" w:hAnsi="Cambria Math" w:cs="Arial"/>
                        <w:i/>
                      </w:rPr>
                    </m:ctrlPr>
                  </m:sSubPr>
                  <m:e>
                    <m:r>
                      <w:rPr>
                        <w:rFonts w:ascii="Cambria Math" w:hAnsi="Cambria Math" w:cs="Arial"/>
                      </w:rPr>
                      <m:t>FE</m:t>
                    </m:r>
                  </m:e>
                  <m:sub>
                    <m:r>
                      <w:rPr>
                        <w:rFonts w:ascii="Cambria Math" w:hAnsi="Cambria Math" w:cs="Arial"/>
                      </w:rPr>
                      <m:t>total cat</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FE</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720DFB" w:rsidRDefault="00720DFB" w:rsidP="00720DFB">
      <w:pPr>
        <w:rPr>
          <w:rFonts w:ascii="Arial" w:hAnsi="Arial" w:cs="Arial"/>
        </w:rPr>
      </w:pPr>
    </w:p>
    <w:p w:rsidR="00720DFB" w:rsidRDefault="00720DFB" w:rsidP="00720DFB">
      <w:pPr>
        <w:rPr>
          <w:rFonts w:ascii="Arial" w:hAnsi="Arial" w:cs="Arial"/>
        </w:rPr>
      </w:pPr>
      <w:r>
        <w:rPr>
          <w:rFonts w:ascii="Arial" w:hAnsi="Arial" w:cs="Arial"/>
        </w:rPr>
        <w:t>Donde:</w:t>
      </w:r>
    </w:p>
    <w:p w:rsidR="00720DFB" w:rsidRDefault="00720DFB" w:rsidP="00720DFB">
      <w:pPr>
        <w:rPr>
          <w:rFonts w:ascii="Arial" w:hAnsi="Arial" w:cs="Arial"/>
        </w:rPr>
      </w:pPr>
      <w:r>
        <w:rPr>
          <w:rFonts w:ascii="Arial" w:hAnsi="Arial" w:cs="Arial"/>
        </w:rPr>
        <w:t>n</w:t>
      </w:r>
      <w:r>
        <w:rPr>
          <w:rFonts w:ascii="Arial" w:hAnsi="Arial" w:cs="Arial"/>
          <w:vertAlign w:val="subscript"/>
        </w:rPr>
        <w:t>i</w:t>
      </w:r>
      <w:r>
        <w:rPr>
          <w:rFonts w:ascii="Arial" w:hAnsi="Arial" w:cs="Arial"/>
        </w:rPr>
        <w:t>: Cantidad de animales de la categoría i presentes en la explotación.</w:t>
      </w:r>
    </w:p>
    <w:p w:rsidR="00720DFB" w:rsidRDefault="00720DFB" w:rsidP="00720DFB">
      <w:pPr>
        <w:rPr>
          <w:rFonts w:ascii="Arial" w:hAnsi="Arial" w:cs="Arial"/>
        </w:rPr>
      </w:pPr>
      <w:proofErr w:type="spellStart"/>
      <w:r>
        <w:rPr>
          <w:rFonts w:ascii="Arial" w:hAnsi="Arial" w:cs="Arial"/>
        </w:rPr>
        <w:t>FE</w:t>
      </w:r>
      <w:r>
        <w:rPr>
          <w:rFonts w:ascii="Arial" w:hAnsi="Arial" w:cs="Arial"/>
          <w:vertAlign w:val="subscript"/>
        </w:rPr>
        <w:t>total</w:t>
      </w:r>
      <w:proofErr w:type="spellEnd"/>
      <w:r>
        <w:rPr>
          <w:rFonts w:ascii="Arial" w:hAnsi="Arial" w:cs="Arial"/>
          <w:vertAlign w:val="subscript"/>
        </w:rPr>
        <w:t xml:space="preserve"> anual i</w:t>
      </w:r>
      <w:r>
        <w:rPr>
          <w:rFonts w:ascii="Arial" w:hAnsi="Arial" w:cs="Arial"/>
        </w:rPr>
        <w:t>:Factor de emisión de metano anual para el conjunto de animales de la categoría i (kg/año).</w:t>
      </w:r>
    </w:p>
    <w:p w:rsidR="00720DFB" w:rsidRDefault="00720DFB" w:rsidP="003652E5">
      <w:pPr>
        <w:spacing w:before="120" w:after="0" w:line="360" w:lineRule="auto"/>
        <w:jc w:val="center"/>
        <w:rPr>
          <w:rFonts w:ascii="Arial" w:hAnsi="Arial" w:cs="Arial"/>
        </w:rPr>
      </w:pPr>
      <w:r w:rsidRPr="00720DFB">
        <w:rPr>
          <w:rFonts w:ascii="Arial" w:hAnsi="Arial" w:cs="Arial"/>
          <w:b/>
        </w:rPr>
        <w:t>Ecuación 4</w:t>
      </w:r>
      <w:r w:rsidR="008802CB">
        <w:rPr>
          <w:rFonts w:ascii="Arial" w:hAnsi="Arial" w:cs="Arial"/>
          <w:b/>
        </w:rPr>
        <w:t>5</w:t>
      </w:r>
      <w:r>
        <w:rPr>
          <w:rFonts w:ascii="Arial" w:hAnsi="Arial" w:cs="Arial"/>
        </w:rPr>
        <w:t>. Emisión de metano por fermentación entérica para el conjunto de la explotación.</w:t>
      </w:r>
    </w:p>
    <w:tbl>
      <w:tblPr>
        <w:tblStyle w:val="Tablaconcuadrcula"/>
        <w:tblW w:w="0" w:type="auto"/>
        <w:tblLook w:val="04A0" w:firstRow="1" w:lastRow="0" w:firstColumn="1" w:lastColumn="0" w:noHBand="0" w:noVBand="1"/>
      </w:tblPr>
      <w:tblGrid>
        <w:gridCol w:w="8680"/>
      </w:tblGrid>
      <w:tr w:rsidR="00720DFB" w:rsidTr="00700250">
        <w:trPr>
          <w:trHeight w:val="901"/>
        </w:trPr>
        <w:tc>
          <w:tcPr>
            <w:tcW w:w="8680" w:type="dxa"/>
          </w:tcPr>
          <w:p w:rsidR="00720DFB" w:rsidRDefault="00501331" w:rsidP="00700250">
            <w:pPr>
              <w:spacing w:before="240"/>
              <w:rPr>
                <w:rFonts w:ascii="Arial" w:hAnsi="Arial" w:cs="Arial"/>
              </w:rPr>
            </w:pPr>
            <m:oMathPara>
              <m:oMath>
                <m:sSub>
                  <m:sSubPr>
                    <m:ctrlPr>
                      <w:rPr>
                        <w:rFonts w:ascii="Cambria Math" w:hAnsi="Cambria Math" w:cs="Arial"/>
                        <w:i/>
                      </w:rPr>
                    </m:ctrlPr>
                  </m:sSubPr>
                  <m:e>
                    <m:r>
                      <w:rPr>
                        <w:rFonts w:ascii="Cambria Math" w:hAnsi="Cambria Math" w:cs="Arial"/>
                      </w:rPr>
                      <m:t>FE</m:t>
                    </m:r>
                  </m:e>
                  <m:sub>
                    <m:r>
                      <w:rPr>
                        <w:rFonts w:ascii="Cambria Math" w:hAnsi="Cambria Math" w:cs="Arial"/>
                      </w:rPr>
                      <m:t>total anual explotación</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nary>
                  <m:naryPr>
                    <m:chr m:val="∑"/>
                    <m:limLoc m:val="undOvr"/>
                    <m:subHide m:val="1"/>
                    <m:supHide m:val="1"/>
                    <m:ctrlPr>
                      <w:rPr>
                        <w:rFonts w:ascii="Cambria Math" w:hAnsi="Cambria Math" w:cs="Arial"/>
                        <w:i/>
                      </w:rPr>
                    </m:ctrlPr>
                  </m:naryPr>
                  <m:sub/>
                  <m:sup/>
                  <m:e>
                    <m:sSub>
                      <m:sSubPr>
                        <m:ctrlPr>
                          <w:rPr>
                            <w:rFonts w:ascii="Cambria Math" w:hAnsi="Cambria Math" w:cs="Arial"/>
                            <w:i/>
                          </w:rPr>
                        </m:ctrlPr>
                      </m:sSubPr>
                      <m:e>
                        <m:r>
                          <w:rPr>
                            <w:rFonts w:ascii="Cambria Math" w:hAnsi="Cambria Math" w:cs="Arial"/>
                          </w:rPr>
                          <m:t>FE</m:t>
                        </m:r>
                      </m:e>
                      <m:sub>
                        <m:r>
                          <w:rPr>
                            <w:rFonts w:ascii="Cambria Math" w:hAnsi="Cambria Math" w:cs="Arial"/>
                          </w:rPr>
                          <m:t>total anual i</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m:oMathPara>
          </w:p>
        </w:tc>
      </w:tr>
    </w:tbl>
    <w:p w:rsidR="00720DFB" w:rsidRDefault="00720DFB" w:rsidP="00720DFB">
      <w:pPr>
        <w:rPr>
          <w:rFonts w:ascii="Arial" w:hAnsi="Arial" w:cs="Arial"/>
        </w:rPr>
      </w:pPr>
    </w:p>
    <w:p w:rsidR="00720DFB" w:rsidRDefault="00720DFB" w:rsidP="00194AD9">
      <w:pPr>
        <w:spacing w:before="120" w:after="0" w:line="360" w:lineRule="auto"/>
        <w:ind w:firstLine="680"/>
        <w:jc w:val="both"/>
        <w:rPr>
          <w:rFonts w:ascii="Arial" w:hAnsi="Arial" w:cs="Arial"/>
        </w:rPr>
      </w:pPr>
      <w:r>
        <w:rPr>
          <w:rFonts w:ascii="Arial" w:hAnsi="Arial" w:cs="Arial"/>
        </w:rPr>
        <w:t>Donde:</w:t>
      </w:r>
    </w:p>
    <w:p w:rsidR="00720DFB" w:rsidRDefault="00501331" w:rsidP="00194AD9">
      <w:pPr>
        <w:spacing w:before="120" w:after="0" w:line="360" w:lineRule="auto"/>
        <w:ind w:firstLine="680"/>
        <w:jc w:val="both"/>
        <w:rPr>
          <w:rFonts w:ascii="Arial" w:eastAsiaTheme="minorEastAsia" w:hAnsi="Arial" w:cs="Arial"/>
        </w:rPr>
      </w:pPr>
      <m:oMath>
        <m:nary>
          <m:naryPr>
            <m:chr m:val="∑"/>
            <m:limLoc m:val="undOvr"/>
            <m:subHide m:val="1"/>
            <m:supHide m:val="1"/>
            <m:ctrlPr>
              <w:rPr>
                <w:rFonts w:ascii="Cambria Math" w:hAnsi="Cambria Math" w:cs="Arial"/>
                <w:i/>
              </w:rPr>
            </m:ctrlPr>
          </m:naryPr>
          <m:sub/>
          <m:sup/>
          <m:e>
            <m:r>
              <w:rPr>
                <w:rFonts w:ascii="Cambria Math" w:hAnsi="Cambria Math" w:cs="Arial"/>
              </w:rPr>
              <m:t>FE(</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e>
        </m:nary>
      </m:oMath>
      <w:r w:rsidR="00720DFB">
        <w:rPr>
          <w:rFonts w:ascii="Arial" w:eastAsiaTheme="minorEastAsia" w:hAnsi="Arial" w:cs="Arial"/>
        </w:rPr>
        <w:t>: Suma de las cantidades de metano de origen entérico emitidas excretadas por cada categoría animal.</w:t>
      </w:r>
    </w:p>
    <w:p w:rsidR="00700250" w:rsidRPr="001702F4" w:rsidRDefault="001702F4" w:rsidP="005A0B20">
      <w:pPr>
        <w:pStyle w:val="Prrafodelista"/>
        <w:numPr>
          <w:ilvl w:val="1"/>
          <w:numId w:val="22"/>
        </w:numPr>
        <w:spacing w:before="240" w:after="120" w:line="360" w:lineRule="auto"/>
        <w:ind w:left="0" w:firstLine="0"/>
        <w:rPr>
          <w:rFonts w:ascii="Arial" w:eastAsiaTheme="minorEastAsia" w:hAnsi="Arial" w:cs="Arial"/>
          <w:b/>
          <w:i/>
        </w:rPr>
      </w:pPr>
      <w:r w:rsidRPr="001702F4">
        <w:rPr>
          <w:rFonts w:ascii="Arial" w:eastAsiaTheme="minorEastAsia" w:hAnsi="Arial" w:cs="Arial"/>
          <w:b/>
          <w:i/>
        </w:rPr>
        <w:t>EMISIONES TOTALES DE</w:t>
      </w:r>
      <w:r w:rsidR="00700250" w:rsidRPr="001702F4">
        <w:rPr>
          <w:rFonts w:ascii="Arial" w:eastAsiaTheme="minorEastAsia" w:hAnsi="Arial" w:cs="Arial"/>
          <w:b/>
          <w:i/>
        </w:rPr>
        <w:t xml:space="preserve"> NH</w:t>
      </w:r>
      <w:r w:rsidR="00700250" w:rsidRPr="001702F4">
        <w:rPr>
          <w:rFonts w:ascii="Arial" w:eastAsiaTheme="minorEastAsia" w:hAnsi="Arial" w:cs="Arial"/>
          <w:b/>
          <w:i/>
          <w:vertAlign w:val="subscript"/>
        </w:rPr>
        <w:t>3</w:t>
      </w:r>
      <w:r w:rsidR="00700250" w:rsidRPr="001702F4">
        <w:rPr>
          <w:rFonts w:ascii="Arial" w:eastAsiaTheme="minorEastAsia" w:hAnsi="Arial" w:cs="Arial"/>
          <w:b/>
          <w:i/>
        </w:rPr>
        <w:t xml:space="preserve">, </w:t>
      </w:r>
      <w:r w:rsidR="008E163A" w:rsidRPr="001702F4">
        <w:rPr>
          <w:rFonts w:ascii="Arial" w:eastAsiaTheme="minorEastAsia" w:hAnsi="Arial" w:cs="Arial"/>
          <w:b/>
          <w:i/>
        </w:rPr>
        <w:t>N</w:t>
      </w:r>
      <w:r w:rsidR="008E163A" w:rsidRPr="001702F4">
        <w:rPr>
          <w:rFonts w:ascii="Arial" w:eastAsiaTheme="minorEastAsia" w:hAnsi="Arial" w:cs="Arial"/>
          <w:b/>
          <w:i/>
          <w:vertAlign w:val="subscript"/>
        </w:rPr>
        <w:t>2</w:t>
      </w:r>
      <w:r w:rsidR="008E163A" w:rsidRPr="001702F4">
        <w:rPr>
          <w:rFonts w:ascii="Arial" w:eastAsiaTheme="minorEastAsia" w:hAnsi="Arial" w:cs="Arial"/>
          <w:b/>
          <w:i/>
        </w:rPr>
        <w:t>O</w:t>
      </w:r>
      <w:r w:rsidR="00152258">
        <w:rPr>
          <w:rFonts w:ascii="Arial" w:eastAsiaTheme="minorEastAsia" w:hAnsi="Arial" w:cs="Arial"/>
          <w:b/>
          <w:i/>
        </w:rPr>
        <w:t>, Y CH</w:t>
      </w:r>
      <w:r w:rsidR="00152258">
        <w:rPr>
          <w:rFonts w:ascii="Arial" w:eastAsiaTheme="minorEastAsia" w:hAnsi="Arial" w:cs="Arial"/>
          <w:b/>
          <w:i/>
          <w:vertAlign w:val="subscript"/>
        </w:rPr>
        <w:t>4</w:t>
      </w:r>
      <w:r w:rsidRPr="001702F4">
        <w:rPr>
          <w:rFonts w:ascii="Arial" w:eastAsiaTheme="minorEastAsia" w:hAnsi="Arial" w:cs="Arial"/>
          <w:b/>
          <w:i/>
        </w:rPr>
        <w:t xml:space="preserve"> EN LA EXPLOTACIÓN</w:t>
      </w:r>
    </w:p>
    <w:p w:rsidR="00700250" w:rsidRDefault="00700250" w:rsidP="00194AD9">
      <w:pPr>
        <w:spacing w:before="120" w:after="0" w:line="360" w:lineRule="auto"/>
        <w:ind w:firstLine="680"/>
        <w:jc w:val="both"/>
        <w:rPr>
          <w:rFonts w:ascii="Arial" w:eastAsiaTheme="minorEastAsia" w:hAnsi="Arial" w:cs="Arial"/>
        </w:rPr>
      </w:pPr>
      <w:r>
        <w:rPr>
          <w:rFonts w:ascii="Arial" w:eastAsiaTheme="minorEastAsia" w:hAnsi="Arial" w:cs="Arial"/>
        </w:rPr>
        <w:t xml:space="preserve">A partir del nitrógeno total emitido al año por </w:t>
      </w:r>
      <w:r w:rsidR="007F1C91">
        <w:rPr>
          <w:rFonts w:ascii="Arial" w:eastAsiaTheme="minorEastAsia" w:hAnsi="Arial" w:cs="Arial"/>
        </w:rPr>
        <w:t>cada categoría de animal, calculado según la ecuación 37, y del nitrógeno emitido por el total de la explotación,</w:t>
      </w:r>
      <w:r>
        <w:rPr>
          <w:rFonts w:ascii="Arial" w:eastAsiaTheme="minorEastAsia" w:hAnsi="Arial" w:cs="Arial"/>
        </w:rPr>
        <w:t xml:space="preserve"> calculado seg</w:t>
      </w:r>
      <w:r w:rsidR="00583DD7">
        <w:rPr>
          <w:rFonts w:ascii="Arial" w:eastAsiaTheme="minorEastAsia" w:hAnsi="Arial" w:cs="Arial"/>
        </w:rPr>
        <w:t>ún la ecuación 38</w:t>
      </w:r>
      <w:r>
        <w:rPr>
          <w:rFonts w:ascii="Arial" w:eastAsiaTheme="minorEastAsia" w:hAnsi="Arial" w:cs="Arial"/>
        </w:rPr>
        <w:t>, se puede calcular cuánto de ese nitrógeno se emitirá en forma de amoníaco y cuánto en forma de óxido nitroso.</w:t>
      </w:r>
    </w:p>
    <w:p w:rsidR="00700250" w:rsidRPr="00700250" w:rsidRDefault="00700250" w:rsidP="00194AD9">
      <w:pPr>
        <w:spacing w:before="120" w:after="0" w:line="360" w:lineRule="auto"/>
        <w:ind w:firstLine="680"/>
        <w:jc w:val="both"/>
        <w:rPr>
          <w:rFonts w:ascii="Arial" w:eastAsiaTheme="minorEastAsia" w:hAnsi="Arial" w:cs="Arial"/>
        </w:rPr>
      </w:pPr>
      <w:r>
        <w:rPr>
          <w:rFonts w:ascii="Arial" w:eastAsiaTheme="minorEastAsia" w:hAnsi="Arial" w:cs="Arial"/>
        </w:rPr>
        <w:t xml:space="preserve">De igual modo a partir de la cantidad de sólidos volátiles excretados al año en la explotación </w:t>
      </w:r>
      <w:r w:rsidR="007802BE">
        <w:rPr>
          <w:rFonts w:ascii="Arial" w:eastAsiaTheme="minorEastAsia" w:hAnsi="Arial" w:cs="Arial"/>
        </w:rPr>
        <w:t>se calcula la cantidad de metano que se originará a partir de estos sólidos volátiles. Esta cantidad de metano, junto con la producida por fermentación entérica, dará el total de metano emitido por la explotación.</w:t>
      </w:r>
    </w:p>
    <w:p w:rsidR="00700250" w:rsidRDefault="00700250" w:rsidP="00700250">
      <w:pPr>
        <w:pStyle w:val="Prrafodelista"/>
        <w:rPr>
          <w:rFonts w:ascii="Arial" w:eastAsiaTheme="minorEastAsia" w:hAnsi="Arial" w:cs="Arial"/>
        </w:rPr>
      </w:pPr>
    </w:p>
    <w:p w:rsidR="00700250" w:rsidRPr="006C4025" w:rsidRDefault="00700250" w:rsidP="005A0B20">
      <w:pPr>
        <w:pStyle w:val="Prrafodelista"/>
        <w:numPr>
          <w:ilvl w:val="2"/>
          <w:numId w:val="22"/>
        </w:numPr>
        <w:spacing w:before="240" w:after="120" w:line="360" w:lineRule="auto"/>
        <w:ind w:left="0" w:firstLine="0"/>
        <w:rPr>
          <w:rFonts w:ascii="Arial" w:eastAsiaTheme="minorEastAsia" w:hAnsi="Arial" w:cs="Arial"/>
          <w:b/>
          <w:i/>
          <w:u w:val="single"/>
        </w:rPr>
      </w:pPr>
      <w:r w:rsidRPr="006C4025">
        <w:rPr>
          <w:rFonts w:ascii="Arial" w:eastAsiaTheme="minorEastAsia" w:hAnsi="Arial" w:cs="Arial"/>
          <w:b/>
          <w:i/>
          <w:u w:val="single"/>
        </w:rPr>
        <w:t xml:space="preserve">Emisiones totales </w:t>
      </w:r>
      <w:r w:rsidR="008E163A" w:rsidRPr="006C4025">
        <w:rPr>
          <w:rFonts w:ascii="Arial" w:eastAsiaTheme="minorEastAsia" w:hAnsi="Arial" w:cs="Arial"/>
          <w:b/>
          <w:i/>
          <w:u w:val="single"/>
        </w:rPr>
        <w:t xml:space="preserve">anuales </w:t>
      </w:r>
      <w:r w:rsidRPr="006C4025">
        <w:rPr>
          <w:rFonts w:ascii="Arial" w:eastAsiaTheme="minorEastAsia" w:hAnsi="Arial" w:cs="Arial"/>
          <w:b/>
          <w:i/>
          <w:u w:val="single"/>
        </w:rPr>
        <w:t>de NH</w:t>
      </w:r>
      <w:r w:rsidRPr="006C4025">
        <w:rPr>
          <w:rFonts w:ascii="Arial" w:eastAsiaTheme="minorEastAsia" w:hAnsi="Arial" w:cs="Arial"/>
          <w:b/>
          <w:i/>
          <w:u w:val="single"/>
          <w:vertAlign w:val="subscript"/>
        </w:rPr>
        <w:t>3</w:t>
      </w:r>
    </w:p>
    <w:p w:rsidR="00003A51" w:rsidRDefault="00003A51" w:rsidP="00194AD9">
      <w:pPr>
        <w:spacing w:before="120" w:after="0" w:line="360" w:lineRule="auto"/>
        <w:ind w:firstLine="680"/>
        <w:jc w:val="both"/>
        <w:rPr>
          <w:rFonts w:ascii="Arial" w:eastAsiaTheme="minorEastAsia" w:hAnsi="Arial" w:cs="Arial"/>
        </w:rPr>
      </w:pPr>
      <w:r>
        <w:rPr>
          <w:rFonts w:ascii="Arial" w:eastAsiaTheme="minorEastAsia" w:hAnsi="Arial" w:cs="Arial"/>
        </w:rPr>
        <w:t>El amoníaco se emite en dos fases, una primera dentro del alojamiento y una segunda durante el almacenamiento posterior de los purines en balsas.</w:t>
      </w:r>
    </w:p>
    <w:p w:rsidR="00003A51" w:rsidRPr="00003A51" w:rsidRDefault="00003A51" w:rsidP="00194AD9">
      <w:pPr>
        <w:spacing w:before="120" w:after="0" w:line="360" w:lineRule="auto"/>
        <w:ind w:firstLine="680"/>
        <w:jc w:val="both"/>
        <w:rPr>
          <w:rFonts w:ascii="Arial" w:eastAsiaTheme="minorEastAsia" w:hAnsi="Arial" w:cs="Arial"/>
        </w:rPr>
      </w:pPr>
      <w:r>
        <w:rPr>
          <w:rFonts w:ascii="Arial" w:eastAsiaTheme="minorEastAsia" w:hAnsi="Arial" w:cs="Arial"/>
        </w:rPr>
        <w:lastRenderedPageBreak/>
        <w:t>Para calcular las emisiones en el alojamiento se considera un factor de emisión de 0.187 kg de NH</w:t>
      </w:r>
      <w:r>
        <w:rPr>
          <w:rFonts w:ascii="Arial" w:eastAsiaTheme="minorEastAsia" w:hAnsi="Arial" w:cs="Arial"/>
          <w:vertAlign w:val="subscript"/>
        </w:rPr>
        <w:t>3</w:t>
      </w:r>
      <w:r>
        <w:rPr>
          <w:rFonts w:ascii="Arial" w:eastAsiaTheme="minorEastAsia" w:hAnsi="Arial" w:cs="Arial"/>
        </w:rPr>
        <w:t>/kg de N excretado para animales reproductores, y de 0.238 para animales de cebo (</w:t>
      </w:r>
      <w:proofErr w:type="spellStart"/>
      <w:r w:rsidR="00A87CB1">
        <w:rPr>
          <w:rFonts w:ascii="Arial" w:hAnsi="Arial" w:cs="Arial"/>
        </w:rPr>
        <w:t>Hutchings</w:t>
      </w:r>
      <w:proofErr w:type="spellEnd"/>
      <w:r w:rsidR="00A87CB1">
        <w:rPr>
          <w:rFonts w:ascii="Arial" w:hAnsi="Arial" w:cs="Arial"/>
        </w:rPr>
        <w:t>, N. et al</w:t>
      </w:r>
      <w:r w:rsidRPr="00003A51">
        <w:rPr>
          <w:rFonts w:ascii="Arial" w:hAnsi="Arial" w:cs="Arial"/>
        </w:rPr>
        <w:t>.</w:t>
      </w:r>
      <w:r>
        <w:rPr>
          <w:rFonts w:ascii="Arial" w:hAnsi="Arial" w:cs="Arial"/>
        </w:rPr>
        <w:t>,</w:t>
      </w:r>
      <w:r w:rsidRPr="00003A51">
        <w:rPr>
          <w:rFonts w:ascii="Arial" w:hAnsi="Arial" w:cs="Arial"/>
        </w:rPr>
        <w:t xml:space="preserve"> 2013</w:t>
      </w:r>
      <w:r>
        <w:rPr>
          <w:rFonts w:ascii="Arial" w:hAnsi="Arial" w:cs="Arial"/>
        </w:rPr>
        <w:t>)</w:t>
      </w:r>
    </w:p>
    <w:p w:rsidR="00700250" w:rsidRDefault="00003A51" w:rsidP="00194AD9">
      <w:pPr>
        <w:spacing w:before="120" w:after="0" w:line="360" w:lineRule="auto"/>
        <w:ind w:firstLine="680"/>
        <w:jc w:val="both"/>
        <w:rPr>
          <w:rFonts w:ascii="Arial" w:eastAsiaTheme="minorEastAsia" w:hAnsi="Arial" w:cs="Arial"/>
        </w:rPr>
      </w:pPr>
      <w:r>
        <w:rPr>
          <w:rFonts w:ascii="Arial" w:eastAsiaTheme="minorEastAsia" w:hAnsi="Arial" w:cs="Arial"/>
        </w:rPr>
        <w:t>Así, la</w:t>
      </w:r>
      <w:r w:rsidR="009B6758">
        <w:rPr>
          <w:rFonts w:ascii="Arial" w:eastAsiaTheme="minorEastAsia" w:hAnsi="Arial" w:cs="Arial"/>
        </w:rPr>
        <w:t>s</w:t>
      </w:r>
      <w:r>
        <w:rPr>
          <w:rFonts w:ascii="Arial" w:eastAsiaTheme="minorEastAsia" w:hAnsi="Arial" w:cs="Arial"/>
        </w:rPr>
        <w:t xml:space="preserve"> emisi</w:t>
      </w:r>
      <w:r w:rsidR="009B6758">
        <w:rPr>
          <w:rFonts w:ascii="Arial" w:eastAsiaTheme="minorEastAsia" w:hAnsi="Arial" w:cs="Arial"/>
        </w:rPr>
        <w:t>o</w:t>
      </w:r>
      <w:r>
        <w:rPr>
          <w:rFonts w:ascii="Arial" w:eastAsiaTheme="minorEastAsia" w:hAnsi="Arial" w:cs="Arial"/>
        </w:rPr>
        <w:t>n</w:t>
      </w:r>
      <w:r w:rsidR="009B6758">
        <w:rPr>
          <w:rFonts w:ascii="Arial" w:eastAsiaTheme="minorEastAsia" w:hAnsi="Arial" w:cs="Arial"/>
        </w:rPr>
        <w:t>es</w:t>
      </w:r>
      <w:r>
        <w:rPr>
          <w:rFonts w:ascii="Arial" w:eastAsiaTheme="minorEastAsia" w:hAnsi="Arial" w:cs="Arial"/>
        </w:rPr>
        <w:t xml:space="preserve"> de NH</w:t>
      </w:r>
      <w:r>
        <w:rPr>
          <w:rFonts w:ascii="Arial" w:eastAsiaTheme="minorEastAsia" w:hAnsi="Arial" w:cs="Arial"/>
          <w:vertAlign w:val="subscript"/>
        </w:rPr>
        <w:t>3</w:t>
      </w:r>
      <w:r>
        <w:rPr>
          <w:rFonts w:ascii="Arial" w:eastAsiaTheme="minorEastAsia" w:hAnsi="Arial" w:cs="Arial"/>
        </w:rPr>
        <w:t xml:space="preserve"> en reproductoras (categorías k8 a k 14) se</w:t>
      </w:r>
      <w:r w:rsidR="007802BE">
        <w:rPr>
          <w:rFonts w:ascii="Arial" w:eastAsiaTheme="minorEastAsia" w:hAnsi="Arial" w:cs="Arial"/>
        </w:rPr>
        <w:t xml:space="preserve"> calculan a partir</w:t>
      </w:r>
      <w:r w:rsidR="00583DD7">
        <w:rPr>
          <w:rFonts w:ascii="Arial" w:eastAsiaTheme="minorEastAsia" w:hAnsi="Arial" w:cs="Arial"/>
        </w:rPr>
        <w:t xml:space="preserve"> de la ecuación 46</w:t>
      </w:r>
      <w:r w:rsidR="006C4025">
        <w:rPr>
          <w:rFonts w:ascii="Arial" w:eastAsiaTheme="minorEastAsia" w:hAnsi="Arial" w:cs="Arial"/>
        </w:rPr>
        <w:t>.</w:t>
      </w:r>
    </w:p>
    <w:p w:rsidR="007802BE" w:rsidRDefault="008802CB" w:rsidP="003652E5">
      <w:pPr>
        <w:spacing w:before="120" w:after="0" w:line="360" w:lineRule="auto"/>
        <w:jc w:val="center"/>
        <w:rPr>
          <w:rFonts w:ascii="Arial" w:eastAsiaTheme="minorEastAsia" w:hAnsi="Arial" w:cs="Arial"/>
        </w:rPr>
      </w:pPr>
      <w:r w:rsidRPr="008802CB">
        <w:rPr>
          <w:rFonts w:ascii="Arial" w:eastAsiaTheme="minorEastAsia" w:hAnsi="Arial" w:cs="Arial"/>
          <w:b/>
        </w:rPr>
        <w:t>Ecuación 46</w:t>
      </w:r>
      <w:r w:rsidR="007802BE" w:rsidRPr="008802CB">
        <w:rPr>
          <w:rFonts w:ascii="Arial" w:eastAsiaTheme="minorEastAsia" w:hAnsi="Arial" w:cs="Arial"/>
          <w:b/>
        </w:rPr>
        <w:t>.</w:t>
      </w:r>
      <w:r w:rsidR="007802BE">
        <w:rPr>
          <w:rFonts w:ascii="Arial" w:eastAsiaTheme="minorEastAsia" w:hAnsi="Arial" w:cs="Arial"/>
        </w:rPr>
        <w:t xml:space="preserve"> Amoníaco total </w:t>
      </w:r>
      <w:r w:rsidR="009B6758">
        <w:rPr>
          <w:rFonts w:ascii="Arial" w:eastAsiaTheme="minorEastAsia" w:hAnsi="Arial" w:cs="Arial"/>
        </w:rPr>
        <w:t xml:space="preserve">anual emitido por </w:t>
      </w:r>
      <w:r w:rsidR="00115E57">
        <w:rPr>
          <w:rFonts w:ascii="Arial" w:eastAsiaTheme="minorEastAsia" w:hAnsi="Arial" w:cs="Arial"/>
        </w:rPr>
        <w:t>cada categoría de</w:t>
      </w:r>
      <w:r w:rsidR="009B6758">
        <w:rPr>
          <w:rFonts w:ascii="Arial" w:eastAsiaTheme="minorEastAsia" w:hAnsi="Arial" w:cs="Arial"/>
        </w:rPr>
        <w:t xml:space="preserve"> reproductoras en el alojamiento</w:t>
      </w:r>
      <w:r w:rsidR="007802BE">
        <w:rPr>
          <w:rFonts w:ascii="Arial" w:eastAsiaTheme="minorEastAsia" w:hAnsi="Arial" w:cs="Arial"/>
        </w:rPr>
        <w:t xml:space="preserve"> (NH</w:t>
      </w:r>
      <w:r w:rsidR="009B6758">
        <w:rPr>
          <w:rFonts w:ascii="Arial" w:eastAsiaTheme="minorEastAsia" w:hAnsi="Arial" w:cs="Arial"/>
          <w:vertAlign w:val="subscript"/>
        </w:rPr>
        <w:t xml:space="preserve">3 año </w:t>
      </w:r>
      <w:proofErr w:type="spellStart"/>
      <w:r w:rsidR="009B6758">
        <w:rPr>
          <w:rFonts w:ascii="Arial" w:eastAsiaTheme="minorEastAsia" w:hAnsi="Arial" w:cs="Arial"/>
          <w:vertAlign w:val="subscript"/>
        </w:rPr>
        <w:t>aloj</w:t>
      </w:r>
      <w:proofErr w:type="spellEnd"/>
      <w:r w:rsidR="009B6758">
        <w:rPr>
          <w:rFonts w:ascii="Arial" w:eastAsiaTheme="minorEastAsia" w:hAnsi="Arial" w:cs="Arial"/>
          <w:vertAlign w:val="subscript"/>
        </w:rPr>
        <w:t xml:space="preserve"> </w:t>
      </w:r>
      <w:proofErr w:type="spellStart"/>
      <w:r w:rsidR="009B6758">
        <w:rPr>
          <w:rFonts w:ascii="Arial" w:eastAsiaTheme="minorEastAsia" w:hAnsi="Arial" w:cs="Arial"/>
          <w:vertAlign w:val="subscript"/>
        </w:rPr>
        <w:t>repr</w:t>
      </w:r>
      <w:proofErr w:type="spellEnd"/>
      <w:r w:rsidR="00115E57">
        <w:rPr>
          <w:rFonts w:ascii="Arial" w:eastAsiaTheme="minorEastAsia" w:hAnsi="Arial" w:cs="Arial"/>
          <w:vertAlign w:val="subscript"/>
        </w:rPr>
        <w:t xml:space="preserve"> i</w:t>
      </w:r>
      <w:r w:rsidR="007802BE">
        <w:rPr>
          <w:rFonts w:ascii="Arial" w:eastAsiaTheme="minorEastAsia" w:hAnsi="Arial" w:cs="Arial"/>
        </w:rPr>
        <w:t>)</w:t>
      </w:r>
    </w:p>
    <w:tbl>
      <w:tblPr>
        <w:tblStyle w:val="Tablaconcuadrcula"/>
        <w:tblW w:w="0" w:type="auto"/>
        <w:jc w:val="center"/>
        <w:tblLook w:val="04A0" w:firstRow="1" w:lastRow="0" w:firstColumn="1" w:lastColumn="0" w:noHBand="0" w:noVBand="1"/>
      </w:tblPr>
      <w:tblGrid>
        <w:gridCol w:w="7442"/>
      </w:tblGrid>
      <w:tr w:rsidR="007802BE" w:rsidTr="009B6758">
        <w:trPr>
          <w:trHeight w:val="555"/>
          <w:jc w:val="center"/>
        </w:trPr>
        <w:tc>
          <w:tcPr>
            <w:tcW w:w="7442" w:type="dxa"/>
          </w:tcPr>
          <w:p w:rsidR="007802BE" w:rsidRDefault="00501331" w:rsidP="009B6758">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NH</m:t>
                    </m:r>
                  </m:e>
                  <m:sub>
                    <m:r>
                      <w:rPr>
                        <w:rFonts w:ascii="Cambria Math" w:eastAsiaTheme="minorEastAsia" w:hAnsi="Cambria Math" w:cs="Arial"/>
                      </w:rPr>
                      <m:t>3 año aloj repr i</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=0.187×</m:t>
                </m:r>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total cat i</m:t>
                    </m:r>
                  </m:sub>
                </m:sSub>
                <m:r>
                  <w:rPr>
                    <w:rFonts w:ascii="Cambria Math" w:eastAsiaTheme="minorEastAsia" w:hAnsi="Cambria Math" w:cs="Arial"/>
                  </w:rPr>
                  <m:t>(</m:t>
                </m:r>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r>
                  <w:rPr>
                    <w:rFonts w:ascii="Cambria Math" w:eastAsiaTheme="minorEastAsia" w:hAnsi="Cambria Math" w:cs="Arial"/>
                  </w:rPr>
                  <m:t>)</m:t>
                </m:r>
              </m:oMath>
            </m:oMathPara>
          </w:p>
        </w:tc>
      </w:tr>
    </w:tbl>
    <w:p w:rsidR="009B6758" w:rsidRDefault="009B6758" w:rsidP="00720DFB">
      <w:pPr>
        <w:rPr>
          <w:rFonts w:ascii="Arial" w:eastAsiaTheme="minorEastAsia" w:hAnsi="Arial" w:cs="Arial"/>
        </w:rPr>
      </w:pPr>
    </w:p>
    <w:p w:rsidR="007802BE" w:rsidRDefault="008E163A" w:rsidP="00194AD9">
      <w:pPr>
        <w:spacing w:before="120" w:after="0" w:line="360" w:lineRule="auto"/>
        <w:ind w:firstLine="680"/>
        <w:rPr>
          <w:rFonts w:ascii="Arial" w:eastAsiaTheme="minorEastAsia" w:hAnsi="Arial" w:cs="Arial"/>
        </w:rPr>
      </w:pPr>
      <w:r>
        <w:rPr>
          <w:rFonts w:ascii="Arial" w:eastAsiaTheme="minorEastAsia" w:hAnsi="Arial" w:cs="Arial"/>
        </w:rPr>
        <w:t>Donde:</w:t>
      </w:r>
    </w:p>
    <w:p w:rsidR="008E163A" w:rsidRDefault="008E163A" w:rsidP="00194AD9">
      <w:pPr>
        <w:spacing w:before="120" w:after="0" w:line="360" w:lineRule="auto"/>
        <w:rPr>
          <w:rFonts w:ascii="Arial" w:eastAsiaTheme="minorEastAsia" w:hAnsi="Arial" w:cs="Arial"/>
        </w:rPr>
      </w:pPr>
      <w:proofErr w:type="spellStart"/>
      <w:r>
        <w:rPr>
          <w:rFonts w:ascii="Arial" w:eastAsiaTheme="minorEastAsia" w:hAnsi="Arial" w:cs="Arial"/>
        </w:rPr>
        <w:t>NE</w:t>
      </w:r>
      <w:r>
        <w:rPr>
          <w:rFonts w:ascii="Arial" w:eastAsiaTheme="minorEastAsia" w:hAnsi="Arial" w:cs="Arial"/>
          <w:vertAlign w:val="subscript"/>
        </w:rPr>
        <w:t>total</w:t>
      </w:r>
      <w:proofErr w:type="spellEnd"/>
      <w:r>
        <w:rPr>
          <w:rFonts w:ascii="Arial" w:eastAsiaTheme="minorEastAsia" w:hAnsi="Arial" w:cs="Arial"/>
          <w:vertAlign w:val="subscript"/>
        </w:rPr>
        <w:t xml:space="preserve"> </w:t>
      </w:r>
      <w:proofErr w:type="spellStart"/>
      <w:r w:rsidR="00200612">
        <w:rPr>
          <w:rFonts w:ascii="Arial" w:eastAsiaTheme="minorEastAsia" w:hAnsi="Arial" w:cs="Arial"/>
          <w:vertAlign w:val="subscript"/>
        </w:rPr>
        <w:t>cat</w:t>
      </w:r>
      <w:proofErr w:type="spellEnd"/>
      <w:r w:rsidR="00200612">
        <w:rPr>
          <w:rFonts w:ascii="Arial" w:eastAsiaTheme="minorEastAsia" w:hAnsi="Arial" w:cs="Arial"/>
          <w:vertAlign w:val="subscript"/>
        </w:rPr>
        <w:t xml:space="preserve"> </w:t>
      </w:r>
      <w:r w:rsidR="00200612">
        <w:rPr>
          <w:rFonts w:ascii="Arial" w:eastAsiaTheme="minorEastAsia" w:hAnsi="Arial" w:cs="Arial"/>
        </w:rPr>
        <w:t>i</w:t>
      </w:r>
      <w:r>
        <w:rPr>
          <w:rFonts w:ascii="Arial" w:eastAsiaTheme="minorEastAsia" w:hAnsi="Arial" w:cs="Arial"/>
        </w:rPr>
        <w:t xml:space="preserve">: </w:t>
      </w:r>
      <w:r w:rsidRPr="008E163A">
        <w:rPr>
          <w:rFonts w:ascii="Arial" w:eastAsiaTheme="minorEastAsia" w:hAnsi="Arial" w:cs="Arial"/>
        </w:rPr>
        <w:t>Nitrógeno total anual excretado p</w:t>
      </w:r>
      <w:r w:rsidR="00200612">
        <w:rPr>
          <w:rFonts w:ascii="Arial" w:eastAsiaTheme="minorEastAsia" w:hAnsi="Arial" w:cs="Arial"/>
        </w:rPr>
        <w:t>or el conjunto de animales de la categoría i</w:t>
      </w:r>
      <w:r>
        <w:rPr>
          <w:rFonts w:ascii="Arial" w:eastAsiaTheme="minorEastAsia" w:hAnsi="Arial" w:cs="Arial"/>
        </w:rPr>
        <w:t>, calculado según la ecuaci</w:t>
      </w:r>
      <w:r w:rsidR="00200612">
        <w:rPr>
          <w:rFonts w:ascii="Arial" w:eastAsiaTheme="minorEastAsia" w:hAnsi="Arial" w:cs="Arial"/>
        </w:rPr>
        <w:t>ón 37</w:t>
      </w:r>
      <w:r>
        <w:rPr>
          <w:rFonts w:ascii="Arial" w:eastAsiaTheme="minorEastAsia" w:hAnsi="Arial" w:cs="Arial"/>
        </w:rPr>
        <w:t>.</w:t>
      </w:r>
    </w:p>
    <w:p w:rsidR="009B6758" w:rsidRDefault="009B6758" w:rsidP="00194AD9">
      <w:pPr>
        <w:spacing w:before="120" w:after="0" w:line="360" w:lineRule="auto"/>
        <w:rPr>
          <w:rFonts w:ascii="Arial" w:eastAsiaTheme="minorEastAsia" w:hAnsi="Arial" w:cs="Arial"/>
        </w:rPr>
      </w:pPr>
      <w:r>
        <w:rPr>
          <w:rFonts w:ascii="Arial" w:eastAsiaTheme="minorEastAsia" w:hAnsi="Arial" w:cs="Arial"/>
        </w:rPr>
        <w:t>Y las emisiones de NH</w:t>
      </w:r>
      <w:r>
        <w:rPr>
          <w:rFonts w:ascii="Arial" w:eastAsiaTheme="minorEastAsia" w:hAnsi="Arial" w:cs="Arial"/>
          <w:vertAlign w:val="subscript"/>
        </w:rPr>
        <w:t>3</w:t>
      </w:r>
      <w:r>
        <w:rPr>
          <w:rFonts w:ascii="Arial" w:eastAsiaTheme="minorEastAsia" w:hAnsi="Arial" w:cs="Arial"/>
        </w:rPr>
        <w:t xml:space="preserve"> en animales en  cebo, en el presente caso los verracos (categorías k6 y k7), se cal</w:t>
      </w:r>
      <w:r w:rsidR="00583DD7">
        <w:rPr>
          <w:rFonts w:ascii="Arial" w:eastAsiaTheme="minorEastAsia" w:hAnsi="Arial" w:cs="Arial"/>
        </w:rPr>
        <w:t>culan a partir de la ecuación 47</w:t>
      </w:r>
      <w:r>
        <w:rPr>
          <w:rFonts w:ascii="Arial" w:eastAsiaTheme="minorEastAsia" w:hAnsi="Arial" w:cs="Arial"/>
        </w:rPr>
        <w:t>.</w:t>
      </w:r>
    </w:p>
    <w:p w:rsidR="009B6758" w:rsidRDefault="008802CB" w:rsidP="003652E5">
      <w:pPr>
        <w:spacing w:before="120" w:after="0" w:line="360" w:lineRule="auto"/>
        <w:jc w:val="center"/>
        <w:rPr>
          <w:rFonts w:ascii="Arial" w:eastAsiaTheme="minorEastAsia" w:hAnsi="Arial" w:cs="Arial"/>
        </w:rPr>
      </w:pPr>
      <w:r w:rsidRPr="008802CB">
        <w:rPr>
          <w:rFonts w:ascii="Arial" w:eastAsiaTheme="minorEastAsia" w:hAnsi="Arial" w:cs="Arial"/>
          <w:b/>
        </w:rPr>
        <w:t>Ecuación 47</w:t>
      </w:r>
      <w:r w:rsidR="009B6758" w:rsidRPr="008802CB">
        <w:rPr>
          <w:rFonts w:ascii="Arial" w:eastAsiaTheme="minorEastAsia" w:hAnsi="Arial" w:cs="Arial"/>
          <w:b/>
        </w:rPr>
        <w:t>.</w:t>
      </w:r>
      <w:r w:rsidR="009B6758">
        <w:rPr>
          <w:rFonts w:ascii="Arial" w:eastAsiaTheme="minorEastAsia" w:hAnsi="Arial" w:cs="Arial"/>
        </w:rPr>
        <w:t xml:space="preserve"> Amoníaco total anual emi</w:t>
      </w:r>
      <w:r w:rsidR="004B5F88">
        <w:rPr>
          <w:rFonts w:ascii="Arial" w:eastAsiaTheme="minorEastAsia" w:hAnsi="Arial" w:cs="Arial"/>
        </w:rPr>
        <w:t xml:space="preserve">tido por los verracos </w:t>
      </w:r>
      <w:r w:rsidR="009B6758">
        <w:rPr>
          <w:rFonts w:ascii="Arial" w:eastAsiaTheme="minorEastAsia" w:hAnsi="Arial" w:cs="Arial"/>
        </w:rPr>
        <w:t>en el alojamiento (NH</w:t>
      </w:r>
      <w:r w:rsidR="009B6758">
        <w:rPr>
          <w:rFonts w:ascii="Arial" w:eastAsiaTheme="minorEastAsia" w:hAnsi="Arial" w:cs="Arial"/>
          <w:vertAlign w:val="subscript"/>
        </w:rPr>
        <w:t xml:space="preserve">3 año </w:t>
      </w:r>
      <w:proofErr w:type="spellStart"/>
      <w:r w:rsidR="009B6758">
        <w:rPr>
          <w:rFonts w:ascii="Arial" w:eastAsiaTheme="minorEastAsia" w:hAnsi="Arial" w:cs="Arial"/>
          <w:vertAlign w:val="subscript"/>
        </w:rPr>
        <w:t>aloj</w:t>
      </w:r>
      <w:proofErr w:type="spellEnd"/>
      <w:r w:rsidR="009B6758">
        <w:rPr>
          <w:rFonts w:ascii="Arial" w:eastAsiaTheme="minorEastAsia" w:hAnsi="Arial" w:cs="Arial"/>
          <w:vertAlign w:val="subscript"/>
        </w:rPr>
        <w:t xml:space="preserve"> </w:t>
      </w:r>
      <w:proofErr w:type="spellStart"/>
      <w:r w:rsidR="009B6758">
        <w:rPr>
          <w:rFonts w:ascii="Arial" w:eastAsiaTheme="minorEastAsia" w:hAnsi="Arial" w:cs="Arial"/>
          <w:vertAlign w:val="subscript"/>
        </w:rPr>
        <w:t>verr</w:t>
      </w:r>
      <w:proofErr w:type="spellEnd"/>
      <w:r w:rsidR="009B6758">
        <w:rPr>
          <w:rFonts w:ascii="Arial" w:eastAsiaTheme="minorEastAsia" w:hAnsi="Arial" w:cs="Arial"/>
        </w:rPr>
        <w:t>)</w:t>
      </w:r>
    </w:p>
    <w:tbl>
      <w:tblPr>
        <w:tblStyle w:val="Tablaconcuadrcula"/>
        <w:tblW w:w="0" w:type="auto"/>
        <w:jc w:val="center"/>
        <w:tblLook w:val="04A0" w:firstRow="1" w:lastRow="0" w:firstColumn="1" w:lastColumn="0" w:noHBand="0" w:noVBand="1"/>
      </w:tblPr>
      <w:tblGrid>
        <w:gridCol w:w="7442"/>
      </w:tblGrid>
      <w:tr w:rsidR="009B6758" w:rsidTr="009B6758">
        <w:trPr>
          <w:trHeight w:val="555"/>
          <w:jc w:val="center"/>
        </w:trPr>
        <w:tc>
          <w:tcPr>
            <w:tcW w:w="7442" w:type="dxa"/>
          </w:tcPr>
          <w:p w:rsidR="009B6758" w:rsidRDefault="00501331" w:rsidP="009B6758">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NH</m:t>
                    </m:r>
                  </m:e>
                  <m:sub>
                    <m:r>
                      <w:rPr>
                        <w:rFonts w:ascii="Cambria Math" w:eastAsiaTheme="minorEastAsia" w:hAnsi="Cambria Math" w:cs="Arial"/>
                      </w:rPr>
                      <m:t>3 año aloj verr</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=0.238×</m:t>
                </m:r>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total cat i</m:t>
                    </m:r>
                  </m:sub>
                </m:sSub>
                <m:r>
                  <w:rPr>
                    <w:rFonts w:ascii="Cambria Math" w:eastAsiaTheme="minorEastAsia" w:hAnsi="Cambria Math" w:cs="Arial"/>
                  </w:rPr>
                  <m:t>(</m:t>
                </m:r>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r>
                  <w:rPr>
                    <w:rFonts w:ascii="Cambria Math" w:eastAsiaTheme="minorEastAsia" w:hAnsi="Cambria Math" w:cs="Arial"/>
                  </w:rPr>
                  <m:t>)</m:t>
                </m:r>
              </m:oMath>
            </m:oMathPara>
          </w:p>
        </w:tc>
      </w:tr>
    </w:tbl>
    <w:p w:rsidR="009B6758" w:rsidRDefault="009B6758" w:rsidP="009B6758">
      <w:pPr>
        <w:rPr>
          <w:rFonts w:ascii="Arial" w:eastAsiaTheme="minorEastAsia" w:hAnsi="Arial" w:cs="Arial"/>
        </w:rPr>
      </w:pPr>
    </w:p>
    <w:p w:rsidR="009B6758" w:rsidRDefault="009B6758" w:rsidP="00194AD9">
      <w:pPr>
        <w:ind w:firstLine="708"/>
        <w:rPr>
          <w:rFonts w:ascii="Arial" w:eastAsiaTheme="minorEastAsia" w:hAnsi="Arial" w:cs="Arial"/>
        </w:rPr>
      </w:pPr>
      <w:r>
        <w:rPr>
          <w:rFonts w:ascii="Arial" w:eastAsiaTheme="minorEastAsia" w:hAnsi="Arial" w:cs="Arial"/>
        </w:rPr>
        <w:t>Donde:</w:t>
      </w:r>
    </w:p>
    <w:p w:rsidR="009B6758" w:rsidRDefault="009B6758" w:rsidP="00194AD9">
      <w:pPr>
        <w:spacing w:before="120" w:after="0" w:line="360" w:lineRule="auto"/>
        <w:jc w:val="both"/>
        <w:rPr>
          <w:rFonts w:ascii="Arial" w:eastAsiaTheme="minorEastAsia" w:hAnsi="Arial" w:cs="Arial"/>
        </w:rPr>
      </w:pPr>
      <w:proofErr w:type="spellStart"/>
      <w:r>
        <w:rPr>
          <w:rFonts w:ascii="Arial" w:eastAsiaTheme="minorEastAsia" w:hAnsi="Arial" w:cs="Arial"/>
        </w:rPr>
        <w:t>NE</w:t>
      </w:r>
      <w:r>
        <w:rPr>
          <w:rFonts w:ascii="Arial" w:eastAsiaTheme="minorEastAsia" w:hAnsi="Arial" w:cs="Arial"/>
          <w:vertAlign w:val="subscript"/>
        </w:rPr>
        <w:t>total</w:t>
      </w:r>
      <w:proofErr w:type="spellEnd"/>
      <w:r>
        <w:rPr>
          <w:rFonts w:ascii="Arial" w:eastAsiaTheme="minorEastAsia" w:hAnsi="Arial" w:cs="Arial"/>
          <w:vertAlign w:val="subscript"/>
        </w:rPr>
        <w:t xml:space="preserve"> </w:t>
      </w:r>
      <w:proofErr w:type="spellStart"/>
      <w:r w:rsidR="00200612">
        <w:rPr>
          <w:rFonts w:ascii="Arial" w:eastAsiaTheme="minorEastAsia" w:hAnsi="Arial" w:cs="Arial"/>
          <w:vertAlign w:val="subscript"/>
        </w:rPr>
        <w:t>cat</w:t>
      </w:r>
      <w:proofErr w:type="spellEnd"/>
      <w:r w:rsidR="00200612">
        <w:rPr>
          <w:rFonts w:ascii="Arial" w:eastAsiaTheme="minorEastAsia" w:hAnsi="Arial" w:cs="Arial"/>
          <w:vertAlign w:val="subscript"/>
        </w:rPr>
        <w:t xml:space="preserve"> </w:t>
      </w:r>
      <w:r w:rsidR="00200612">
        <w:rPr>
          <w:rFonts w:ascii="Arial" w:eastAsiaTheme="minorEastAsia" w:hAnsi="Arial" w:cs="Arial"/>
        </w:rPr>
        <w:t>i</w:t>
      </w:r>
      <w:r>
        <w:rPr>
          <w:rFonts w:ascii="Arial" w:eastAsiaTheme="minorEastAsia" w:hAnsi="Arial" w:cs="Arial"/>
        </w:rPr>
        <w:t xml:space="preserve">: </w:t>
      </w:r>
      <w:r w:rsidRPr="008E163A">
        <w:rPr>
          <w:rFonts w:ascii="Arial" w:eastAsiaTheme="minorEastAsia" w:hAnsi="Arial" w:cs="Arial"/>
        </w:rPr>
        <w:t>Nitrógeno total anual excretado por el conjunto de</w:t>
      </w:r>
      <w:r w:rsidR="00200612">
        <w:rPr>
          <w:rFonts w:ascii="Arial" w:eastAsiaTheme="minorEastAsia" w:hAnsi="Arial" w:cs="Arial"/>
        </w:rPr>
        <w:t xml:space="preserve"> animales de la categoría i, calculado según la ecuación 37</w:t>
      </w:r>
      <w:r>
        <w:rPr>
          <w:rFonts w:ascii="Arial" w:eastAsiaTheme="minorEastAsia" w:hAnsi="Arial" w:cs="Arial"/>
        </w:rPr>
        <w:t>.</w:t>
      </w:r>
    </w:p>
    <w:p w:rsidR="009B6758" w:rsidRDefault="004B5F88" w:rsidP="00194AD9">
      <w:pPr>
        <w:spacing w:before="120" w:after="0" w:line="360" w:lineRule="auto"/>
        <w:ind w:firstLine="708"/>
        <w:jc w:val="both"/>
        <w:rPr>
          <w:rFonts w:ascii="Arial" w:hAnsi="Arial" w:cs="Arial"/>
        </w:rPr>
      </w:pPr>
      <w:r>
        <w:rPr>
          <w:rFonts w:ascii="Arial" w:eastAsiaTheme="minorEastAsia" w:hAnsi="Arial" w:cs="Arial"/>
        </w:rPr>
        <w:t>Por otra parte, para calcular el amoníaco emitido durante el almacenamiento posterior, se considera un factor de emisión de 0.119 kg de NH</w:t>
      </w:r>
      <w:r>
        <w:rPr>
          <w:rFonts w:ascii="Arial" w:eastAsiaTheme="minorEastAsia" w:hAnsi="Arial" w:cs="Arial"/>
          <w:vertAlign w:val="subscript"/>
        </w:rPr>
        <w:t>3</w:t>
      </w:r>
      <w:r>
        <w:rPr>
          <w:rFonts w:ascii="Arial" w:eastAsiaTheme="minorEastAsia" w:hAnsi="Arial" w:cs="Arial"/>
        </w:rPr>
        <w:t>/kg de N disponible, siendo el N disponible el excretado menos el ya emitido como NH</w:t>
      </w:r>
      <w:r>
        <w:rPr>
          <w:rFonts w:ascii="Arial" w:eastAsiaTheme="minorEastAsia" w:hAnsi="Arial" w:cs="Arial"/>
          <w:vertAlign w:val="subscript"/>
        </w:rPr>
        <w:t>3</w:t>
      </w:r>
      <w:r>
        <w:rPr>
          <w:rFonts w:ascii="Arial" w:eastAsiaTheme="minorEastAsia" w:hAnsi="Arial" w:cs="Arial"/>
        </w:rPr>
        <w:t xml:space="preserve"> en el alojamiento (</w:t>
      </w:r>
      <w:proofErr w:type="spellStart"/>
      <w:r w:rsidR="00A87CB1">
        <w:rPr>
          <w:rFonts w:ascii="Arial" w:hAnsi="Arial" w:cs="Arial"/>
        </w:rPr>
        <w:t>Hutchings</w:t>
      </w:r>
      <w:proofErr w:type="spellEnd"/>
      <w:r w:rsidR="00A87CB1">
        <w:rPr>
          <w:rFonts w:ascii="Arial" w:hAnsi="Arial" w:cs="Arial"/>
        </w:rPr>
        <w:t>, N. et al.</w:t>
      </w:r>
      <w:r>
        <w:rPr>
          <w:rFonts w:ascii="Arial" w:hAnsi="Arial" w:cs="Arial"/>
        </w:rPr>
        <w:t>,</w:t>
      </w:r>
      <w:r w:rsidRPr="00003A51">
        <w:rPr>
          <w:rFonts w:ascii="Arial" w:hAnsi="Arial" w:cs="Arial"/>
        </w:rPr>
        <w:t xml:space="preserve"> 2013</w:t>
      </w:r>
      <w:r>
        <w:rPr>
          <w:rFonts w:ascii="Arial" w:hAnsi="Arial" w:cs="Arial"/>
        </w:rPr>
        <w:t>).</w:t>
      </w:r>
    </w:p>
    <w:p w:rsidR="00320D6C" w:rsidRDefault="008802CB" w:rsidP="003652E5">
      <w:pPr>
        <w:spacing w:before="120" w:after="0" w:line="360" w:lineRule="auto"/>
        <w:jc w:val="center"/>
        <w:rPr>
          <w:rFonts w:ascii="Arial" w:eastAsiaTheme="minorEastAsia" w:hAnsi="Arial" w:cs="Arial"/>
        </w:rPr>
      </w:pPr>
      <w:r w:rsidRPr="008802CB">
        <w:rPr>
          <w:rFonts w:ascii="Arial" w:eastAsiaTheme="minorEastAsia" w:hAnsi="Arial" w:cs="Arial"/>
          <w:b/>
        </w:rPr>
        <w:t>Ecuación 48</w:t>
      </w:r>
      <w:r w:rsidR="00320D6C" w:rsidRPr="008802CB">
        <w:rPr>
          <w:rFonts w:ascii="Arial" w:eastAsiaTheme="minorEastAsia" w:hAnsi="Arial" w:cs="Arial"/>
          <w:b/>
        </w:rPr>
        <w:t>.</w:t>
      </w:r>
      <w:r w:rsidR="00320D6C">
        <w:rPr>
          <w:rFonts w:ascii="Arial" w:eastAsiaTheme="minorEastAsia" w:hAnsi="Arial" w:cs="Arial"/>
        </w:rPr>
        <w:t xml:space="preserve"> Amoníaco total anual emitido en el almacenamiento (NH</w:t>
      </w:r>
      <w:r w:rsidR="00320D6C">
        <w:rPr>
          <w:rFonts w:ascii="Arial" w:eastAsiaTheme="minorEastAsia" w:hAnsi="Arial" w:cs="Arial"/>
          <w:vertAlign w:val="subscript"/>
        </w:rPr>
        <w:t xml:space="preserve">3 </w:t>
      </w:r>
      <w:proofErr w:type="spellStart"/>
      <w:r w:rsidR="00320D6C">
        <w:rPr>
          <w:rFonts w:ascii="Arial" w:eastAsiaTheme="minorEastAsia" w:hAnsi="Arial" w:cs="Arial"/>
          <w:vertAlign w:val="subscript"/>
        </w:rPr>
        <w:t>almacen</w:t>
      </w:r>
      <w:proofErr w:type="spellEnd"/>
      <w:r w:rsidR="00320D6C">
        <w:rPr>
          <w:rFonts w:ascii="Arial" w:eastAsiaTheme="minorEastAsia" w:hAnsi="Arial" w:cs="Arial"/>
        </w:rPr>
        <w:t>)</w:t>
      </w:r>
    </w:p>
    <w:tbl>
      <w:tblPr>
        <w:tblStyle w:val="Tablaconcuadrcula"/>
        <w:tblW w:w="0" w:type="auto"/>
        <w:jc w:val="center"/>
        <w:tblLook w:val="04A0" w:firstRow="1" w:lastRow="0" w:firstColumn="1" w:lastColumn="0" w:noHBand="0" w:noVBand="1"/>
      </w:tblPr>
      <w:tblGrid>
        <w:gridCol w:w="7442"/>
      </w:tblGrid>
      <w:tr w:rsidR="00320D6C" w:rsidTr="00A87CB1">
        <w:trPr>
          <w:trHeight w:val="555"/>
          <w:jc w:val="center"/>
        </w:trPr>
        <w:tc>
          <w:tcPr>
            <w:tcW w:w="7442" w:type="dxa"/>
          </w:tcPr>
          <w:p w:rsidR="00320D6C" w:rsidRDefault="00501331" w:rsidP="00A87CB1">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NH</m:t>
                    </m:r>
                  </m:e>
                  <m:sub>
                    <m:r>
                      <w:rPr>
                        <w:rFonts w:ascii="Cambria Math" w:eastAsiaTheme="minorEastAsia" w:hAnsi="Cambria Math" w:cs="Arial"/>
                      </w:rPr>
                      <m:t>3 almacen</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=0.119×</m:t>
                </m:r>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disp</m:t>
                    </m:r>
                  </m:sub>
                </m:sSub>
                <m:r>
                  <w:rPr>
                    <w:rFonts w:ascii="Cambria Math" w:eastAsiaTheme="minorEastAsia" w:hAnsi="Cambria Math" w:cs="Arial"/>
                  </w:rPr>
                  <m:t>(</m:t>
                </m:r>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r>
                  <w:rPr>
                    <w:rFonts w:ascii="Cambria Math" w:eastAsiaTheme="minorEastAsia" w:hAnsi="Cambria Math" w:cs="Arial"/>
                  </w:rPr>
                  <m:t>)</m:t>
                </m:r>
              </m:oMath>
            </m:oMathPara>
          </w:p>
        </w:tc>
      </w:tr>
    </w:tbl>
    <w:p w:rsidR="00320D6C" w:rsidRDefault="00320D6C" w:rsidP="00320D6C">
      <w:pPr>
        <w:rPr>
          <w:rFonts w:ascii="Arial" w:eastAsiaTheme="minorEastAsia" w:hAnsi="Arial" w:cs="Arial"/>
        </w:rPr>
      </w:pPr>
    </w:p>
    <w:p w:rsidR="00320D6C" w:rsidRDefault="00320D6C" w:rsidP="00194AD9">
      <w:pPr>
        <w:ind w:firstLine="708"/>
        <w:rPr>
          <w:rFonts w:ascii="Arial" w:eastAsiaTheme="minorEastAsia" w:hAnsi="Arial" w:cs="Arial"/>
        </w:rPr>
      </w:pPr>
      <w:r>
        <w:rPr>
          <w:rFonts w:ascii="Arial" w:eastAsiaTheme="minorEastAsia" w:hAnsi="Arial" w:cs="Arial"/>
        </w:rPr>
        <w:t>Donde:</w:t>
      </w:r>
    </w:p>
    <w:p w:rsidR="00320D6C" w:rsidRDefault="00320D6C" w:rsidP="00194AD9">
      <w:pPr>
        <w:spacing w:before="120" w:after="0" w:line="360" w:lineRule="auto"/>
        <w:rPr>
          <w:rFonts w:ascii="Arial" w:eastAsiaTheme="minorEastAsia" w:hAnsi="Arial" w:cs="Arial"/>
        </w:rPr>
      </w:pPr>
      <w:proofErr w:type="spellStart"/>
      <w:r>
        <w:rPr>
          <w:rFonts w:ascii="Arial" w:eastAsiaTheme="minorEastAsia" w:hAnsi="Arial" w:cs="Arial"/>
        </w:rPr>
        <w:t>NE</w:t>
      </w:r>
      <w:r w:rsidR="00FE4EBF">
        <w:rPr>
          <w:rFonts w:ascii="Arial" w:eastAsiaTheme="minorEastAsia" w:hAnsi="Arial" w:cs="Arial"/>
          <w:vertAlign w:val="subscript"/>
        </w:rPr>
        <w:t>disp</w:t>
      </w:r>
      <w:proofErr w:type="spellEnd"/>
      <w:r>
        <w:rPr>
          <w:rFonts w:ascii="Arial" w:eastAsiaTheme="minorEastAsia" w:hAnsi="Arial" w:cs="Arial"/>
        </w:rPr>
        <w:t xml:space="preserve">: </w:t>
      </w:r>
      <w:r w:rsidRPr="008E163A">
        <w:rPr>
          <w:rFonts w:ascii="Arial" w:eastAsiaTheme="minorEastAsia" w:hAnsi="Arial" w:cs="Arial"/>
        </w:rPr>
        <w:t xml:space="preserve">Nitrógeno total anual excretado </w:t>
      </w:r>
      <w:r>
        <w:rPr>
          <w:rFonts w:ascii="Arial" w:eastAsiaTheme="minorEastAsia" w:hAnsi="Arial" w:cs="Arial"/>
        </w:rPr>
        <w:t xml:space="preserve">disponible tras descontar el transformado en </w:t>
      </w:r>
      <w:r w:rsidRPr="00320D6C">
        <w:rPr>
          <w:rFonts w:ascii="Arial" w:eastAsiaTheme="minorEastAsia" w:hAnsi="Arial" w:cs="Arial"/>
        </w:rPr>
        <w:t>HN</w:t>
      </w:r>
      <w:r>
        <w:rPr>
          <w:rFonts w:ascii="Arial" w:eastAsiaTheme="minorEastAsia" w:hAnsi="Arial" w:cs="Arial"/>
          <w:vertAlign w:val="subscript"/>
        </w:rPr>
        <w:t>3</w:t>
      </w:r>
      <w:r>
        <w:rPr>
          <w:rFonts w:ascii="Arial" w:eastAsiaTheme="minorEastAsia" w:hAnsi="Arial" w:cs="Arial"/>
        </w:rPr>
        <w:t xml:space="preserve"> en el alojamiento</w:t>
      </w:r>
      <w:r w:rsidR="00583DD7">
        <w:rPr>
          <w:rFonts w:ascii="Arial" w:eastAsiaTheme="minorEastAsia" w:hAnsi="Arial" w:cs="Arial"/>
        </w:rPr>
        <w:t>, calculado según la ecuación 49</w:t>
      </w:r>
      <w:r>
        <w:rPr>
          <w:rFonts w:ascii="Arial" w:eastAsiaTheme="minorEastAsia" w:hAnsi="Arial" w:cs="Arial"/>
        </w:rPr>
        <w:t>.</w:t>
      </w:r>
    </w:p>
    <w:p w:rsidR="00FE4EBF" w:rsidRDefault="008802CB" w:rsidP="003652E5">
      <w:pPr>
        <w:spacing w:before="120" w:after="0" w:line="360" w:lineRule="auto"/>
        <w:jc w:val="center"/>
        <w:rPr>
          <w:rFonts w:ascii="Arial" w:eastAsiaTheme="minorEastAsia" w:hAnsi="Arial" w:cs="Arial"/>
        </w:rPr>
      </w:pPr>
      <w:r>
        <w:rPr>
          <w:rFonts w:ascii="Arial" w:eastAsiaTheme="minorEastAsia" w:hAnsi="Arial" w:cs="Arial"/>
          <w:b/>
        </w:rPr>
        <w:lastRenderedPageBreak/>
        <w:t>Ecuación 49</w:t>
      </w:r>
      <w:r w:rsidR="00FE4EBF" w:rsidRPr="008802CB">
        <w:rPr>
          <w:rFonts w:ascii="Arial" w:eastAsiaTheme="minorEastAsia" w:hAnsi="Arial" w:cs="Arial"/>
          <w:b/>
        </w:rPr>
        <w:t>.</w:t>
      </w:r>
      <w:r w:rsidR="00FE4EBF">
        <w:rPr>
          <w:rFonts w:ascii="Arial" w:eastAsiaTheme="minorEastAsia" w:hAnsi="Arial" w:cs="Arial"/>
        </w:rPr>
        <w:t xml:space="preserve"> Nitrógeno total anual excretado disponible (NE</w:t>
      </w:r>
      <w:r w:rsidR="00FE4EBF">
        <w:rPr>
          <w:rFonts w:ascii="Arial" w:eastAsiaTheme="minorEastAsia" w:hAnsi="Arial" w:cs="Arial"/>
          <w:vertAlign w:val="subscript"/>
        </w:rPr>
        <w:t xml:space="preserve"> </w:t>
      </w:r>
      <w:proofErr w:type="spellStart"/>
      <w:r w:rsidR="00FE4EBF">
        <w:rPr>
          <w:rFonts w:ascii="Arial" w:eastAsiaTheme="minorEastAsia" w:hAnsi="Arial" w:cs="Arial"/>
          <w:vertAlign w:val="subscript"/>
        </w:rPr>
        <w:t>disp</w:t>
      </w:r>
      <w:proofErr w:type="spellEnd"/>
      <w:r w:rsidR="00FE4EBF">
        <w:rPr>
          <w:rFonts w:ascii="Arial" w:eastAsiaTheme="minorEastAsia" w:hAnsi="Arial" w:cs="Arial"/>
        </w:rPr>
        <w:t>)</w:t>
      </w:r>
    </w:p>
    <w:tbl>
      <w:tblPr>
        <w:tblStyle w:val="Tablaconcuadrcula"/>
        <w:tblW w:w="0" w:type="auto"/>
        <w:jc w:val="center"/>
        <w:tblLook w:val="04A0" w:firstRow="1" w:lastRow="0" w:firstColumn="1" w:lastColumn="0" w:noHBand="0" w:noVBand="1"/>
      </w:tblPr>
      <w:tblGrid>
        <w:gridCol w:w="8344"/>
      </w:tblGrid>
      <w:tr w:rsidR="00FE4EBF" w:rsidTr="00FE4EBF">
        <w:trPr>
          <w:trHeight w:val="651"/>
          <w:jc w:val="center"/>
        </w:trPr>
        <w:tc>
          <w:tcPr>
            <w:tcW w:w="8344" w:type="dxa"/>
          </w:tcPr>
          <w:p w:rsidR="00FE4EBF" w:rsidRDefault="00501331" w:rsidP="00FE4EBF">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disp</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total anual explotación</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 xml:space="preserve"> aloj</m:t>
                    </m:r>
                  </m:sub>
                </m:sSub>
                <m:r>
                  <w:rPr>
                    <w:rFonts w:ascii="Cambria Math" w:eastAsiaTheme="minorEastAsia" w:hAnsi="Cambria Math" w:cs="Arial"/>
                  </w:rPr>
                  <m:t>(</m:t>
                </m:r>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r>
                  <w:rPr>
                    <w:rFonts w:ascii="Cambria Math" w:eastAsiaTheme="minorEastAsia" w:hAnsi="Cambria Math" w:cs="Arial"/>
                  </w:rPr>
                  <m:t>)</m:t>
                </m:r>
              </m:oMath>
            </m:oMathPara>
          </w:p>
        </w:tc>
      </w:tr>
    </w:tbl>
    <w:p w:rsidR="00FE4EBF" w:rsidRDefault="00FE4EBF" w:rsidP="00320D6C">
      <w:pPr>
        <w:rPr>
          <w:rFonts w:ascii="Arial" w:eastAsiaTheme="minorEastAsia" w:hAnsi="Arial" w:cs="Arial"/>
        </w:rPr>
      </w:pPr>
    </w:p>
    <w:p w:rsidR="00320D6C" w:rsidRDefault="00FE4EBF" w:rsidP="00194AD9">
      <w:pPr>
        <w:ind w:firstLine="708"/>
        <w:rPr>
          <w:rFonts w:ascii="Arial" w:eastAsiaTheme="minorEastAsia" w:hAnsi="Arial" w:cs="Arial"/>
        </w:rPr>
      </w:pPr>
      <w:r>
        <w:rPr>
          <w:rFonts w:ascii="Arial" w:eastAsiaTheme="minorEastAsia" w:hAnsi="Arial" w:cs="Arial"/>
        </w:rPr>
        <w:t>Donde:</w:t>
      </w:r>
    </w:p>
    <w:p w:rsidR="00FE4EBF" w:rsidRDefault="00FE4EBF" w:rsidP="00194AD9">
      <w:pPr>
        <w:spacing w:before="120" w:after="0" w:line="360" w:lineRule="auto"/>
        <w:rPr>
          <w:rFonts w:ascii="Arial" w:eastAsiaTheme="minorEastAsia" w:hAnsi="Arial" w:cs="Arial"/>
        </w:rPr>
      </w:pPr>
      <w:proofErr w:type="spellStart"/>
      <w:r>
        <w:rPr>
          <w:rFonts w:ascii="Arial" w:eastAsiaTheme="minorEastAsia" w:hAnsi="Arial" w:cs="Arial"/>
        </w:rPr>
        <w:t>NE</w:t>
      </w:r>
      <w:r>
        <w:rPr>
          <w:rFonts w:ascii="Arial" w:eastAsiaTheme="minorEastAsia" w:hAnsi="Arial" w:cs="Arial"/>
          <w:vertAlign w:val="subscript"/>
        </w:rPr>
        <w:t>total</w:t>
      </w:r>
      <w:proofErr w:type="spellEnd"/>
      <w:r>
        <w:rPr>
          <w:rFonts w:ascii="Arial" w:eastAsiaTheme="minorEastAsia" w:hAnsi="Arial" w:cs="Arial"/>
          <w:vertAlign w:val="subscript"/>
        </w:rPr>
        <w:t xml:space="preserve"> anual explotación</w:t>
      </w:r>
      <w:r>
        <w:rPr>
          <w:rFonts w:ascii="Arial" w:eastAsiaTheme="minorEastAsia" w:hAnsi="Arial" w:cs="Arial"/>
        </w:rPr>
        <w:t xml:space="preserve">: </w:t>
      </w:r>
      <w:r w:rsidRPr="008E163A">
        <w:rPr>
          <w:rFonts w:ascii="Arial" w:eastAsiaTheme="minorEastAsia" w:hAnsi="Arial" w:cs="Arial"/>
        </w:rPr>
        <w:t>Nitrógeno total anual excretado por el conjunto de la explotación</w:t>
      </w:r>
      <w:r w:rsidR="00A901E7">
        <w:rPr>
          <w:rFonts w:ascii="Arial" w:eastAsiaTheme="minorEastAsia" w:hAnsi="Arial" w:cs="Arial"/>
        </w:rPr>
        <w:t>, calculado según la ecuación 38</w:t>
      </w:r>
      <w:r>
        <w:rPr>
          <w:rFonts w:ascii="Arial" w:eastAsiaTheme="minorEastAsia" w:hAnsi="Arial" w:cs="Arial"/>
        </w:rPr>
        <w:t>.</w:t>
      </w:r>
    </w:p>
    <w:p w:rsidR="00FE4EBF" w:rsidRDefault="00FE4EBF" w:rsidP="00194AD9">
      <w:pPr>
        <w:spacing w:before="120" w:after="0" w:line="360" w:lineRule="auto"/>
        <w:rPr>
          <w:rFonts w:ascii="Arial" w:eastAsiaTheme="minorEastAsia" w:hAnsi="Arial" w:cs="Arial"/>
        </w:rPr>
      </w:pPr>
      <w:proofErr w:type="spellStart"/>
      <w:r>
        <w:rPr>
          <w:rFonts w:ascii="Arial" w:eastAsiaTheme="minorEastAsia" w:hAnsi="Arial" w:cs="Arial"/>
        </w:rPr>
        <w:t>NE</w:t>
      </w:r>
      <w:r w:rsidR="00EF1ECF">
        <w:rPr>
          <w:rFonts w:ascii="Arial" w:eastAsiaTheme="minorEastAsia" w:hAnsi="Arial" w:cs="Arial"/>
          <w:vertAlign w:val="subscript"/>
        </w:rPr>
        <w:t>aloj</w:t>
      </w:r>
      <w:proofErr w:type="spellEnd"/>
      <w:r>
        <w:rPr>
          <w:rFonts w:ascii="Arial" w:eastAsiaTheme="minorEastAsia" w:hAnsi="Arial" w:cs="Arial"/>
        </w:rPr>
        <w:t>: Nitrógeno emitido en forma de amoníaco en el alojamiento</w:t>
      </w:r>
      <w:r w:rsidR="00A901E7">
        <w:rPr>
          <w:rFonts w:ascii="Arial" w:eastAsiaTheme="minorEastAsia" w:hAnsi="Arial" w:cs="Arial"/>
        </w:rPr>
        <w:t>, calculado según la ecuación 50</w:t>
      </w:r>
      <w:r>
        <w:rPr>
          <w:rFonts w:ascii="Arial" w:eastAsiaTheme="minorEastAsia" w:hAnsi="Arial" w:cs="Arial"/>
        </w:rPr>
        <w:t>.</w:t>
      </w:r>
    </w:p>
    <w:p w:rsidR="00FE4EBF" w:rsidRPr="00FE4EBF" w:rsidRDefault="008802CB" w:rsidP="003652E5">
      <w:pPr>
        <w:spacing w:before="120" w:after="0" w:line="360" w:lineRule="auto"/>
        <w:jc w:val="center"/>
        <w:rPr>
          <w:rFonts w:ascii="Arial" w:eastAsiaTheme="minorEastAsia" w:hAnsi="Arial" w:cs="Arial"/>
        </w:rPr>
      </w:pPr>
      <w:r w:rsidRPr="008802CB">
        <w:rPr>
          <w:rFonts w:ascii="Arial" w:eastAsiaTheme="minorEastAsia" w:hAnsi="Arial" w:cs="Arial"/>
          <w:b/>
        </w:rPr>
        <w:t>Ecuación 50</w:t>
      </w:r>
      <w:r w:rsidR="00FE4EBF" w:rsidRPr="008802CB">
        <w:rPr>
          <w:rFonts w:ascii="Arial" w:eastAsiaTheme="minorEastAsia" w:hAnsi="Arial" w:cs="Arial"/>
          <w:b/>
        </w:rPr>
        <w:t>.</w:t>
      </w:r>
      <w:r w:rsidR="00FE4EBF">
        <w:rPr>
          <w:rFonts w:ascii="Arial" w:eastAsiaTheme="minorEastAsia" w:hAnsi="Arial" w:cs="Arial"/>
        </w:rPr>
        <w:t xml:space="preserve"> Nitrógeno emitido en forma de amoníaco en el alojamiento(NE</w:t>
      </w:r>
      <w:r w:rsidR="00FE4EBF">
        <w:rPr>
          <w:rFonts w:ascii="Arial" w:eastAsiaTheme="minorEastAsia" w:hAnsi="Arial" w:cs="Arial"/>
          <w:vertAlign w:val="subscript"/>
        </w:rPr>
        <w:t xml:space="preserve"> </w:t>
      </w:r>
      <w:proofErr w:type="spellStart"/>
      <w:r w:rsidR="00EF1ECF">
        <w:rPr>
          <w:rFonts w:ascii="Arial" w:eastAsiaTheme="minorEastAsia" w:hAnsi="Arial" w:cs="Arial"/>
          <w:vertAlign w:val="subscript"/>
        </w:rPr>
        <w:t>aloj</w:t>
      </w:r>
      <w:proofErr w:type="spellEnd"/>
      <w:r w:rsidR="00FE4EBF">
        <w:rPr>
          <w:rFonts w:ascii="Arial" w:eastAsiaTheme="minorEastAsia" w:hAnsi="Arial" w:cs="Arial"/>
        </w:rPr>
        <w:t>)</w:t>
      </w:r>
    </w:p>
    <w:tbl>
      <w:tblPr>
        <w:tblStyle w:val="Tablaconcuadrcula"/>
        <w:tblW w:w="0" w:type="auto"/>
        <w:tblLook w:val="04A0" w:firstRow="1" w:lastRow="0" w:firstColumn="1" w:lastColumn="0" w:noHBand="0" w:noVBand="1"/>
      </w:tblPr>
      <w:tblGrid>
        <w:gridCol w:w="8704"/>
      </w:tblGrid>
      <w:tr w:rsidR="00DD18B7" w:rsidTr="00DD18B7">
        <w:trPr>
          <w:trHeight w:val="551"/>
        </w:trPr>
        <w:tc>
          <w:tcPr>
            <w:tcW w:w="8704" w:type="dxa"/>
          </w:tcPr>
          <w:p w:rsidR="00DD18B7" w:rsidRDefault="00501331" w:rsidP="00DD18B7">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aloj</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m:t>
                </m:r>
                <m:d>
                  <m:dPr>
                    <m:ctrlPr>
                      <w:rPr>
                        <w:rFonts w:ascii="Cambria Math" w:eastAsiaTheme="minorEastAsia" w:hAnsi="Cambria Math" w:cs="Arial"/>
                        <w:i/>
                      </w:rPr>
                    </m:ctrlPr>
                  </m:dPr>
                  <m:e>
                    <m:nary>
                      <m:naryPr>
                        <m:chr m:val="∑"/>
                        <m:limLoc m:val="undOvr"/>
                        <m:subHide m:val="1"/>
                        <m:supHide m:val="1"/>
                        <m:ctrlPr>
                          <w:rPr>
                            <w:rFonts w:ascii="Cambria Math" w:eastAsiaTheme="minorEastAsia" w:hAnsi="Cambria Math" w:cs="Arial"/>
                            <w:i/>
                          </w:rPr>
                        </m:ctrlPr>
                      </m:naryPr>
                      <m:sub/>
                      <m:sup/>
                      <m:e>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total aloj verr</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e>
                    </m:nary>
                    <m:r>
                      <w:rPr>
                        <w:rFonts w:ascii="Cambria Math" w:eastAsiaTheme="minorEastAsia" w:hAnsi="Cambria Math" w:cs="Arial"/>
                      </w:rPr>
                      <m:t>+</m:t>
                    </m:r>
                    <m:nary>
                      <m:naryPr>
                        <m:chr m:val="∑"/>
                        <m:limLoc m:val="undOvr"/>
                        <m:subHide m:val="1"/>
                        <m:supHide m:val="1"/>
                        <m:ctrlPr>
                          <w:rPr>
                            <w:rFonts w:ascii="Cambria Math" w:eastAsiaTheme="minorEastAsia" w:hAnsi="Cambria Math" w:cs="Arial"/>
                            <w:i/>
                          </w:rPr>
                        </m:ctrlPr>
                      </m:naryPr>
                      <m:sub/>
                      <m:sup/>
                      <m:e>
                        <m:sSub>
                          <m:sSubPr>
                            <m:ctrlPr>
                              <w:rPr>
                                <w:rFonts w:ascii="Cambria Math" w:eastAsiaTheme="minorEastAsia" w:hAnsi="Cambria Math" w:cs="Arial"/>
                                <w:i/>
                              </w:rPr>
                            </m:ctrlPr>
                          </m:sSubPr>
                          <m:e>
                            <m:r>
                              <w:rPr>
                                <w:rFonts w:ascii="Cambria Math" w:eastAsiaTheme="minorEastAsia" w:hAnsi="Cambria Math" w:cs="Arial"/>
                              </w:rPr>
                              <m:t>NE</m:t>
                            </m:r>
                          </m:e>
                          <m:sub>
                            <m:r>
                              <w:rPr>
                                <w:rFonts w:ascii="Cambria Math" w:eastAsiaTheme="minorEastAsia" w:hAnsi="Cambria Math" w:cs="Arial"/>
                              </w:rPr>
                              <m:t>total aloj repr</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e>
                    </m:nary>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14</m:t>
                    </m:r>
                  </m:num>
                  <m:den>
                    <m:r>
                      <w:rPr>
                        <w:rFonts w:ascii="Cambria Math" w:eastAsiaTheme="minorEastAsia" w:hAnsi="Cambria Math" w:cs="Arial"/>
                      </w:rPr>
                      <m:t>17</m:t>
                    </m:r>
                  </m:den>
                </m:f>
              </m:oMath>
            </m:oMathPara>
          </w:p>
        </w:tc>
      </w:tr>
    </w:tbl>
    <w:p w:rsidR="008E163A" w:rsidRDefault="008E163A" w:rsidP="00720DFB">
      <w:pPr>
        <w:rPr>
          <w:rFonts w:ascii="Arial" w:eastAsiaTheme="minorEastAsia" w:hAnsi="Arial" w:cs="Arial"/>
        </w:rPr>
      </w:pPr>
    </w:p>
    <w:p w:rsidR="00DD18B7" w:rsidRDefault="00DD18B7" w:rsidP="00194AD9">
      <w:pPr>
        <w:ind w:firstLine="708"/>
        <w:rPr>
          <w:rFonts w:ascii="Arial" w:eastAsiaTheme="minorEastAsia" w:hAnsi="Arial" w:cs="Arial"/>
        </w:rPr>
      </w:pPr>
      <w:r>
        <w:rPr>
          <w:rFonts w:ascii="Arial" w:eastAsiaTheme="minorEastAsia" w:hAnsi="Arial" w:cs="Arial"/>
        </w:rPr>
        <w:t>Donde:</w:t>
      </w:r>
    </w:p>
    <w:p w:rsidR="00DD18B7" w:rsidRDefault="003D1AC3" w:rsidP="00194AD9">
      <w:pPr>
        <w:spacing w:before="120" w:after="0" w:line="360" w:lineRule="auto"/>
        <w:jc w:val="both"/>
        <w:rPr>
          <w:rFonts w:ascii="Arial" w:eastAsiaTheme="minorEastAsia" w:hAnsi="Arial" w:cs="Arial"/>
        </w:rPr>
      </w:pPr>
      <w:r>
        <w:rPr>
          <w:rFonts w:ascii="Symbol" w:eastAsiaTheme="minorEastAsia" w:hAnsi="Symbol" w:cs="Arial"/>
        </w:rPr>
        <w:t></w:t>
      </w:r>
      <w:proofErr w:type="spellStart"/>
      <w:r>
        <w:rPr>
          <w:rFonts w:ascii="Arial" w:eastAsiaTheme="minorEastAsia" w:hAnsi="Arial" w:cs="Arial"/>
        </w:rPr>
        <w:t>NE</w:t>
      </w:r>
      <w:r>
        <w:rPr>
          <w:rFonts w:ascii="Arial" w:eastAsiaTheme="minorEastAsia" w:hAnsi="Arial" w:cs="Arial"/>
          <w:vertAlign w:val="subscript"/>
        </w:rPr>
        <w:t>total</w:t>
      </w:r>
      <w:proofErr w:type="spellEnd"/>
      <w:r>
        <w:rPr>
          <w:rFonts w:ascii="Arial" w:eastAsiaTheme="minorEastAsia" w:hAnsi="Arial" w:cs="Arial"/>
          <w:vertAlign w:val="subscript"/>
        </w:rPr>
        <w:t xml:space="preserve"> </w:t>
      </w:r>
      <w:proofErr w:type="spellStart"/>
      <w:r>
        <w:rPr>
          <w:rFonts w:ascii="Arial" w:eastAsiaTheme="minorEastAsia" w:hAnsi="Arial" w:cs="Arial"/>
          <w:vertAlign w:val="subscript"/>
        </w:rPr>
        <w:t>aloj</w:t>
      </w:r>
      <w:proofErr w:type="spellEnd"/>
      <w:r>
        <w:rPr>
          <w:rFonts w:ascii="Arial" w:eastAsiaTheme="minorEastAsia" w:hAnsi="Arial" w:cs="Arial"/>
          <w:vertAlign w:val="subscript"/>
        </w:rPr>
        <w:t xml:space="preserve"> </w:t>
      </w:r>
      <w:proofErr w:type="spellStart"/>
      <w:r>
        <w:rPr>
          <w:rFonts w:ascii="Arial" w:eastAsiaTheme="minorEastAsia" w:hAnsi="Arial" w:cs="Arial"/>
          <w:vertAlign w:val="subscript"/>
        </w:rPr>
        <w:t>verr</w:t>
      </w:r>
      <w:proofErr w:type="spellEnd"/>
      <w:r>
        <w:rPr>
          <w:rFonts w:ascii="Arial" w:eastAsiaTheme="minorEastAsia" w:hAnsi="Arial" w:cs="Arial"/>
        </w:rPr>
        <w:t>: Suma del nitrógeno emitido en forma de amoníaco por el conjunto de las categorías de verracos.</w:t>
      </w:r>
    </w:p>
    <w:p w:rsidR="00DD18B7" w:rsidRDefault="003D1AC3" w:rsidP="00194AD9">
      <w:pPr>
        <w:spacing w:before="120" w:after="0" w:line="360" w:lineRule="auto"/>
        <w:jc w:val="both"/>
        <w:rPr>
          <w:rFonts w:ascii="Arial" w:eastAsiaTheme="minorEastAsia" w:hAnsi="Arial" w:cs="Arial"/>
        </w:rPr>
      </w:pPr>
      <w:r>
        <w:rPr>
          <w:rFonts w:ascii="Symbol" w:eastAsiaTheme="minorEastAsia" w:hAnsi="Symbol" w:cs="Arial"/>
        </w:rPr>
        <w:t></w:t>
      </w:r>
      <w:proofErr w:type="spellStart"/>
      <w:r>
        <w:rPr>
          <w:rFonts w:ascii="Arial" w:eastAsiaTheme="minorEastAsia" w:hAnsi="Arial" w:cs="Arial"/>
        </w:rPr>
        <w:t>NE</w:t>
      </w:r>
      <w:r>
        <w:rPr>
          <w:rFonts w:ascii="Arial" w:eastAsiaTheme="minorEastAsia" w:hAnsi="Arial" w:cs="Arial"/>
          <w:vertAlign w:val="subscript"/>
        </w:rPr>
        <w:t>total</w:t>
      </w:r>
      <w:proofErr w:type="spellEnd"/>
      <w:r>
        <w:rPr>
          <w:rFonts w:ascii="Arial" w:eastAsiaTheme="minorEastAsia" w:hAnsi="Arial" w:cs="Arial"/>
          <w:vertAlign w:val="subscript"/>
        </w:rPr>
        <w:t xml:space="preserve"> </w:t>
      </w:r>
      <w:proofErr w:type="spellStart"/>
      <w:r>
        <w:rPr>
          <w:rFonts w:ascii="Arial" w:eastAsiaTheme="minorEastAsia" w:hAnsi="Arial" w:cs="Arial"/>
          <w:vertAlign w:val="subscript"/>
        </w:rPr>
        <w:t>aloj</w:t>
      </w:r>
      <w:proofErr w:type="spellEnd"/>
      <w:r>
        <w:rPr>
          <w:rFonts w:ascii="Arial" w:eastAsiaTheme="minorEastAsia" w:hAnsi="Arial" w:cs="Arial"/>
          <w:vertAlign w:val="subscript"/>
        </w:rPr>
        <w:t xml:space="preserve"> </w:t>
      </w:r>
      <w:proofErr w:type="spellStart"/>
      <w:r>
        <w:rPr>
          <w:rFonts w:ascii="Arial" w:eastAsiaTheme="minorEastAsia" w:hAnsi="Arial" w:cs="Arial"/>
          <w:vertAlign w:val="subscript"/>
        </w:rPr>
        <w:t>verr</w:t>
      </w:r>
      <w:proofErr w:type="spellEnd"/>
      <w:r>
        <w:rPr>
          <w:rFonts w:ascii="Arial" w:eastAsiaTheme="minorEastAsia" w:hAnsi="Arial" w:cs="Arial"/>
        </w:rPr>
        <w:t>: Suma del nitrógeno emitido en forma de amoníaco por el conjunto de las categorías de reproductoras.</w:t>
      </w:r>
    </w:p>
    <w:p w:rsidR="00194AD9" w:rsidRDefault="00194AD9" w:rsidP="00194AD9">
      <w:pPr>
        <w:spacing w:before="120" w:after="0" w:line="360" w:lineRule="auto"/>
        <w:jc w:val="both"/>
        <w:rPr>
          <w:rFonts w:ascii="Arial" w:eastAsiaTheme="minorEastAsia" w:hAnsi="Arial" w:cs="Arial"/>
        </w:rPr>
      </w:pPr>
    </w:p>
    <w:p w:rsidR="008E163A" w:rsidRPr="006C4025" w:rsidRDefault="008E163A" w:rsidP="005A0B20">
      <w:pPr>
        <w:pStyle w:val="Prrafodelista"/>
        <w:numPr>
          <w:ilvl w:val="2"/>
          <w:numId w:val="22"/>
        </w:numPr>
        <w:rPr>
          <w:rFonts w:ascii="Arial" w:eastAsiaTheme="minorEastAsia" w:hAnsi="Arial" w:cs="Arial"/>
          <w:b/>
          <w:i/>
          <w:u w:val="single"/>
        </w:rPr>
      </w:pPr>
      <w:r w:rsidRPr="006C4025">
        <w:rPr>
          <w:rFonts w:ascii="Arial" w:eastAsiaTheme="minorEastAsia" w:hAnsi="Arial" w:cs="Arial"/>
          <w:b/>
          <w:i/>
          <w:u w:val="single"/>
        </w:rPr>
        <w:t>Emisiones totales anuales de N</w:t>
      </w:r>
      <w:r w:rsidR="00EA4BC1" w:rsidRPr="006C4025">
        <w:rPr>
          <w:rFonts w:ascii="Arial" w:eastAsiaTheme="minorEastAsia" w:hAnsi="Arial" w:cs="Arial"/>
          <w:b/>
          <w:i/>
          <w:u w:val="single"/>
          <w:vertAlign w:val="subscript"/>
        </w:rPr>
        <w:t>2</w:t>
      </w:r>
      <w:r w:rsidRPr="006C4025">
        <w:rPr>
          <w:rFonts w:ascii="Arial" w:eastAsiaTheme="minorEastAsia" w:hAnsi="Arial" w:cs="Arial"/>
          <w:b/>
          <w:i/>
          <w:u w:val="single"/>
        </w:rPr>
        <w:t>O</w:t>
      </w:r>
    </w:p>
    <w:p w:rsidR="00A87CB1" w:rsidRDefault="00665D17" w:rsidP="00194AD9">
      <w:pPr>
        <w:spacing w:before="120" w:after="0" w:line="360" w:lineRule="auto"/>
        <w:ind w:firstLine="680"/>
        <w:jc w:val="both"/>
        <w:rPr>
          <w:rFonts w:ascii="Arial" w:hAnsi="Arial" w:cs="Arial"/>
        </w:rPr>
      </w:pPr>
      <w:r>
        <w:rPr>
          <w:rFonts w:ascii="Arial" w:eastAsiaTheme="minorEastAsia" w:hAnsi="Arial" w:cs="Arial"/>
        </w:rPr>
        <w:t xml:space="preserve">Aunque algunos autores anteriores dan un cierto factor de emisión de óxido nitroso, según </w:t>
      </w:r>
      <w:proofErr w:type="spellStart"/>
      <w:r>
        <w:rPr>
          <w:rFonts w:ascii="Arial" w:hAnsi="Arial" w:cs="Arial"/>
        </w:rPr>
        <w:t>Hutchings</w:t>
      </w:r>
      <w:proofErr w:type="spellEnd"/>
      <w:r>
        <w:rPr>
          <w:rFonts w:ascii="Arial" w:hAnsi="Arial" w:cs="Arial"/>
        </w:rPr>
        <w:t xml:space="preserve"> </w:t>
      </w:r>
      <w:r w:rsidRPr="000A2290">
        <w:rPr>
          <w:rFonts w:ascii="Arial" w:hAnsi="Arial" w:cs="Arial"/>
          <w:i/>
        </w:rPr>
        <w:t>et al</w:t>
      </w:r>
      <w:r w:rsidRPr="00003A51">
        <w:rPr>
          <w:rFonts w:ascii="Arial" w:hAnsi="Arial" w:cs="Arial"/>
        </w:rPr>
        <w:t>.</w:t>
      </w:r>
      <w:r>
        <w:rPr>
          <w:rFonts w:ascii="Arial" w:hAnsi="Arial" w:cs="Arial"/>
        </w:rPr>
        <w:t xml:space="preserve"> (</w:t>
      </w:r>
      <w:r w:rsidRPr="00003A51">
        <w:rPr>
          <w:rFonts w:ascii="Arial" w:hAnsi="Arial" w:cs="Arial"/>
        </w:rPr>
        <w:t>2013</w:t>
      </w:r>
      <w:r>
        <w:rPr>
          <w:rFonts w:ascii="Arial" w:hAnsi="Arial" w:cs="Arial"/>
        </w:rPr>
        <w:t>), el factor de emisión de N</w:t>
      </w:r>
      <w:r>
        <w:rPr>
          <w:rFonts w:ascii="Arial" w:hAnsi="Arial" w:cs="Arial"/>
          <w:vertAlign w:val="subscript"/>
        </w:rPr>
        <w:t>2</w:t>
      </w:r>
      <w:r>
        <w:rPr>
          <w:rFonts w:ascii="Arial" w:hAnsi="Arial" w:cs="Arial"/>
        </w:rPr>
        <w:t>O es cero</w:t>
      </w:r>
      <w:r w:rsidR="000A2290">
        <w:rPr>
          <w:rFonts w:ascii="Arial" w:hAnsi="Arial" w:cs="Arial"/>
        </w:rPr>
        <w:t xml:space="preserve"> para este tipo de animal y sistema de producción (se estima que el sistema de gestión de estiércoles está basado en sistemas líquidos, fosas bajo los animales)</w:t>
      </w:r>
      <w:r>
        <w:rPr>
          <w:rFonts w:ascii="Arial" w:hAnsi="Arial" w:cs="Arial"/>
        </w:rPr>
        <w:t>.</w:t>
      </w:r>
    </w:p>
    <w:p w:rsidR="00F11715" w:rsidRDefault="00F11715" w:rsidP="00EA4BC1">
      <w:pPr>
        <w:rPr>
          <w:rFonts w:ascii="Arial" w:eastAsiaTheme="minorEastAsia" w:hAnsi="Arial" w:cs="Arial"/>
        </w:rPr>
      </w:pPr>
    </w:p>
    <w:p w:rsidR="00EA4BC1" w:rsidRPr="006C4025" w:rsidRDefault="00EA4BC1" w:rsidP="005A0B20">
      <w:pPr>
        <w:pStyle w:val="Prrafodelista"/>
        <w:numPr>
          <w:ilvl w:val="2"/>
          <w:numId w:val="22"/>
        </w:numPr>
        <w:rPr>
          <w:rFonts w:ascii="Arial" w:eastAsiaTheme="minorEastAsia" w:hAnsi="Arial" w:cs="Arial"/>
          <w:b/>
          <w:i/>
          <w:u w:val="single"/>
        </w:rPr>
      </w:pPr>
      <w:r w:rsidRPr="006C4025">
        <w:rPr>
          <w:rFonts w:ascii="Arial" w:eastAsiaTheme="minorEastAsia" w:hAnsi="Arial" w:cs="Arial"/>
          <w:b/>
          <w:i/>
          <w:u w:val="single"/>
        </w:rPr>
        <w:t>Emisiones totales anuales de CH</w:t>
      </w:r>
      <w:r w:rsidRPr="006C4025">
        <w:rPr>
          <w:rFonts w:ascii="Arial" w:eastAsiaTheme="minorEastAsia" w:hAnsi="Arial" w:cs="Arial"/>
          <w:b/>
          <w:i/>
          <w:u w:val="single"/>
          <w:vertAlign w:val="subscript"/>
        </w:rPr>
        <w:t>4</w:t>
      </w:r>
    </w:p>
    <w:p w:rsidR="00EA4BC1" w:rsidRDefault="00EA4BC1" w:rsidP="00194AD9">
      <w:pPr>
        <w:spacing w:before="120" w:after="0" w:line="360" w:lineRule="auto"/>
        <w:ind w:firstLine="680"/>
        <w:jc w:val="both"/>
        <w:rPr>
          <w:rFonts w:ascii="Arial" w:eastAsiaTheme="minorEastAsia" w:hAnsi="Arial" w:cs="Arial"/>
        </w:rPr>
      </w:pPr>
      <w:r>
        <w:rPr>
          <w:rFonts w:ascii="Arial" w:eastAsiaTheme="minorEastAsia" w:hAnsi="Arial" w:cs="Arial"/>
        </w:rPr>
        <w:t>El metano emitido a partir los sólidos volátiles se d</w:t>
      </w:r>
      <w:r w:rsidR="00A901E7">
        <w:rPr>
          <w:rFonts w:ascii="Arial" w:eastAsiaTheme="minorEastAsia" w:hAnsi="Arial" w:cs="Arial"/>
        </w:rPr>
        <w:t>etermina mediante la ecuación 52</w:t>
      </w:r>
      <w:r>
        <w:rPr>
          <w:rFonts w:ascii="Arial" w:eastAsiaTheme="minorEastAsia" w:hAnsi="Arial" w:cs="Arial"/>
        </w:rPr>
        <w:t xml:space="preserve"> (</w:t>
      </w:r>
      <w:r w:rsidR="00A87CB1">
        <w:rPr>
          <w:rFonts w:ascii="Arial" w:eastAsiaTheme="minorEastAsia" w:hAnsi="Arial" w:cs="Arial"/>
        </w:rPr>
        <w:t>MAGRAMA, 2014</w:t>
      </w:r>
      <w:r>
        <w:rPr>
          <w:rFonts w:ascii="Arial" w:eastAsiaTheme="minorEastAsia" w:hAnsi="Arial" w:cs="Arial"/>
        </w:rPr>
        <w:t>):</w:t>
      </w:r>
    </w:p>
    <w:p w:rsidR="00EA4BC1" w:rsidRDefault="008802CB" w:rsidP="003652E5">
      <w:pPr>
        <w:spacing w:before="120" w:after="0" w:line="360" w:lineRule="auto"/>
        <w:rPr>
          <w:rFonts w:ascii="Arial" w:eastAsiaTheme="minorEastAsia" w:hAnsi="Arial" w:cs="Arial"/>
        </w:rPr>
      </w:pPr>
      <w:r w:rsidRPr="008802CB">
        <w:rPr>
          <w:rFonts w:ascii="Arial" w:eastAsiaTheme="minorEastAsia" w:hAnsi="Arial" w:cs="Arial"/>
          <w:b/>
        </w:rPr>
        <w:t>Ecuación 52</w:t>
      </w:r>
      <w:r w:rsidR="00EA4BC1" w:rsidRPr="008802CB">
        <w:rPr>
          <w:rFonts w:ascii="Arial" w:eastAsiaTheme="minorEastAsia" w:hAnsi="Arial" w:cs="Arial"/>
          <w:b/>
        </w:rPr>
        <w:t>.</w:t>
      </w:r>
      <w:r w:rsidR="00EA4BC1">
        <w:rPr>
          <w:rFonts w:ascii="Arial" w:eastAsiaTheme="minorEastAsia" w:hAnsi="Arial" w:cs="Arial"/>
        </w:rPr>
        <w:t xml:space="preserve"> Metano total anual emitido a partir de los Sólidos Volátiles (CH</w:t>
      </w:r>
      <w:r w:rsidR="00EA4BC1">
        <w:rPr>
          <w:rFonts w:ascii="Arial" w:eastAsiaTheme="minorEastAsia" w:hAnsi="Arial" w:cs="Arial"/>
          <w:vertAlign w:val="subscript"/>
        </w:rPr>
        <w:t>4 anual de SV</w:t>
      </w:r>
      <w:r w:rsidR="00EA4BC1">
        <w:rPr>
          <w:rFonts w:ascii="Arial" w:eastAsiaTheme="minorEastAsia" w:hAnsi="Arial" w:cs="Arial"/>
        </w:rPr>
        <w:t>)</w:t>
      </w:r>
    </w:p>
    <w:tbl>
      <w:tblPr>
        <w:tblStyle w:val="Tablaconcuadrcula"/>
        <w:tblW w:w="0" w:type="auto"/>
        <w:tblLook w:val="04A0" w:firstRow="1" w:lastRow="0" w:firstColumn="1" w:lastColumn="0" w:noHBand="0" w:noVBand="1"/>
      </w:tblPr>
      <w:tblGrid>
        <w:gridCol w:w="8680"/>
      </w:tblGrid>
      <w:tr w:rsidR="00EA4BC1" w:rsidTr="00EA4BC1">
        <w:trPr>
          <w:trHeight w:val="659"/>
        </w:trPr>
        <w:tc>
          <w:tcPr>
            <w:tcW w:w="8680" w:type="dxa"/>
          </w:tcPr>
          <w:p w:rsidR="00EA4BC1" w:rsidRDefault="00501331" w:rsidP="00EA4BC1">
            <w:pPr>
              <w:spacing w:before="120" w:after="120"/>
              <w:rPr>
                <w:rFonts w:ascii="Arial" w:eastAsiaTheme="minorEastAsia" w:hAnsi="Arial" w:cs="Arial"/>
              </w:rPr>
            </w:pPr>
            <m:oMathPara>
              <m:oMath>
                <m:sSub>
                  <m:sSubPr>
                    <m:ctrlPr>
                      <w:rPr>
                        <w:rFonts w:ascii="Cambria Math" w:eastAsiaTheme="minorEastAsia" w:hAnsi="Cambria Math" w:cs="Arial"/>
                        <w:i/>
                      </w:rPr>
                    </m:ctrlPr>
                  </m:sSubPr>
                  <m:e>
                    <m:r>
                      <w:rPr>
                        <w:rFonts w:ascii="Cambria Math" w:eastAsiaTheme="minorEastAsia" w:hAnsi="Cambria Math" w:cs="Arial"/>
                      </w:rPr>
                      <m:t>CH</m:t>
                    </m:r>
                  </m:e>
                  <m:sub>
                    <m:r>
                      <w:rPr>
                        <w:rFonts w:ascii="Cambria Math" w:eastAsiaTheme="minorEastAsia" w:hAnsi="Cambria Math" w:cs="Arial"/>
                      </w:rPr>
                      <m:t>4 anual de SV</m:t>
                    </m:r>
                  </m:sub>
                </m:sSub>
                <m:d>
                  <m:dPr>
                    <m:ctrlPr>
                      <w:rPr>
                        <w:rFonts w:ascii="Cambria Math" w:eastAsiaTheme="minorEastAsia" w:hAnsi="Cambria Math" w:cs="Arial"/>
                        <w:i/>
                      </w:rPr>
                    </m:ctrlPr>
                  </m:dPr>
                  <m:e>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e>
                </m:d>
                <m:r>
                  <w:rPr>
                    <w:rFonts w:ascii="Cambria Math" w:eastAsiaTheme="minorEastAsia" w:hAnsi="Cambria Math" w:cs="Arial"/>
                  </w:rPr>
                  <m:t>=0.105525×</m:t>
                </m:r>
                <m:sSub>
                  <m:sSubPr>
                    <m:ctrlPr>
                      <w:rPr>
                        <w:rFonts w:ascii="Cambria Math" w:eastAsiaTheme="minorEastAsia" w:hAnsi="Cambria Math" w:cs="Arial"/>
                        <w:i/>
                      </w:rPr>
                    </m:ctrlPr>
                  </m:sSubPr>
                  <m:e>
                    <m:r>
                      <w:rPr>
                        <w:rFonts w:ascii="Cambria Math" w:eastAsiaTheme="minorEastAsia" w:hAnsi="Cambria Math" w:cs="Arial"/>
                      </w:rPr>
                      <m:t>SV</m:t>
                    </m:r>
                  </m:e>
                  <m:sub>
                    <m:r>
                      <w:rPr>
                        <w:rFonts w:ascii="Cambria Math" w:eastAsiaTheme="minorEastAsia" w:hAnsi="Cambria Math" w:cs="Arial"/>
                      </w:rPr>
                      <m:t>total anual explotación</m:t>
                    </m:r>
                  </m:sub>
                </m:sSub>
                <m:r>
                  <w:rPr>
                    <w:rFonts w:ascii="Cambria Math" w:eastAsiaTheme="minorEastAsia" w:hAnsi="Cambria Math" w:cs="Arial"/>
                  </w:rPr>
                  <m:t>(</m:t>
                </m:r>
                <m:f>
                  <m:fPr>
                    <m:type m:val="lin"/>
                    <m:ctrlPr>
                      <w:rPr>
                        <w:rFonts w:ascii="Cambria Math" w:eastAsiaTheme="minorEastAsia" w:hAnsi="Cambria Math" w:cs="Arial"/>
                        <w:i/>
                      </w:rPr>
                    </m:ctrlPr>
                  </m:fPr>
                  <m:num>
                    <m:r>
                      <w:rPr>
                        <w:rFonts w:ascii="Cambria Math" w:eastAsiaTheme="minorEastAsia" w:hAnsi="Cambria Math" w:cs="Arial"/>
                      </w:rPr>
                      <m:t>kg</m:t>
                    </m:r>
                  </m:num>
                  <m:den>
                    <m:r>
                      <w:rPr>
                        <w:rFonts w:ascii="Cambria Math" w:eastAsiaTheme="minorEastAsia" w:hAnsi="Cambria Math" w:cs="Arial"/>
                      </w:rPr>
                      <m:t>año</m:t>
                    </m:r>
                  </m:den>
                </m:f>
                <m:r>
                  <w:rPr>
                    <w:rFonts w:ascii="Cambria Math" w:eastAsiaTheme="minorEastAsia" w:hAnsi="Cambria Math" w:cs="Arial"/>
                  </w:rPr>
                  <m:t>)</m:t>
                </m:r>
              </m:oMath>
            </m:oMathPara>
          </w:p>
        </w:tc>
      </w:tr>
    </w:tbl>
    <w:p w:rsidR="005E3F11" w:rsidRDefault="005E3F11" w:rsidP="00194AD9">
      <w:pPr>
        <w:ind w:firstLine="708"/>
        <w:rPr>
          <w:rFonts w:ascii="Arial" w:eastAsiaTheme="minorEastAsia" w:hAnsi="Arial" w:cs="Arial"/>
        </w:rPr>
      </w:pPr>
    </w:p>
    <w:p w:rsidR="00EA4BC1" w:rsidRDefault="00EA4BC1" w:rsidP="00194AD9">
      <w:pPr>
        <w:ind w:firstLine="708"/>
        <w:rPr>
          <w:rFonts w:ascii="Arial" w:eastAsiaTheme="minorEastAsia" w:hAnsi="Arial" w:cs="Arial"/>
        </w:rPr>
      </w:pPr>
      <w:r>
        <w:rPr>
          <w:rFonts w:ascii="Arial" w:eastAsiaTheme="minorEastAsia" w:hAnsi="Arial" w:cs="Arial"/>
        </w:rPr>
        <w:t>Donde:</w:t>
      </w:r>
    </w:p>
    <w:p w:rsidR="00E60D50" w:rsidRDefault="00EA4BC1" w:rsidP="00194AD9">
      <w:pPr>
        <w:spacing w:before="120" w:after="0" w:line="360" w:lineRule="auto"/>
        <w:rPr>
          <w:rFonts w:ascii="Arial" w:hAnsi="Arial" w:cs="Arial"/>
        </w:rPr>
      </w:pPr>
      <w:proofErr w:type="spellStart"/>
      <w:r>
        <w:rPr>
          <w:rFonts w:ascii="Arial" w:eastAsiaTheme="minorEastAsia" w:hAnsi="Arial" w:cs="Arial"/>
        </w:rPr>
        <w:lastRenderedPageBreak/>
        <w:t>SV</w:t>
      </w:r>
      <w:r>
        <w:rPr>
          <w:rFonts w:ascii="Arial" w:eastAsiaTheme="minorEastAsia" w:hAnsi="Arial" w:cs="Arial"/>
          <w:vertAlign w:val="subscript"/>
        </w:rPr>
        <w:t>total</w:t>
      </w:r>
      <w:proofErr w:type="spellEnd"/>
      <w:r>
        <w:rPr>
          <w:rFonts w:ascii="Arial" w:eastAsiaTheme="minorEastAsia" w:hAnsi="Arial" w:cs="Arial"/>
          <w:vertAlign w:val="subscript"/>
        </w:rPr>
        <w:t xml:space="preserve"> anual explotación</w:t>
      </w:r>
      <w:r>
        <w:rPr>
          <w:rFonts w:ascii="Arial" w:eastAsiaTheme="minorEastAsia" w:hAnsi="Arial" w:cs="Arial"/>
        </w:rPr>
        <w:t xml:space="preserve">: </w:t>
      </w:r>
      <w:r>
        <w:rPr>
          <w:rFonts w:ascii="Arial" w:hAnsi="Arial" w:cs="Arial"/>
        </w:rPr>
        <w:t>Sólidos volátiles totales anuales excretados por el conjunto de la explotación.</w:t>
      </w:r>
    </w:p>
    <w:p w:rsidR="00E60D50" w:rsidRDefault="00E60D50" w:rsidP="000A2290">
      <w:pPr>
        <w:spacing w:before="120" w:after="0" w:line="360" w:lineRule="auto"/>
        <w:ind w:firstLine="708"/>
        <w:jc w:val="both"/>
        <w:rPr>
          <w:rFonts w:ascii="Arial" w:hAnsi="Arial" w:cs="Arial"/>
        </w:rPr>
      </w:pPr>
      <w:r>
        <w:rPr>
          <w:rFonts w:ascii="Arial" w:hAnsi="Arial" w:cs="Arial"/>
        </w:rPr>
        <w:t>El metano total emitido anualmente por el conjunto de la explotación es la suma del emitido a partir de los sólidos volátiles</w:t>
      </w:r>
      <w:r w:rsidR="00A901E7">
        <w:rPr>
          <w:rFonts w:ascii="Arial" w:hAnsi="Arial" w:cs="Arial"/>
        </w:rPr>
        <w:t xml:space="preserve"> (ecuación 52</w:t>
      </w:r>
      <w:r w:rsidR="00D937F1">
        <w:rPr>
          <w:rFonts w:ascii="Arial" w:hAnsi="Arial" w:cs="Arial"/>
        </w:rPr>
        <w:t>) y el producido por fe</w:t>
      </w:r>
      <w:r w:rsidR="00A901E7">
        <w:rPr>
          <w:rFonts w:ascii="Arial" w:hAnsi="Arial" w:cs="Arial"/>
        </w:rPr>
        <w:t>rmentación entérica (ecuación 45</w:t>
      </w:r>
      <w:r w:rsidR="00D937F1">
        <w:rPr>
          <w:rFonts w:ascii="Arial" w:hAnsi="Arial" w:cs="Arial"/>
        </w:rPr>
        <w:t>),</w:t>
      </w:r>
      <w:r w:rsidR="00A901E7">
        <w:rPr>
          <w:rFonts w:ascii="Arial" w:hAnsi="Arial" w:cs="Arial"/>
        </w:rPr>
        <w:t xml:space="preserve"> tal como expresa la ecuación 53</w:t>
      </w:r>
      <w:r w:rsidR="00D937F1">
        <w:rPr>
          <w:rFonts w:ascii="Arial" w:hAnsi="Arial" w:cs="Arial"/>
        </w:rPr>
        <w:t>:</w:t>
      </w:r>
    </w:p>
    <w:p w:rsidR="00D937F1" w:rsidRPr="00D937F1" w:rsidRDefault="008802CB" w:rsidP="003652E5">
      <w:pPr>
        <w:spacing w:before="120" w:after="0" w:line="360" w:lineRule="auto"/>
        <w:jc w:val="center"/>
        <w:rPr>
          <w:rFonts w:ascii="Arial" w:hAnsi="Arial" w:cs="Arial"/>
        </w:rPr>
      </w:pPr>
      <w:r w:rsidRPr="00A901E7">
        <w:rPr>
          <w:rFonts w:ascii="Arial" w:hAnsi="Arial" w:cs="Arial"/>
          <w:b/>
        </w:rPr>
        <w:t>Ecuación 53</w:t>
      </w:r>
      <w:r w:rsidR="00D937F1" w:rsidRPr="00A901E7">
        <w:rPr>
          <w:rFonts w:ascii="Arial" w:hAnsi="Arial" w:cs="Arial"/>
          <w:b/>
        </w:rPr>
        <w:t>.</w:t>
      </w:r>
      <w:r w:rsidR="00D937F1">
        <w:rPr>
          <w:rFonts w:ascii="Arial" w:hAnsi="Arial" w:cs="Arial"/>
        </w:rPr>
        <w:t xml:space="preserve"> Metano total anual emitido por la explotación (CH</w:t>
      </w:r>
      <w:r w:rsidR="00D937F1">
        <w:rPr>
          <w:rFonts w:ascii="Arial" w:hAnsi="Arial" w:cs="Arial"/>
          <w:vertAlign w:val="subscript"/>
        </w:rPr>
        <w:t>4 anual</w:t>
      </w:r>
      <w:r w:rsidR="00D937F1">
        <w:rPr>
          <w:rFonts w:ascii="Arial" w:hAnsi="Arial" w:cs="Arial"/>
        </w:rPr>
        <w:t>)</w:t>
      </w:r>
    </w:p>
    <w:tbl>
      <w:tblPr>
        <w:tblStyle w:val="Tablaconcuadrcula"/>
        <w:tblW w:w="0" w:type="auto"/>
        <w:jc w:val="center"/>
        <w:tblLook w:val="04A0" w:firstRow="1" w:lastRow="0" w:firstColumn="1" w:lastColumn="0" w:noHBand="0" w:noVBand="1"/>
      </w:tblPr>
      <w:tblGrid>
        <w:gridCol w:w="8355"/>
      </w:tblGrid>
      <w:tr w:rsidR="00D937F1" w:rsidTr="00D937F1">
        <w:trPr>
          <w:trHeight w:val="613"/>
          <w:jc w:val="center"/>
        </w:trPr>
        <w:tc>
          <w:tcPr>
            <w:tcW w:w="8355" w:type="dxa"/>
          </w:tcPr>
          <w:p w:rsidR="00D937F1" w:rsidRDefault="00501331" w:rsidP="00D937F1">
            <w:pPr>
              <w:spacing w:before="120" w:after="120"/>
              <w:rPr>
                <w:rFonts w:ascii="Arial" w:hAnsi="Arial" w:cs="Arial"/>
              </w:rPr>
            </w:pPr>
            <m:oMathPara>
              <m:oMath>
                <m:sSub>
                  <m:sSubPr>
                    <m:ctrlPr>
                      <w:rPr>
                        <w:rFonts w:ascii="Cambria Math" w:hAnsi="Cambria Math" w:cs="Arial"/>
                        <w:i/>
                      </w:rPr>
                    </m:ctrlPr>
                  </m:sSubPr>
                  <m:e>
                    <m:r>
                      <w:rPr>
                        <w:rFonts w:ascii="Cambria Math" w:hAnsi="Cambria Math" w:cs="Arial"/>
                      </w:rPr>
                      <m:t>CH</m:t>
                    </m:r>
                  </m:e>
                  <m:sub>
                    <m:r>
                      <w:rPr>
                        <w:rFonts w:ascii="Cambria Math" w:hAnsi="Cambria Math" w:cs="Arial"/>
                      </w:rPr>
                      <m:t>4 anual</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FE</m:t>
                    </m:r>
                  </m:e>
                  <m:sub>
                    <m:r>
                      <w:rPr>
                        <w:rFonts w:ascii="Cambria Math" w:hAnsi="Cambria Math" w:cs="Arial"/>
                      </w:rPr>
                      <m:t>total anual explotación</m:t>
                    </m:r>
                  </m:sub>
                </m:sSub>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e>
                </m:d>
                <m:r>
                  <w:rPr>
                    <w:rFonts w:ascii="Cambria Math" w:hAnsi="Cambria Math" w:cs="Arial"/>
                  </w:rPr>
                  <m:t>+</m:t>
                </m:r>
                <m:sSub>
                  <m:sSubPr>
                    <m:ctrlPr>
                      <w:rPr>
                        <w:rFonts w:ascii="Cambria Math" w:hAnsi="Cambria Math" w:cs="Arial"/>
                        <w:i/>
                      </w:rPr>
                    </m:ctrlPr>
                  </m:sSubPr>
                  <m:e>
                    <m:r>
                      <w:rPr>
                        <w:rFonts w:ascii="Cambria Math" w:hAnsi="Cambria Math" w:cs="Arial"/>
                      </w:rPr>
                      <m:t>CH</m:t>
                    </m:r>
                  </m:e>
                  <m:sub>
                    <m:r>
                      <w:rPr>
                        <w:rFonts w:ascii="Cambria Math" w:hAnsi="Cambria Math" w:cs="Arial"/>
                      </w:rPr>
                      <m:t>4 anual de SV</m:t>
                    </m:r>
                  </m:sub>
                </m:sSub>
                <m:r>
                  <w:rPr>
                    <w:rFonts w:ascii="Cambria Math" w:hAnsi="Cambria Math" w:cs="Arial"/>
                  </w:rPr>
                  <m:t>(</m:t>
                </m:r>
                <m:f>
                  <m:fPr>
                    <m:type m:val="lin"/>
                    <m:ctrlPr>
                      <w:rPr>
                        <w:rFonts w:ascii="Cambria Math" w:hAnsi="Cambria Math" w:cs="Arial"/>
                        <w:i/>
                      </w:rPr>
                    </m:ctrlPr>
                  </m:fPr>
                  <m:num>
                    <m:r>
                      <w:rPr>
                        <w:rFonts w:ascii="Cambria Math" w:hAnsi="Cambria Math" w:cs="Arial"/>
                      </w:rPr>
                      <m:t>kg</m:t>
                    </m:r>
                  </m:num>
                  <m:den>
                    <m:r>
                      <w:rPr>
                        <w:rFonts w:ascii="Cambria Math" w:hAnsi="Cambria Math" w:cs="Arial"/>
                      </w:rPr>
                      <m:t>año</m:t>
                    </m:r>
                  </m:den>
                </m:f>
                <m:r>
                  <w:rPr>
                    <w:rFonts w:ascii="Cambria Math" w:hAnsi="Cambria Math" w:cs="Arial"/>
                  </w:rPr>
                  <m:t>)</m:t>
                </m:r>
              </m:oMath>
            </m:oMathPara>
          </w:p>
        </w:tc>
      </w:tr>
    </w:tbl>
    <w:p w:rsidR="00D937F1" w:rsidRDefault="00D937F1" w:rsidP="00EA4BC1">
      <w:pPr>
        <w:rPr>
          <w:rFonts w:ascii="Arial" w:hAnsi="Arial" w:cs="Arial"/>
        </w:rPr>
      </w:pPr>
    </w:p>
    <w:p w:rsidR="00EA4BC1" w:rsidRDefault="00D937F1" w:rsidP="000A2290">
      <w:pPr>
        <w:keepNext/>
        <w:ind w:firstLine="709"/>
        <w:rPr>
          <w:rFonts w:ascii="Arial" w:eastAsiaTheme="minorEastAsia" w:hAnsi="Arial" w:cs="Arial"/>
        </w:rPr>
      </w:pPr>
      <w:r>
        <w:rPr>
          <w:rFonts w:ascii="Arial" w:eastAsiaTheme="minorEastAsia" w:hAnsi="Arial" w:cs="Arial"/>
        </w:rPr>
        <w:t>Donde:</w:t>
      </w:r>
    </w:p>
    <w:p w:rsidR="00D937F1" w:rsidRDefault="00D937F1" w:rsidP="00194AD9">
      <w:pPr>
        <w:spacing w:before="120" w:after="0" w:line="360" w:lineRule="auto"/>
        <w:jc w:val="both"/>
        <w:rPr>
          <w:rFonts w:ascii="Arial" w:eastAsiaTheme="minorEastAsia" w:hAnsi="Arial" w:cs="Arial"/>
        </w:rPr>
      </w:pPr>
      <w:proofErr w:type="spellStart"/>
      <w:r>
        <w:rPr>
          <w:rFonts w:ascii="Arial" w:eastAsiaTheme="minorEastAsia" w:hAnsi="Arial" w:cs="Arial"/>
        </w:rPr>
        <w:t>FE</w:t>
      </w:r>
      <w:r>
        <w:rPr>
          <w:rFonts w:ascii="Arial" w:eastAsiaTheme="minorEastAsia" w:hAnsi="Arial" w:cs="Arial"/>
          <w:vertAlign w:val="subscript"/>
        </w:rPr>
        <w:t>total</w:t>
      </w:r>
      <w:proofErr w:type="spellEnd"/>
      <w:r>
        <w:rPr>
          <w:rFonts w:ascii="Arial" w:eastAsiaTheme="minorEastAsia" w:hAnsi="Arial" w:cs="Arial"/>
          <w:vertAlign w:val="subscript"/>
        </w:rPr>
        <w:t xml:space="preserve"> anual explotación</w:t>
      </w:r>
      <w:r>
        <w:rPr>
          <w:rFonts w:ascii="Arial" w:eastAsiaTheme="minorEastAsia" w:hAnsi="Arial" w:cs="Arial"/>
        </w:rPr>
        <w:t>: Metano total anual producido por fermentación entérica</w:t>
      </w:r>
      <w:r w:rsidR="00A901E7">
        <w:rPr>
          <w:rFonts w:ascii="Arial" w:eastAsiaTheme="minorEastAsia" w:hAnsi="Arial" w:cs="Arial"/>
        </w:rPr>
        <w:t>, calculado según la ecuación 45</w:t>
      </w:r>
      <w:r>
        <w:rPr>
          <w:rFonts w:ascii="Arial" w:eastAsiaTheme="minorEastAsia" w:hAnsi="Arial" w:cs="Arial"/>
        </w:rPr>
        <w:t>.</w:t>
      </w:r>
    </w:p>
    <w:p w:rsidR="007F57CC" w:rsidRPr="007F57CC" w:rsidRDefault="00D937F1" w:rsidP="007F57CC">
      <w:pPr>
        <w:spacing w:before="120" w:after="0" w:line="360" w:lineRule="auto"/>
        <w:jc w:val="both"/>
        <w:rPr>
          <w:rFonts w:ascii="Arial" w:eastAsiaTheme="minorEastAsia" w:hAnsi="Arial" w:cs="Arial"/>
        </w:rPr>
      </w:pPr>
      <w:r>
        <w:rPr>
          <w:rFonts w:ascii="Arial" w:eastAsiaTheme="minorEastAsia" w:hAnsi="Arial" w:cs="Arial"/>
        </w:rPr>
        <w:t>CH</w:t>
      </w:r>
      <w:r>
        <w:rPr>
          <w:rFonts w:ascii="Arial" w:eastAsiaTheme="minorEastAsia" w:hAnsi="Arial" w:cs="Arial"/>
          <w:vertAlign w:val="subscript"/>
        </w:rPr>
        <w:t>4 anual de SV</w:t>
      </w:r>
      <w:r>
        <w:rPr>
          <w:rFonts w:ascii="Arial" w:eastAsiaTheme="minorEastAsia" w:hAnsi="Arial" w:cs="Arial"/>
        </w:rPr>
        <w:t>: . Metano total anual emitido a partir de los Sólidos Volátiles, calc</w:t>
      </w:r>
      <w:r w:rsidR="00A901E7">
        <w:rPr>
          <w:rFonts w:ascii="Arial" w:eastAsiaTheme="minorEastAsia" w:hAnsi="Arial" w:cs="Arial"/>
        </w:rPr>
        <w:t>ulado a partir de la ecuación 52</w:t>
      </w:r>
      <w:r>
        <w:rPr>
          <w:rFonts w:ascii="Arial" w:eastAsiaTheme="minorEastAsia" w:hAnsi="Arial" w:cs="Arial"/>
        </w:rPr>
        <w:t>.</w:t>
      </w:r>
    </w:p>
    <w:p w:rsidR="007F4C5C" w:rsidRPr="006C4025" w:rsidRDefault="006C4025" w:rsidP="00C42E51">
      <w:pPr>
        <w:pStyle w:val="Prrafodelista"/>
        <w:numPr>
          <w:ilvl w:val="0"/>
          <w:numId w:val="22"/>
        </w:numPr>
        <w:spacing w:before="240" w:after="120" w:line="360" w:lineRule="auto"/>
        <w:ind w:left="0" w:firstLine="0"/>
        <w:rPr>
          <w:rFonts w:ascii="Arial" w:hAnsi="Arial" w:cs="Arial"/>
          <w:b/>
          <w:u w:val="single"/>
        </w:rPr>
      </w:pPr>
      <w:r w:rsidRPr="006C4025">
        <w:rPr>
          <w:rFonts w:ascii="Arial" w:hAnsi="Arial" w:cs="Arial"/>
          <w:b/>
          <w:u w:val="single"/>
        </w:rPr>
        <w:t>PUESTA A PUNTO DEL MODELO</w:t>
      </w:r>
    </w:p>
    <w:p w:rsidR="007F4C5C" w:rsidRDefault="007F4C5C" w:rsidP="00194AD9">
      <w:pPr>
        <w:spacing w:before="120" w:after="0" w:line="360" w:lineRule="auto"/>
        <w:ind w:firstLine="680"/>
        <w:jc w:val="both"/>
        <w:rPr>
          <w:rFonts w:ascii="Arial" w:hAnsi="Arial" w:cs="Arial"/>
        </w:rPr>
      </w:pPr>
      <w:r>
        <w:rPr>
          <w:rFonts w:ascii="Arial" w:hAnsi="Arial" w:cs="Arial"/>
        </w:rPr>
        <w:t xml:space="preserve">Una vez introducidas todas las fórmulas del apartado anterior en la hoja de cálculo con objeto de poder estimar de un modo sencillo e inmediato el nivel de emisiones de una explotación, se procede a realizar una serie de simulaciones para </w:t>
      </w:r>
      <w:r w:rsidR="00E66CD7">
        <w:rPr>
          <w:rFonts w:ascii="Arial" w:hAnsi="Arial" w:cs="Arial"/>
        </w:rPr>
        <w:t xml:space="preserve">testar el modelo y, además, </w:t>
      </w:r>
      <w:r>
        <w:rPr>
          <w:rFonts w:ascii="Arial" w:hAnsi="Arial" w:cs="Arial"/>
        </w:rPr>
        <w:t>comparar el grado de emisión de gases contaminantes de las explotaciones en base a dos parámetros: en primer lugar se realiza una comparación entre explotaciones clasificadas en función de su productividad, y en segundo lugar en función de su tamaño.</w:t>
      </w:r>
    </w:p>
    <w:p w:rsidR="007F4C5C" w:rsidRDefault="007F4C5C" w:rsidP="00194AD9">
      <w:pPr>
        <w:spacing w:before="120" w:after="0" w:line="360" w:lineRule="auto"/>
        <w:ind w:firstLine="680"/>
        <w:jc w:val="both"/>
        <w:rPr>
          <w:rFonts w:ascii="Arial" w:hAnsi="Arial" w:cs="Arial"/>
        </w:rPr>
      </w:pPr>
      <w:r>
        <w:rPr>
          <w:rFonts w:ascii="Arial" w:hAnsi="Arial" w:cs="Arial"/>
        </w:rPr>
        <w:t>Los datos de las explotaciones se han obtenido a través del Sistema electrónico de acceso al Banco de Datos de Referencia del Porcino Español (</w:t>
      </w:r>
      <w:proofErr w:type="spellStart"/>
      <w:r w:rsidR="001C4B05">
        <w:rPr>
          <w:rFonts w:ascii="Arial" w:hAnsi="Arial" w:cs="Arial"/>
        </w:rPr>
        <w:t>BDPorc</w:t>
      </w:r>
      <w:proofErr w:type="spellEnd"/>
      <w:r w:rsidR="001C4B05">
        <w:rPr>
          <w:rFonts w:ascii="Arial" w:hAnsi="Arial" w:cs="Arial"/>
        </w:rPr>
        <w:t>, 2015</w:t>
      </w:r>
      <w:r>
        <w:rPr>
          <w:rFonts w:ascii="Arial" w:hAnsi="Arial" w:cs="Arial"/>
        </w:rPr>
        <w:t>).</w:t>
      </w:r>
    </w:p>
    <w:p w:rsidR="007F4C5C" w:rsidRDefault="007F4C5C" w:rsidP="00194AD9">
      <w:pPr>
        <w:spacing w:before="120" w:after="0" w:line="360" w:lineRule="auto"/>
        <w:ind w:left="708" w:firstLine="680"/>
        <w:jc w:val="both"/>
        <w:rPr>
          <w:rFonts w:ascii="Arial" w:hAnsi="Arial" w:cs="Arial"/>
        </w:rPr>
      </w:pPr>
      <w:r>
        <w:rPr>
          <w:rFonts w:ascii="Arial" w:hAnsi="Arial" w:cs="Arial"/>
        </w:rPr>
        <w:t>Los datos obtenidos han sido:</w:t>
      </w:r>
    </w:p>
    <w:p w:rsidR="007F4C5C" w:rsidRDefault="007F4C5C"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Lechones nacidos totales por camada</w:t>
      </w:r>
    </w:p>
    <w:p w:rsidR="007F4C5C" w:rsidRDefault="007F4C5C"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Lechones nacidos vivos por camada</w:t>
      </w:r>
    </w:p>
    <w:p w:rsidR="007F4C5C" w:rsidRDefault="007F4C5C"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Lechones destetados por camada</w:t>
      </w:r>
    </w:p>
    <w:p w:rsidR="007F4C5C" w:rsidRDefault="006C4025"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Porcentaje de</w:t>
      </w:r>
      <w:r w:rsidR="007F4C5C">
        <w:rPr>
          <w:rFonts w:ascii="Arial" w:hAnsi="Arial" w:cs="Arial"/>
        </w:rPr>
        <w:t xml:space="preserve"> altas</w:t>
      </w:r>
    </w:p>
    <w:p w:rsidR="00322BB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Número medio de cerdas presentes</w:t>
      </w:r>
    </w:p>
    <w:p w:rsidR="00322BB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Período de lactación</w:t>
      </w:r>
    </w:p>
    <w:p w:rsidR="00322BB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Intervalo destete-cubrición fértil</w:t>
      </w:r>
    </w:p>
    <w:p w:rsidR="00322BB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Intervalo alta-primera cubrición</w:t>
      </w:r>
    </w:p>
    <w:p w:rsidR="00322BB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t>Partos por cerda en producción y año</w:t>
      </w:r>
    </w:p>
    <w:p w:rsidR="00322BBA" w:rsidRPr="00392D6A" w:rsidRDefault="00322BBA" w:rsidP="005A0B20">
      <w:pPr>
        <w:pStyle w:val="Prrafodelista"/>
        <w:numPr>
          <w:ilvl w:val="0"/>
          <w:numId w:val="1"/>
        </w:numPr>
        <w:spacing w:before="120" w:after="0" w:line="360" w:lineRule="auto"/>
        <w:ind w:firstLine="680"/>
        <w:jc w:val="both"/>
        <w:rPr>
          <w:rFonts w:ascii="Arial" w:hAnsi="Arial" w:cs="Arial"/>
        </w:rPr>
      </w:pPr>
      <w:r>
        <w:rPr>
          <w:rFonts w:ascii="Arial" w:hAnsi="Arial" w:cs="Arial"/>
        </w:rPr>
        <w:lastRenderedPageBreak/>
        <w:t xml:space="preserve">Número de machos </w:t>
      </w:r>
      <w:proofErr w:type="spellStart"/>
      <w:r>
        <w:rPr>
          <w:rFonts w:ascii="Arial" w:hAnsi="Arial" w:cs="Arial"/>
        </w:rPr>
        <w:t>cubridores</w:t>
      </w:r>
      <w:proofErr w:type="spellEnd"/>
    </w:p>
    <w:p w:rsidR="00322BBA" w:rsidRDefault="00322BBA" w:rsidP="00194AD9">
      <w:pPr>
        <w:spacing w:before="120" w:after="0" w:line="360" w:lineRule="auto"/>
        <w:ind w:firstLine="680"/>
        <w:jc w:val="both"/>
        <w:rPr>
          <w:rFonts w:ascii="Arial" w:hAnsi="Arial" w:cs="Arial"/>
        </w:rPr>
      </w:pPr>
      <w:r>
        <w:rPr>
          <w:rFonts w:ascii="Arial" w:hAnsi="Arial" w:cs="Arial"/>
        </w:rPr>
        <w:t xml:space="preserve">Por otra parte para poder realizar los balances se han introducido </w:t>
      </w:r>
      <w:r w:rsidR="00981D1C">
        <w:rPr>
          <w:rFonts w:ascii="Arial" w:hAnsi="Arial" w:cs="Arial"/>
        </w:rPr>
        <w:t>datos de</w:t>
      </w:r>
      <w:r>
        <w:rPr>
          <w:rFonts w:ascii="Arial" w:hAnsi="Arial" w:cs="Arial"/>
        </w:rPr>
        <w:t xml:space="preserve"> </w:t>
      </w:r>
      <w:r w:rsidR="00E66CD7">
        <w:rPr>
          <w:rFonts w:ascii="Arial" w:hAnsi="Arial" w:cs="Arial"/>
        </w:rPr>
        <w:t xml:space="preserve">características de </w:t>
      </w:r>
      <w:r>
        <w:rPr>
          <w:rFonts w:ascii="Arial" w:hAnsi="Arial" w:cs="Arial"/>
        </w:rPr>
        <w:t>pienso</w:t>
      </w:r>
      <w:r w:rsidR="00981D1C">
        <w:rPr>
          <w:rFonts w:ascii="Arial" w:hAnsi="Arial" w:cs="Arial"/>
        </w:rPr>
        <w:t>s</w:t>
      </w:r>
      <w:r>
        <w:rPr>
          <w:rFonts w:ascii="Arial" w:hAnsi="Arial" w:cs="Arial"/>
        </w:rPr>
        <w:t xml:space="preserve"> tipo (MARM, 2008</w:t>
      </w:r>
      <w:r w:rsidR="00073A4C">
        <w:rPr>
          <w:rFonts w:ascii="Arial" w:hAnsi="Arial" w:cs="Arial"/>
        </w:rPr>
        <w:t xml:space="preserve">), </w:t>
      </w:r>
      <w:r w:rsidR="00E66CD7">
        <w:rPr>
          <w:rFonts w:ascii="Arial" w:hAnsi="Arial" w:cs="Arial"/>
        </w:rPr>
        <w:t>que se resumen en la Tabla 7:</w:t>
      </w:r>
    </w:p>
    <w:tbl>
      <w:tblPr>
        <w:tblStyle w:val="Tablaconcuadrcula"/>
        <w:tblW w:w="0" w:type="auto"/>
        <w:tblLayout w:type="fixed"/>
        <w:tblLook w:val="04A0" w:firstRow="1" w:lastRow="0" w:firstColumn="1" w:lastColumn="0" w:noHBand="0" w:noVBand="1"/>
      </w:tblPr>
      <w:tblGrid>
        <w:gridCol w:w="3510"/>
        <w:gridCol w:w="1418"/>
        <w:gridCol w:w="992"/>
        <w:gridCol w:w="1418"/>
        <w:gridCol w:w="1306"/>
      </w:tblGrid>
      <w:tr w:rsidR="00981D1C" w:rsidTr="00392D6A">
        <w:tc>
          <w:tcPr>
            <w:tcW w:w="8644" w:type="dxa"/>
            <w:gridSpan w:val="5"/>
          </w:tcPr>
          <w:p w:rsidR="00981D1C" w:rsidRDefault="00981D1C" w:rsidP="003E5AB9">
            <w:pPr>
              <w:spacing w:before="40" w:after="40" w:line="276" w:lineRule="auto"/>
              <w:jc w:val="center"/>
              <w:rPr>
                <w:rFonts w:ascii="Arial" w:hAnsi="Arial" w:cs="Arial"/>
              </w:rPr>
            </w:pPr>
            <w:r w:rsidRPr="00392D6A">
              <w:rPr>
                <w:rFonts w:ascii="Arial" w:hAnsi="Arial" w:cs="Arial"/>
                <w:b/>
              </w:rPr>
              <w:t>Tabla 7.</w:t>
            </w:r>
            <w:r>
              <w:rPr>
                <w:rFonts w:ascii="Arial" w:hAnsi="Arial" w:cs="Arial"/>
              </w:rPr>
              <w:t xml:space="preserve"> Características de los piensos tipo para las simulaciones</w:t>
            </w:r>
          </w:p>
        </w:tc>
      </w:tr>
      <w:tr w:rsidR="00981D1C" w:rsidTr="00392D6A">
        <w:tc>
          <w:tcPr>
            <w:tcW w:w="3510" w:type="dxa"/>
            <w:vAlign w:val="center"/>
          </w:tcPr>
          <w:p w:rsidR="00981D1C" w:rsidRPr="00392D6A" w:rsidRDefault="00981D1C" w:rsidP="003E5AB9">
            <w:pPr>
              <w:spacing w:before="40" w:after="40" w:line="276" w:lineRule="auto"/>
              <w:jc w:val="center"/>
              <w:rPr>
                <w:rFonts w:ascii="Arial" w:hAnsi="Arial" w:cs="Arial"/>
                <w:b/>
                <w:sz w:val="18"/>
                <w:szCs w:val="18"/>
              </w:rPr>
            </w:pPr>
            <w:r w:rsidRPr="00392D6A">
              <w:rPr>
                <w:rFonts w:ascii="Arial" w:hAnsi="Arial" w:cs="Arial"/>
                <w:b/>
                <w:sz w:val="18"/>
                <w:szCs w:val="18"/>
              </w:rPr>
              <w:t>Categorías</w:t>
            </w:r>
          </w:p>
        </w:tc>
        <w:tc>
          <w:tcPr>
            <w:tcW w:w="1418" w:type="dxa"/>
            <w:vAlign w:val="center"/>
          </w:tcPr>
          <w:p w:rsidR="00981D1C" w:rsidRPr="00392D6A" w:rsidRDefault="00981D1C" w:rsidP="003E5AB9">
            <w:pPr>
              <w:spacing w:before="40" w:after="40" w:line="276" w:lineRule="auto"/>
              <w:jc w:val="center"/>
              <w:rPr>
                <w:rFonts w:ascii="Arial" w:hAnsi="Arial" w:cs="Arial"/>
                <w:b/>
                <w:sz w:val="18"/>
                <w:szCs w:val="18"/>
              </w:rPr>
            </w:pPr>
            <w:r w:rsidRPr="00392D6A">
              <w:rPr>
                <w:rFonts w:ascii="Arial" w:hAnsi="Arial" w:cs="Arial"/>
                <w:b/>
                <w:sz w:val="18"/>
                <w:szCs w:val="18"/>
              </w:rPr>
              <w:t xml:space="preserve">Energía </w:t>
            </w:r>
            <w:proofErr w:type="spellStart"/>
            <w:r w:rsidRPr="00392D6A">
              <w:rPr>
                <w:rFonts w:ascii="Arial" w:hAnsi="Arial" w:cs="Arial"/>
                <w:b/>
                <w:sz w:val="18"/>
                <w:szCs w:val="18"/>
              </w:rPr>
              <w:t>metabolizable</w:t>
            </w:r>
            <w:proofErr w:type="spellEnd"/>
            <w:r w:rsidRPr="00392D6A">
              <w:rPr>
                <w:rFonts w:ascii="Arial" w:hAnsi="Arial" w:cs="Arial"/>
                <w:b/>
                <w:sz w:val="18"/>
                <w:szCs w:val="18"/>
              </w:rPr>
              <w:t xml:space="preserve"> (MJ/kg)</w:t>
            </w:r>
          </w:p>
        </w:tc>
        <w:tc>
          <w:tcPr>
            <w:tcW w:w="992" w:type="dxa"/>
            <w:vAlign w:val="center"/>
          </w:tcPr>
          <w:p w:rsidR="00981D1C" w:rsidRPr="00392D6A" w:rsidRDefault="00981D1C" w:rsidP="003E5AB9">
            <w:pPr>
              <w:spacing w:before="40" w:after="40" w:line="276" w:lineRule="auto"/>
              <w:jc w:val="center"/>
              <w:rPr>
                <w:rFonts w:ascii="Arial" w:hAnsi="Arial" w:cs="Arial"/>
                <w:b/>
                <w:sz w:val="18"/>
                <w:szCs w:val="18"/>
              </w:rPr>
            </w:pPr>
            <w:r w:rsidRPr="00392D6A">
              <w:rPr>
                <w:rFonts w:ascii="Arial" w:hAnsi="Arial" w:cs="Arial"/>
                <w:b/>
                <w:sz w:val="18"/>
                <w:szCs w:val="18"/>
              </w:rPr>
              <w:t>Energía bruta (MJ/kg)</w:t>
            </w:r>
          </w:p>
        </w:tc>
        <w:tc>
          <w:tcPr>
            <w:tcW w:w="1418" w:type="dxa"/>
            <w:vAlign w:val="center"/>
          </w:tcPr>
          <w:p w:rsidR="00981D1C" w:rsidRPr="00392D6A" w:rsidRDefault="00981D1C" w:rsidP="003E5AB9">
            <w:pPr>
              <w:spacing w:before="40" w:after="40" w:line="276" w:lineRule="auto"/>
              <w:jc w:val="center"/>
              <w:rPr>
                <w:rFonts w:ascii="Arial" w:hAnsi="Arial" w:cs="Arial"/>
                <w:b/>
                <w:sz w:val="18"/>
                <w:szCs w:val="18"/>
              </w:rPr>
            </w:pPr>
            <w:r w:rsidRPr="00392D6A">
              <w:rPr>
                <w:rFonts w:ascii="Arial" w:hAnsi="Arial" w:cs="Arial"/>
                <w:b/>
                <w:sz w:val="18"/>
                <w:szCs w:val="18"/>
              </w:rPr>
              <w:t>Digestibilidad de la energía (%)</w:t>
            </w:r>
          </w:p>
        </w:tc>
        <w:tc>
          <w:tcPr>
            <w:tcW w:w="1306" w:type="dxa"/>
            <w:vAlign w:val="center"/>
          </w:tcPr>
          <w:p w:rsidR="00981D1C" w:rsidRPr="00392D6A" w:rsidRDefault="00981D1C" w:rsidP="003E5AB9">
            <w:pPr>
              <w:spacing w:before="40" w:after="40" w:line="276" w:lineRule="auto"/>
              <w:jc w:val="center"/>
              <w:rPr>
                <w:rFonts w:ascii="Arial" w:hAnsi="Arial" w:cs="Arial"/>
                <w:b/>
                <w:sz w:val="18"/>
                <w:szCs w:val="18"/>
              </w:rPr>
            </w:pPr>
            <w:r w:rsidRPr="00392D6A">
              <w:rPr>
                <w:rFonts w:ascii="Arial" w:hAnsi="Arial" w:cs="Arial"/>
                <w:b/>
                <w:sz w:val="18"/>
                <w:szCs w:val="18"/>
              </w:rPr>
              <w:t>Proteína bruta (%)</w:t>
            </w:r>
          </w:p>
        </w:tc>
      </w:tr>
      <w:tr w:rsidR="00981D1C" w:rsidTr="00392D6A">
        <w:tc>
          <w:tcPr>
            <w:tcW w:w="3510" w:type="dxa"/>
            <w:vAlign w:val="center"/>
          </w:tcPr>
          <w:p w:rsidR="00981D1C" w:rsidRPr="00392D6A" w:rsidRDefault="00981D1C" w:rsidP="003E5AB9">
            <w:pPr>
              <w:spacing w:before="40" w:after="40" w:line="276" w:lineRule="auto"/>
              <w:jc w:val="center"/>
              <w:rPr>
                <w:rFonts w:ascii="Arial" w:hAnsi="Arial" w:cs="Arial"/>
                <w:sz w:val="18"/>
                <w:szCs w:val="18"/>
              </w:rPr>
            </w:pPr>
            <w:r w:rsidRPr="000C5206">
              <w:rPr>
                <w:rFonts w:ascii="Arial" w:hAnsi="Arial" w:cs="Arial"/>
                <w:sz w:val="18"/>
                <w:szCs w:val="18"/>
              </w:rPr>
              <w:t>K</w:t>
            </w:r>
            <w:r w:rsidRPr="00392D6A">
              <w:rPr>
                <w:rFonts w:ascii="Arial" w:hAnsi="Arial" w:cs="Arial"/>
                <w:sz w:val="18"/>
                <w:szCs w:val="18"/>
              </w:rPr>
              <w:t xml:space="preserve">8 </w:t>
            </w:r>
            <w:r w:rsidR="000C5206" w:rsidRPr="000C5206">
              <w:rPr>
                <w:rFonts w:ascii="Arial" w:hAnsi="Arial" w:cs="Arial"/>
                <w:sz w:val="18"/>
                <w:szCs w:val="18"/>
              </w:rPr>
              <w:t>C</w:t>
            </w:r>
            <w:r w:rsidRPr="00392D6A">
              <w:rPr>
                <w:rFonts w:ascii="Arial" w:hAnsi="Arial" w:cs="Arial"/>
                <w:sz w:val="18"/>
                <w:szCs w:val="18"/>
              </w:rPr>
              <w:t>erda joven no cubierta</w:t>
            </w:r>
            <w:r w:rsidRPr="000C5206">
              <w:rPr>
                <w:rFonts w:ascii="Arial" w:hAnsi="Arial" w:cs="Arial"/>
                <w:sz w:val="18"/>
                <w:szCs w:val="18"/>
              </w:rPr>
              <w:t xml:space="preserve"> nunca</w:t>
            </w:r>
          </w:p>
        </w:tc>
        <w:tc>
          <w:tcPr>
            <w:tcW w:w="1418"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14,64</w:t>
            </w:r>
          </w:p>
        </w:tc>
        <w:tc>
          <w:tcPr>
            <w:tcW w:w="992"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18,40</w:t>
            </w:r>
          </w:p>
        </w:tc>
        <w:tc>
          <w:tcPr>
            <w:tcW w:w="1418"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80</w:t>
            </w:r>
          </w:p>
        </w:tc>
        <w:tc>
          <w:tcPr>
            <w:tcW w:w="1306"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17,78</w:t>
            </w:r>
          </w:p>
        </w:tc>
      </w:tr>
      <w:tr w:rsidR="00981D1C" w:rsidTr="00392D6A">
        <w:tc>
          <w:tcPr>
            <w:tcW w:w="3510" w:type="dxa"/>
            <w:vAlign w:val="center"/>
          </w:tcPr>
          <w:p w:rsidR="00981D1C" w:rsidRPr="000C5206" w:rsidRDefault="00981D1C" w:rsidP="003E5AB9">
            <w:pPr>
              <w:spacing w:before="40" w:after="40" w:line="276" w:lineRule="auto"/>
              <w:jc w:val="center"/>
              <w:rPr>
                <w:rFonts w:ascii="Arial" w:hAnsi="Arial" w:cs="Arial"/>
                <w:sz w:val="18"/>
                <w:szCs w:val="18"/>
              </w:rPr>
            </w:pPr>
            <w:r w:rsidRPr="000C5206">
              <w:rPr>
                <w:rFonts w:ascii="Arial" w:hAnsi="Arial" w:cs="Arial"/>
                <w:sz w:val="18"/>
                <w:szCs w:val="18"/>
              </w:rPr>
              <w:t>K9 Cerda joven gestante</w:t>
            </w:r>
          </w:p>
          <w:p w:rsidR="00981D1C" w:rsidRPr="000C5206" w:rsidRDefault="00981D1C" w:rsidP="003E5AB9">
            <w:pPr>
              <w:spacing w:before="40" w:after="40" w:line="276" w:lineRule="auto"/>
              <w:jc w:val="center"/>
              <w:rPr>
                <w:rFonts w:ascii="Arial" w:hAnsi="Arial" w:cs="Arial"/>
                <w:sz w:val="18"/>
                <w:szCs w:val="18"/>
              </w:rPr>
            </w:pPr>
            <w:r w:rsidRPr="000C5206">
              <w:rPr>
                <w:rFonts w:ascii="Arial" w:hAnsi="Arial" w:cs="Arial"/>
                <w:sz w:val="18"/>
                <w:szCs w:val="18"/>
              </w:rPr>
              <w:t>K13 Cerda en reposo por primera vez</w:t>
            </w:r>
          </w:p>
          <w:p w:rsidR="00981D1C" w:rsidRPr="000C5206" w:rsidRDefault="00981D1C" w:rsidP="003E5AB9">
            <w:pPr>
              <w:spacing w:before="40" w:after="40" w:line="276" w:lineRule="auto"/>
              <w:jc w:val="center"/>
              <w:rPr>
                <w:rFonts w:ascii="Arial" w:hAnsi="Arial" w:cs="Arial"/>
                <w:sz w:val="18"/>
                <w:szCs w:val="18"/>
              </w:rPr>
            </w:pPr>
            <w:r w:rsidRPr="000C5206">
              <w:rPr>
                <w:rFonts w:ascii="Arial" w:hAnsi="Arial" w:cs="Arial"/>
                <w:sz w:val="18"/>
                <w:szCs w:val="18"/>
              </w:rPr>
              <w:t>K14 Cerda adulta en EC</w:t>
            </w:r>
          </w:p>
          <w:p w:rsidR="00981D1C" w:rsidRPr="00392D6A" w:rsidRDefault="00981D1C" w:rsidP="003E5AB9">
            <w:pPr>
              <w:spacing w:before="40" w:after="40" w:line="276" w:lineRule="auto"/>
              <w:jc w:val="center"/>
              <w:rPr>
                <w:rFonts w:ascii="Arial" w:hAnsi="Arial" w:cs="Arial"/>
                <w:sz w:val="18"/>
                <w:szCs w:val="18"/>
              </w:rPr>
            </w:pPr>
            <w:r w:rsidRPr="000C5206">
              <w:rPr>
                <w:rFonts w:ascii="Arial" w:hAnsi="Arial" w:cs="Arial"/>
                <w:sz w:val="18"/>
                <w:szCs w:val="18"/>
              </w:rPr>
              <w:t>K10 Cerda gestante</w:t>
            </w:r>
          </w:p>
        </w:tc>
        <w:tc>
          <w:tcPr>
            <w:tcW w:w="1418"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13,48</w:t>
            </w:r>
          </w:p>
        </w:tc>
        <w:tc>
          <w:tcPr>
            <w:tcW w:w="992"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18,30</w:t>
            </w:r>
          </w:p>
        </w:tc>
        <w:tc>
          <w:tcPr>
            <w:tcW w:w="1418"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74</w:t>
            </w:r>
          </w:p>
        </w:tc>
        <w:tc>
          <w:tcPr>
            <w:tcW w:w="1306" w:type="dxa"/>
            <w:vAlign w:val="center"/>
          </w:tcPr>
          <w:p w:rsidR="00981D1C" w:rsidRPr="00392D6A" w:rsidRDefault="00981D1C" w:rsidP="003E5AB9">
            <w:pPr>
              <w:spacing w:before="40" w:after="40" w:line="276" w:lineRule="auto"/>
              <w:jc w:val="center"/>
              <w:rPr>
                <w:rFonts w:ascii="Arial" w:hAnsi="Arial" w:cs="Arial"/>
                <w:sz w:val="18"/>
                <w:szCs w:val="18"/>
              </w:rPr>
            </w:pPr>
            <w:r w:rsidRPr="00392D6A">
              <w:rPr>
                <w:rFonts w:ascii="Arial" w:hAnsi="Arial" w:cs="Arial"/>
                <w:sz w:val="18"/>
                <w:szCs w:val="18"/>
              </w:rPr>
              <w:t>16,22</w:t>
            </w:r>
          </w:p>
        </w:tc>
      </w:tr>
      <w:tr w:rsidR="000C5206" w:rsidTr="00392D6A">
        <w:tc>
          <w:tcPr>
            <w:tcW w:w="3510" w:type="dxa"/>
            <w:vAlign w:val="center"/>
          </w:tcPr>
          <w:p w:rsidR="000C5206" w:rsidRPr="000C5206" w:rsidRDefault="000C5206" w:rsidP="003E5AB9">
            <w:pPr>
              <w:spacing w:before="40" w:after="40" w:line="276" w:lineRule="auto"/>
              <w:jc w:val="center"/>
              <w:rPr>
                <w:rFonts w:ascii="Arial" w:hAnsi="Arial" w:cs="Arial"/>
                <w:sz w:val="18"/>
                <w:szCs w:val="18"/>
              </w:rPr>
            </w:pPr>
            <w:r w:rsidRPr="000C5206">
              <w:rPr>
                <w:rFonts w:ascii="Arial" w:hAnsi="Arial" w:cs="Arial"/>
                <w:sz w:val="18"/>
                <w:szCs w:val="18"/>
              </w:rPr>
              <w:t xml:space="preserve">K11 Cerda </w:t>
            </w:r>
            <w:proofErr w:type="spellStart"/>
            <w:r w:rsidRPr="000C5206">
              <w:rPr>
                <w:rFonts w:ascii="Arial" w:hAnsi="Arial" w:cs="Arial"/>
                <w:sz w:val="18"/>
                <w:szCs w:val="18"/>
              </w:rPr>
              <w:t>jóven</w:t>
            </w:r>
            <w:proofErr w:type="spellEnd"/>
            <w:r w:rsidRPr="000C5206">
              <w:rPr>
                <w:rFonts w:ascii="Arial" w:hAnsi="Arial" w:cs="Arial"/>
                <w:sz w:val="18"/>
                <w:szCs w:val="18"/>
              </w:rPr>
              <w:t xml:space="preserve"> criando</w:t>
            </w:r>
          </w:p>
          <w:p w:rsidR="000C5206" w:rsidRPr="00392D6A" w:rsidRDefault="000C5206" w:rsidP="003E5AB9">
            <w:pPr>
              <w:spacing w:before="40" w:after="40" w:line="276" w:lineRule="auto"/>
              <w:jc w:val="center"/>
              <w:rPr>
                <w:rFonts w:ascii="Arial" w:hAnsi="Arial" w:cs="Arial"/>
                <w:sz w:val="18"/>
                <w:szCs w:val="18"/>
              </w:rPr>
            </w:pPr>
            <w:r w:rsidRPr="000C5206">
              <w:rPr>
                <w:rFonts w:ascii="Arial" w:hAnsi="Arial" w:cs="Arial"/>
                <w:sz w:val="18"/>
                <w:szCs w:val="18"/>
              </w:rPr>
              <w:t>K12 Cerda criando</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14,50</w:t>
            </w:r>
          </w:p>
        </w:tc>
        <w:tc>
          <w:tcPr>
            <w:tcW w:w="992"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18,40</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79</w:t>
            </w:r>
          </w:p>
        </w:tc>
        <w:tc>
          <w:tcPr>
            <w:tcW w:w="1306"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18,89</w:t>
            </w:r>
          </w:p>
        </w:tc>
      </w:tr>
      <w:tr w:rsidR="000C5206" w:rsidTr="00392D6A">
        <w:tc>
          <w:tcPr>
            <w:tcW w:w="3510"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K6 Verracos jóvenes</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14,15</w:t>
            </w:r>
          </w:p>
        </w:tc>
        <w:tc>
          <w:tcPr>
            <w:tcW w:w="992"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18,30</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76</w:t>
            </w:r>
          </w:p>
        </w:tc>
        <w:tc>
          <w:tcPr>
            <w:tcW w:w="1306"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17,78</w:t>
            </w:r>
          </w:p>
        </w:tc>
      </w:tr>
      <w:tr w:rsidR="000C5206" w:rsidTr="00392D6A">
        <w:tc>
          <w:tcPr>
            <w:tcW w:w="3510"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K7 Verracos adultos</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13,59</w:t>
            </w:r>
          </w:p>
        </w:tc>
        <w:tc>
          <w:tcPr>
            <w:tcW w:w="992"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18,30</w:t>
            </w:r>
          </w:p>
        </w:tc>
        <w:tc>
          <w:tcPr>
            <w:tcW w:w="1418"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76</w:t>
            </w:r>
          </w:p>
        </w:tc>
        <w:tc>
          <w:tcPr>
            <w:tcW w:w="1306" w:type="dxa"/>
            <w:vAlign w:val="center"/>
          </w:tcPr>
          <w:p w:rsidR="000C5206" w:rsidRPr="00392D6A" w:rsidRDefault="000C5206" w:rsidP="003E5AB9">
            <w:pPr>
              <w:spacing w:before="40" w:after="40" w:line="276" w:lineRule="auto"/>
              <w:jc w:val="center"/>
              <w:rPr>
                <w:rFonts w:ascii="Arial" w:hAnsi="Arial" w:cs="Arial"/>
                <w:sz w:val="18"/>
                <w:szCs w:val="18"/>
              </w:rPr>
            </w:pPr>
            <w:r w:rsidRPr="00392D6A">
              <w:rPr>
                <w:rFonts w:ascii="Arial" w:hAnsi="Arial" w:cs="Arial"/>
                <w:sz w:val="18"/>
                <w:szCs w:val="18"/>
              </w:rPr>
              <w:t>16,67</w:t>
            </w:r>
          </w:p>
        </w:tc>
      </w:tr>
      <w:tr w:rsidR="000C5206" w:rsidTr="00E66CD7">
        <w:tc>
          <w:tcPr>
            <w:tcW w:w="8644" w:type="dxa"/>
            <w:gridSpan w:val="5"/>
          </w:tcPr>
          <w:p w:rsidR="000C5206" w:rsidRPr="003E5AB9" w:rsidRDefault="000C5206" w:rsidP="003E5AB9">
            <w:pPr>
              <w:spacing w:before="40" w:after="40" w:line="276" w:lineRule="auto"/>
              <w:rPr>
                <w:rFonts w:ascii="Arial" w:hAnsi="Arial" w:cs="Arial"/>
                <w:sz w:val="18"/>
                <w:szCs w:val="18"/>
              </w:rPr>
            </w:pPr>
            <w:r w:rsidRPr="003E5AB9">
              <w:rPr>
                <w:rFonts w:ascii="Arial" w:hAnsi="Arial" w:cs="Arial"/>
                <w:sz w:val="18"/>
                <w:szCs w:val="18"/>
              </w:rPr>
              <w:t>Fuente: MARM, 2008</w:t>
            </w:r>
          </w:p>
        </w:tc>
      </w:tr>
    </w:tbl>
    <w:p w:rsidR="00981D1C" w:rsidRDefault="00981D1C" w:rsidP="00322BBA">
      <w:pPr>
        <w:rPr>
          <w:rFonts w:ascii="Arial" w:hAnsi="Arial" w:cs="Arial"/>
        </w:rPr>
      </w:pPr>
    </w:p>
    <w:p w:rsidR="00981D1C" w:rsidRDefault="00253D5D" w:rsidP="00DC4333">
      <w:pPr>
        <w:spacing w:before="120" w:after="0" w:line="360" w:lineRule="auto"/>
        <w:ind w:firstLine="680"/>
        <w:jc w:val="both"/>
        <w:rPr>
          <w:rFonts w:ascii="Arial" w:hAnsi="Arial" w:cs="Arial"/>
        </w:rPr>
      </w:pPr>
      <w:r>
        <w:rPr>
          <w:rFonts w:ascii="Arial" w:hAnsi="Arial" w:cs="Arial"/>
        </w:rPr>
        <w:t>Para realizar estas simula</w:t>
      </w:r>
      <w:r w:rsidR="00F049A8">
        <w:rPr>
          <w:rFonts w:ascii="Arial" w:hAnsi="Arial" w:cs="Arial"/>
        </w:rPr>
        <w:t>ciones ha sido necesario dar un valor al</w:t>
      </w:r>
      <w:r>
        <w:rPr>
          <w:rFonts w:ascii="Arial" w:hAnsi="Arial" w:cs="Arial"/>
        </w:rPr>
        <w:t xml:space="preserve"> dat</w:t>
      </w:r>
      <w:r w:rsidR="00D97E87">
        <w:rPr>
          <w:rFonts w:ascii="Arial" w:hAnsi="Arial" w:cs="Arial"/>
        </w:rPr>
        <w:t>o de la temperatura media anual.</w:t>
      </w:r>
      <w:r>
        <w:rPr>
          <w:rFonts w:ascii="Arial" w:hAnsi="Arial" w:cs="Arial"/>
        </w:rPr>
        <w:t xml:space="preserve"> </w:t>
      </w:r>
      <w:r w:rsidR="00D97E87">
        <w:rPr>
          <w:rFonts w:ascii="Arial" w:hAnsi="Arial" w:cs="Arial"/>
        </w:rPr>
        <w:t>El valor medio de la temperatura en España es de</w:t>
      </w:r>
      <w:r>
        <w:rPr>
          <w:rFonts w:ascii="Arial" w:hAnsi="Arial" w:cs="Arial"/>
        </w:rPr>
        <w:t xml:space="preserve"> 14.6 grados</w:t>
      </w:r>
      <w:r w:rsidR="0006008E">
        <w:rPr>
          <w:rFonts w:ascii="Arial" w:hAnsi="Arial" w:cs="Arial"/>
        </w:rPr>
        <w:t>, según datos de la Agencia Estatal de Meteorología (AEMET, 2015)</w:t>
      </w:r>
      <w:r w:rsidR="00D97E87">
        <w:rPr>
          <w:rFonts w:ascii="Arial" w:hAnsi="Arial" w:cs="Arial"/>
        </w:rPr>
        <w:t>, y consideramos que el valor medio en el interior de las explotaciones será unos 3 grados superior al exterior. Así pues, estimamos que e</w:t>
      </w:r>
      <w:r w:rsidR="00CC5E73">
        <w:rPr>
          <w:rFonts w:ascii="Arial" w:hAnsi="Arial" w:cs="Arial"/>
        </w:rPr>
        <w:t>l valor medio anual será de 18</w:t>
      </w:r>
      <w:r w:rsidR="00D97E87">
        <w:rPr>
          <w:rFonts w:ascii="Arial" w:hAnsi="Arial" w:cs="Arial"/>
        </w:rPr>
        <w:t xml:space="preserve"> grados.</w:t>
      </w:r>
    </w:p>
    <w:p w:rsidR="00F049A8" w:rsidRDefault="00F049A8" w:rsidP="00DC4333">
      <w:pPr>
        <w:spacing w:before="120" w:after="0" w:line="360" w:lineRule="auto"/>
        <w:ind w:firstLine="680"/>
        <w:jc w:val="both"/>
        <w:rPr>
          <w:rFonts w:ascii="Arial" w:hAnsi="Arial" w:cs="Arial"/>
        </w:rPr>
      </w:pPr>
      <w:r>
        <w:rPr>
          <w:rFonts w:ascii="Arial" w:hAnsi="Arial" w:cs="Arial"/>
        </w:rPr>
        <w:t xml:space="preserve">Se ha estimado también el peso inicial de los lechones en 1.5 kg, así como su peso al destete en 6.4 kg. </w:t>
      </w:r>
    </w:p>
    <w:p w:rsidR="006C4025" w:rsidRPr="006C4025" w:rsidRDefault="00F049A8" w:rsidP="00A86F0A">
      <w:pPr>
        <w:pStyle w:val="Prrafodelista"/>
        <w:numPr>
          <w:ilvl w:val="1"/>
          <w:numId w:val="23"/>
        </w:numPr>
        <w:spacing w:before="240" w:after="120" w:line="360" w:lineRule="auto"/>
        <w:ind w:left="0" w:firstLine="0"/>
        <w:rPr>
          <w:rFonts w:ascii="Arial" w:hAnsi="Arial" w:cs="Arial"/>
          <w:b/>
          <w:i/>
        </w:rPr>
      </w:pPr>
      <w:r w:rsidRPr="006C4025">
        <w:rPr>
          <w:rFonts w:ascii="Arial" w:hAnsi="Arial" w:cs="Arial"/>
          <w:b/>
          <w:i/>
        </w:rPr>
        <w:t>R</w:t>
      </w:r>
      <w:r w:rsidR="006C4025" w:rsidRPr="006C4025">
        <w:rPr>
          <w:rFonts w:ascii="Arial" w:hAnsi="Arial" w:cs="Arial"/>
          <w:b/>
          <w:i/>
        </w:rPr>
        <w:t>ESULTADOS POR PRODUCTIVIDAD</w:t>
      </w:r>
    </w:p>
    <w:p w:rsidR="00BA60EC" w:rsidRDefault="00F049A8" w:rsidP="00DC4333">
      <w:pPr>
        <w:spacing w:before="120" w:after="0" w:line="360" w:lineRule="auto"/>
        <w:ind w:firstLine="680"/>
        <w:jc w:val="both"/>
        <w:rPr>
          <w:rFonts w:ascii="Arial" w:hAnsi="Arial" w:cs="Arial"/>
        </w:rPr>
      </w:pPr>
      <w:r>
        <w:rPr>
          <w:rFonts w:ascii="Arial" w:hAnsi="Arial" w:cs="Arial"/>
        </w:rPr>
        <w:t>Para realizar la simulación, los datos se han obtenido de e-</w:t>
      </w:r>
      <w:proofErr w:type="spellStart"/>
      <w:r>
        <w:rPr>
          <w:rFonts w:ascii="Arial" w:hAnsi="Arial" w:cs="Arial"/>
        </w:rPr>
        <w:t>BDporc</w:t>
      </w:r>
      <w:proofErr w:type="spellEnd"/>
      <w:r>
        <w:rPr>
          <w:rFonts w:ascii="Arial" w:hAnsi="Arial" w:cs="Arial"/>
        </w:rPr>
        <w:t xml:space="preserve"> organizados en tres categorías, que la misma base de datos clasifica como “España”</w:t>
      </w:r>
      <w:r w:rsidR="00343018">
        <w:rPr>
          <w:rFonts w:ascii="Arial" w:hAnsi="Arial" w:cs="Arial"/>
        </w:rPr>
        <w:t>, (</w:t>
      </w:r>
      <w:r w:rsidR="00AC0333">
        <w:rPr>
          <w:rFonts w:ascii="Arial" w:hAnsi="Arial" w:cs="Arial"/>
        </w:rPr>
        <w:t>resultados de todas las explotaciones españolas recogidas en la base de datos</w:t>
      </w:r>
      <w:r w:rsidR="00343018">
        <w:rPr>
          <w:rFonts w:ascii="Arial" w:hAnsi="Arial" w:cs="Arial"/>
        </w:rPr>
        <w:t>)</w:t>
      </w:r>
      <w:r>
        <w:rPr>
          <w:rFonts w:ascii="Arial" w:hAnsi="Arial" w:cs="Arial"/>
        </w:rPr>
        <w:t>, “España mejores” y “España peores”</w:t>
      </w:r>
      <w:r w:rsidR="00343018">
        <w:rPr>
          <w:rFonts w:ascii="Arial" w:hAnsi="Arial" w:cs="Arial"/>
        </w:rPr>
        <w:t xml:space="preserve"> (tercio superior e inferior respectivamente, en función de la productividad numérica)</w:t>
      </w:r>
      <w:r>
        <w:rPr>
          <w:rFonts w:ascii="Arial" w:hAnsi="Arial" w:cs="Arial"/>
        </w:rPr>
        <w:t>.</w:t>
      </w:r>
      <w:r w:rsidR="00343018">
        <w:rPr>
          <w:rFonts w:ascii="Arial" w:hAnsi="Arial" w:cs="Arial"/>
        </w:rPr>
        <w:t xml:space="preserve"> </w:t>
      </w:r>
      <w:r>
        <w:rPr>
          <w:rFonts w:ascii="Arial" w:hAnsi="Arial" w:cs="Arial"/>
        </w:rPr>
        <w:t xml:space="preserve">Los resultados obtenidos </w:t>
      </w:r>
      <w:r w:rsidR="00327771">
        <w:rPr>
          <w:rFonts w:ascii="Arial" w:hAnsi="Arial" w:cs="Arial"/>
        </w:rPr>
        <w:t>son coherentes con los cálculos del inventario de emisiones de España, si bien los factores de emisión implícitos (emisiones/animal) son ligeramente superiores</w:t>
      </w:r>
      <w:r w:rsidR="00BA60EC">
        <w:rPr>
          <w:rFonts w:ascii="Arial" w:hAnsi="Arial" w:cs="Arial"/>
        </w:rPr>
        <w:t xml:space="preserve"> en el presente trabajo (datos no mostrados), lo que podría deberse a que los datos de las granjas con las que se han realizado los cálculos en el presente trabajo tienen una productividad numérica mayor que las que se presentan en los datos del citado inventario de emisiones.</w:t>
      </w:r>
    </w:p>
    <w:p w:rsidR="00D66812" w:rsidRDefault="00D66812" w:rsidP="00DC4333">
      <w:pPr>
        <w:spacing w:before="120" w:after="0" w:line="360" w:lineRule="auto"/>
        <w:ind w:firstLine="680"/>
        <w:jc w:val="both"/>
        <w:rPr>
          <w:rFonts w:ascii="Arial" w:hAnsi="Arial" w:cs="Arial"/>
        </w:rPr>
      </w:pPr>
      <w:r>
        <w:rPr>
          <w:rFonts w:ascii="Arial" w:hAnsi="Arial" w:cs="Arial"/>
        </w:rPr>
        <w:lastRenderedPageBreak/>
        <w:t>La Figura 4 recoge las emisiones de metano y amoniaco calculadas para las tres granjas tipo.</w:t>
      </w:r>
    </w:p>
    <w:p w:rsidR="00D66812" w:rsidRDefault="00D233DD" w:rsidP="00A4484D">
      <w:pPr>
        <w:spacing w:before="120" w:after="0" w:line="360" w:lineRule="auto"/>
        <w:jc w:val="center"/>
        <w:rPr>
          <w:rFonts w:ascii="Arial" w:hAnsi="Arial" w:cs="Arial"/>
        </w:rPr>
      </w:pPr>
      <w:r>
        <w:rPr>
          <w:noProof/>
          <w:lang w:eastAsia="es-ES"/>
        </w:rPr>
        <w:drawing>
          <wp:inline distT="0" distB="0" distL="0" distR="0" wp14:anchorId="79942764" wp14:editId="43B81B64">
            <wp:extent cx="4572000" cy="25527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812" w:rsidRDefault="00D66812" w:rsidP="00A4484D">
      <w:pPr>
        <w:jc w:val="center"/>
        <w:rPr>
          <w:rFonts w:ascii="Arial" w:hAnsi="Arial" w:cs="Arial"/>
        </w:rPr>
      </w:pPr>
      <w:r>
        <w:rPr>
          <w:rFonts w:ascii="Arial" w:hAnsi="Arial" w:cs="Arial"/>
        </w:rPr>
        <w:t>Figura 4. Emisiones en kg por año y granja. Granjas clasificadas por su productividad.</w:t>
      </w:r>
    </w:p>
    <w:p w:rsidR="00DC4333" w:rsidRDefault="00DC4333" w:rsidP="00DC4333">
      <w:pPr>
        <w:spacing w:before="120" w:after="0" w:line="360" w:lineRule="auto"/>
        <w:ind w:firstLine="680"/>
        <w:jc w:val="both"/>
        <w:rPr>
          <w:rFonts w:ascii="Arial" w:hAnsi="Arial" w:cs="Arial"/>
        </w:rPr>
      </w:pPr>
      <w:r>
        <w:rPr>
          <w:rFonts w:ascii="Arial" w:hAnsi="Arial" w:cs="Arial"/>
        </w:rPr>
        <w:t xml:space="preserve">Los datos obtenidos en la figura 4 indican que las explotaciones </w:t>
      </w:r>
      <w:r w:rsidR="00116E6A">
        <w:rPr>
          <w:rFonts w:ascii="Arial" w:hAnsi="Arial" w:cs="Arial"/>
        </w:rPr>
        <w:t xml:space="preserve">con </w:t>
      </w:r>
      <w:r>
        <w:rPr>
          <w:rFonts w:ascii="Arial" w:hAnsi="Arial" w:cs="Arial"/>
        </w:rPr>
        <w:t>mejores</w:t>
      </w:r>
      <w:r w:rsidR="00116E6A">
        <w:rPr>
          <w:rFonts w:ascii="Arial" w:hAnsi="Arial" w:cs="Arial"/>
        </w:rPr>
        <w:t xml:space="preserve"> índices técnicos</w:t>
      </w:r>
      <w:r>
        <w:rPr>
          <w:rFonts w:ascii="Arial" w:hAnsi="Arial" w:cs="Arial"/>
        </w:rPr>
        <w:t xml:space="preserve"> tienen una mayor cantidad de emisiones en términos absolutos, lo que se explica por su alta productividad. En principio parece lógico pensar que a mayor cantidad de lechones producidos habrá una mayor cantidad de alimento consumido, que a su vez implica una mayor cantidad de emisiones.</w:t>
      </w:r>
    </w:p>
    <w:p w:rsidR="00DC4333" w:rsidRDefault="00DC4333" w:rsidP="00DC4333">
      <w:pPr>
        <w:spacing w:before="120" w:after="0" w:line="360" w:lineRule="auto"/>
        <w:ind w:firstLine="680"/>
        <w:jc w:val="both"/>
        <w:rPr>
          <w:rFonts w:ascii="Arial" w:hAnsi="Arial" w:cs="Arial"/>
        </w:rPr>
      </w:pPr>
      <w:r>
        <w:rPr>
          <w:rFonts w:ascii="Arial" w:hAnsi="Arial" w:cs="Arial"/>
        </w:rPr>
        <w:t xml:space="preserve">Sin embargo, en la </w:t>
      </w:r>
      <w:r w:rsidR="00116E6A">
        <w:rPr>
          <w:rFonts w:ascii="Arial" w:hAnsi="Arial" w:cs="Arial"/>
        </w:rPr>
        <w:t>F</w:t>
      </w:r>
      <w:r>
        <w:rPr>
          <w:rFonts w:ascii="Arial" w:hAnsi="Arial" w:cs="Arial"/>
        </w:rPr>
        <w:t>igura 5 se observa también que por lechón producido son las mejores granjas las que tienen menores emisiones, lo que indica que las explotaciones más productivas tienen una mayor eficiencia y por ello una menor excreta de nitrógeno y sólidos volátiles por cada lechón producido.</w:t>
      </w:r>
    </w:p>
    <w:p w:rsidR="005E3F11" w:rsidRDefault="005E3F11" w:rsidP="005E3F11">
      <w:pPr>
        <w:spacing w:before="120" w:after="0" w:line="360" w:lineRule="auto"/>
        <w:ind w:firstLine="680"/>
        <w:jc w:val="both"/>
        <w:rPr>
          <w:rFonts w:ascii="Arial" w:hAnsi="Arial" w:cs="Arial"/>
        </w:rPr>
      </w:pPr>
      <w:r>
        <w:rPr>
          <w:rFonts w:ascii="Arial" w:hAnsi="Arial" w:cs="Arial"/>
        </w:rPr>
        <w:t>Así, resulta evidente que las granjas con mejores índices técnicos son también más eficientes desde el punto de vista ambiental.</w:t>
      </w:r>
    </w:p>
    <w:p w:rsidR="005E3F11" w:rsidRDefault="005E3F11" w:rsidP="00DC4333">
      <w:pPr>
        <w:spacing w:before="120" w:after="0" w:line="360" w:lineRule="auto"/>
        <w:ind w:firstLine="680"/>
        <w:jc w:val="both"/>
        <w:rPr>
          <w:rFonts w:ascii="Arial" w:hAnsi="Arial" w:cs="Arial"/>
        </w:rPr>
      </w:pPr>
    </w:p>
    <w:p w:rsidR="00343018" w:rsidRDefault="00D233DD" w:rsidP="00A4484D">
      <w:pPr>
        <w:spacing w:before="120" w:after="0" w:line="360" w:lineRule="auto"/>
        <w:jc w:val="center"/>
        <w:rPr>
          <w:rFonts w:ascii="Arial" w:hAnsi="Arial" w:cs="Arial"/>
        </w:rPr>
      </w:pPr>
      <w:r>
        <w:rPr>
          <w:noProof/>
          <w:lang w:eastAsia="es-ES"/>
        </w:rPr>
        <w:lastRenderedPageBreak/>
        <w:drawing>
          <wp:inline distT="0" distB="0" distL="0" distR="0" wp14:anchorId="08FFB31C" wp14:editId="5486DC3D">
            <wp:extent cx="4572000" cy="2676525"/>
            <wp:effectExtent l="0" t="0" r="19050"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10CD" w:rsidRDefault="00E511F6" w:rsidP="00A4484D">
      <w:pPr>
        <w:jc w:val="center"/>
        <w:rPr>
          <w:rFonts w:ascii="Arial" w:hAnsi="Arial" w:cs="Arial"/>
        </w:rPr>
      </w:pPr>
      <w:r>
        <w:rPr>
          <w:rFonts w:ascii="Arial" w:hAnsi="Arial" w:cs="Arial"/>
        </w:rPr>
        <w:t>Figura 5. Emisiones en kg por lechón producido. Granjas clasificadas por su productividad.</w:t>
      </w:r>
    </w:p>
    <w:p w:rsidR="006C4025" w:rsidRPr="006C4025" w:rsidRDefault="00DF12FA" w:rsidP="00A86F0A">
      <w:pPr>
        <w:pStyle w:val="Prrafodelista"/>
        <w:numPr>
          <w:ilvl w:val="1"/>
          <w:numId w:val="23"/>
        </w:numPr>
        <w:spacing w:before="240" w:after="120"/>
        <w:ind w:left="0" w:firstLine="0"/>
        <w:rPr>
          <w:rFonts w:ascii="Arial" w:hAnsi="Arial" w:cs="Arial"/>
          <w:b/>
          <w:i/>
        </w:rPr>
      </w:pPr>
      <w:r w:rsidRPr="006C4025">
        <w:rPr>
          <w:rFonts w:ascii="Arial" w:hAnsi="Arial" w:cs="Arial"/>
          <w:b/>
          <w:i/>
        </w:rPr>
        <w:t>R</w:t>
      </w:r>
      <w:r w:rsidR="006C4025" w:rsidRPr="006C4025">
        <w:rPr>
          <w:rFonts w:ascii="Arial" w:hAnsi="Arial" w:cs="Arial"/>
          <w:b/>
          <w:i/>
        </w:rPr>
        <w:t>ESULTADOS POR TAMAÑO DE LA EXPLOTACIÓN</w:t>
      </w:r>
    </w:p>
    <w:p w:rsidR="00AA1834" w:rsidRDefault="00DF12FA" w:rsidP="00A4484D">
      <w:pPr>
        <w:spacing w:before="120" w:after="0" w:line="360" w:lineRule="auto"/>
        <w:ind w:firstLine="680"/>
        <w:jc w:val="both"/>
        <w:rPr>
          <w:rFonts w:ascii="Arial" w:hAnsi="Arial" w:cs="Arial"/>
        </w:rPr>
      </w:pPr>
      <w:r>
        <w:rPr>
          <w:rFonts w:ascii="Arial" w:hAnsi="Arial" w:cs="Arial"/>
        </w:rPr>
        <w:t>En este caso</w:t>
      </w:r>
      <w:r w:rsidR="00AA1834">
        <w:rPr>
          <w:rFonts w:ascii="Arial" w:hAnsi="Arial" w:cs="Arial"/>
        </w:rPr>
        <w:t>, con el fin de analizar el efecto del tamaño de la explotación sobre las emisiones de gases,</w:t>
      </w:r>
      <w:r>
        <w:rPr>
          <w:rFonts w:ascii="Arial" w:hAnsi="Arial" w:cs="Arial"/>
        </w:rPr>
        <w:t xml:space="preserve"> se han organizado los resultados en tres categorías según su tamaño: más de 2000 animales, entre 501 y 1000 animales, y explotaciones de menos de 200 animales. </w:t>
      </w:r>
      <w:r w:rsidR="00AA1834">
        <w:rPr>
          <w:rFonts w:ascii="Arial" w:hAnsi="Arial" w:cs="Arial"/>
        </w:rPr>
        <w:t xml:space="preserve">La Figura 6 recoge los resultados de emisiones totales de amoniaco y metano calculadas para las tres granjas tipo. </w:t>
      </w:r>
    </w:p>
    <w:p w:rsidR="00D233DD" w:rsidRDefault="00D233DD" w:rsidP="00A4484D">
      <w:pPr>
        <w:jc w:val="center"/>
        <w:rPr>
          <w:rFonts w:ascii="Arial" w:hAnsi="Arial" w:cs="Arial"/>
        </w:rPr>
      </w:pPr>
      <w:r>
        <w:rPr>
          <w:noProof/>
          <w:lang w:eastAsia="es-ES"/>
        </w:rPr>
        <w:drawing>
          <wp:inline distT="0" distB="0" distL="0" distR="0" wp14:anchorId="54BBEA4C" wp14:editId="48185328">
            <wp:extent cx="4572000" cy="25527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1834" w:rsidRDefault="00AA1834" w:rsidP="00A4484D">
      <w:pPr>
        <w:jc w:val="center"/>
        <w:rPr>
          <w:rFonts w:ascii="Arial" w:hAnsi="Arial" w:cs="Arial"/>
        </w:rPr>
      </w:pPr>
      <w:r>
        <w:rPr>
          <w:rFonts w:ascii="Arial" w:hAnsi="Arial" w:cs="Arial"/>
        </w:rPr>
        <w:t>Figura 6. Emisiones en kg por año y granja. Granjas clasificadas por su tamaño.</w:t>
      </w:r>
    </w:p>
    <w:p w:rsidR="00DC4333" w:rsidRDefault="00DC4333" w:rsidP="00DC4333">
      <w:pPr>
        <w:spacing w:before="120" w:after="0" w:line="360" w:lineRule="auto"/>
        <w:ind w:firstLine="680"/>
        <w:jc w:val="both"/>
        <w:rPr>
          <w:rFonts w:ascii="Arial" w:hAnsi="Arial" w:cs="Arial"/>
        </w:rPr>
      </w:pPr>
      <w:r>
        <w:rPr>
          <w:rFonts w:ascii="Arial" w:hAnsi="Arial" w:cs="Arial"/>
        </w:rPr>
        <w:t xml:space="preserve">Los datos obtenidos en la figura 6 indican que cuanto mayor es el tamaño de las explotaciones mayor cantidad tienen de emisiones en términos absolutos, lo resulta absolutamente lógico y esperable, </w:t>
      </w:r>
      <w:r w:rsidR="00AA1834">
        <w:rPr>
          <w:rFonts w:ascii="Arial" w:hAnsi="Arial" w:cs="Arial"/>
        </w:rPr>
        <w:t>dado</w:t>
      </w:r>
      <w:r>
        <w:rPr>
          <w:rFonts w:ascii="Arial" w:hAnsi="Arial" w:cs="Arial"/>
        </w:rPr>
        <w:t xml:space="preserve"> </w:t>
      </w:r>
      <w:r w:rsidR="00AA1834">
        <w:rPr>
          <w:rFonts w:ascii="Arial" w:hAnsi="Arial" w:cs="Arial"/>
        </w:rPr>
        <w:t>el mayor número de animales presentes en las explotaciones más grandes</w:t>
      </w:r>
      <w:r>
        <w:rPr>
          <w:rFonts w:ascii="Arial" w:hAnsi="Arial" w:cs="Arial"/>
        </w:rPr>
        <w:t xml:space="preserve">. </w:t>
      </w:r>
    </w:p>
    <w:p w:rsidR="00DC4333" w:rsidRDefault="00DC4333" w:rsidP="00DC4333">
      <w:pPr>
        <w:spacing w:before="120" w:after="0" w:line="360" w:lineRule="auto"/>
        <w:ind w:firstLine="680"/>
        <w:jc w:val="both"/>
        <w:rPr>
          <w:rFonts w:ascii="Arial" w:hAnsi="Arial" w:cs="Arial"/>
        </w:rPr>
      </w:pPr>
      <w:r>
        <w:rPr>
          <w:rFonts w:ascii="Arial" w:hAnsi="Arial" w:cs="Arial"/>
        </w:rPr>
        <w:lastRenderedPageBreak/>
        <w:t>Por el contrario, los datos de la figura 7 indican que por lechón producido son las granjas de mayor tamaño las que producen menores emisiones, de donde podemos deducir que a medida que aumentan de tama</w:t>
      </w:r>
      <w:r w:rsidR="001E78F4">
        <w:rPr>
          <w:rFonts w:ascii="Arial" w:hAnsi="Arial" w:cs="Arial"/>
        </w:rPr>
        <w:t>ño, las granjas son más eficientes</w:t>
      </w:r>
      <w:r>
        <w:rPr>
          <w:rFonts w:ascii="Arial" w:hAnsi="Arial" w:cs="Arial"/>
        </w:rPr>
        <w:t xml:space="preserve"> desde el punto de vista de las emisiones. </w:t>
      </w:r>
    </w:p>
    <w:p w:rsidR="00082862" w:rsidRDefault="00D233DD" w:rsidP="00D233DD">
      <w:pPr>
        <w:spacing w:before="120" w:after="0" w:line="360" w:lineRule="auto"/>
        <w:ind w:firstLine="680"/>
        <w:jc w:val="center"/>
        <w:rPr>
          <w:rFonts w:ascii="Arial" w:hAnsi="Arial" w:cs="Arial"/>
        </w:rPr>
      </w:pPr>
      <w:r>
        <w:rPr>
          <w:noProof/>
          <w:lang w:eastAsia="es-ES"/>
        </w:rPr>
        <w:drawing>
          <wp:inline distT="0" distB="0" distL="0" distR="0" wp14:anchorId="683AEE6F" wp14:editId="37DA0E69">
            <wp:extent cx="4572000" cy="25527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2862" w:rsidRDefault="00082862" w:rsidP="00082862">
      <w:pPr>
        <w:ind w:firstLine="708"/>
        <w:jc w:val="center"/>
        <w:rPr>
          <w:rFonts w:ascii="Arial" w:hAnsi="Arial" w:cs="Arial"/>
        </w:rPr>
      </w:pPr>
      <w:r>
        <w:rPr>
          <w:rFonts w:ascii="Arial" w:hAnsi="Arial" w:cs="Arial"/>
        </w:rPr>
        <w:t>Figura 7. Emisiones en kg por lechón producido. Granjas clasificadas por su tamaño.</w:t>
      </w:r>
    </w:p>
    <w:p w:rsidR="00082862" w:rsidRDefault="00AA1834" w:rsidP="00194AD9">
      <w:pPr>
        <w:spacing w:before="120" w:after="0" w:line="360" w:lineRule="auto"/>
        <w:ind w:firstLine="680"/>
        <w:jc w:val="both"/>
        <w:rPr>
          <w:rFonts w:ascii="Arial" w:hAnsi="Arial" w:cs="Arial"/>
        </w:rPr>
      </w:pPr>
      <w:r>
        <w:rPr>
          <w:rFonts w:ascii="Arial" w:hAnsi="Arial" w:cs="Arial"/>
        </w:rPr>
        <w:t xml:space="preserve">Este hecho se corresponde con una mejora en los índices técnicos recogidos en la base de datos </w:t>
      </w:r>
      <w:proofErr w:type="spellStart"/>
      <w:r>
        <w:rPr>
          <w:rFonts w:ascii="Arial" w:hAnsi="Arial" w:cs="Arial"/>
        </w:rPr>
        <w:t>BDPorc</w:t>
      </w:r>
      <w:proofErr w:type="spellEnd"/>
      <w:r>
        <w:rPr>
          <w:rFonts w:ascii="Arial" w:hAnsi="Arial" w:cs="Arial"/>
        </w:rPr>
        <w:t>, siendo así que la eficiencia de las explotaciones aumenta con el tamaño.</w:t>
      </w:r>
    </w:p>
    <w:p w:rsidR="00716F04" w:rsidRPr="006C4025" w:rsidRDefault="00716F04" w:rsidP="00A86F0A">
      <w:pPr>
        <w:pStyle w:val="Prrafodelista"/>
        <w:numPr>
          <w:ilvl w:val="1"/>
          <w:numId w:val="23"/>
        </w:numPr>
        <w:spacing w:before="240" w:after="120"/>
        <w:ind w:left="357" w:hanging="357"/>
        <w:rPr>
          <w:rFonts w:ascii="Arial" w:hAnsi="Arial" w:cs="Arial"/>
          <w:b/>
          <w:i/>
        </w:rPr>
      </w:pPr>
      <w:r>
        <w:rPr>
          <w:rFonts w:ascii="Arial" w:hAnsi="Arial" w:cs="Arial"/>
          <w:b/>
          <w:i/>
        </w:rPr>
        <w:t>ANÁLISIS DE SENSITIVIDAD</w:t>
      </w:r>
    </w:p>
    <w:p w:rsidR="00082862" w:rsidRDefault="00716F04" w:rsidP="00194AD9">
      <w:pPr>
        <w:spacing w:before="120" w:after="0" w:line="360" w:lineRule="auto"/>
        <w:ind w:firstLine="680"/>
        <w:jc w:val="both"/>
        <w:rPr>
          <w:rFonts w:ascii="Arial" w:hAnsi="Arial" w:cs="Arial"/>
        </w:rPr>
      </w:pPr>
      <w:r>
        <w:rPr>
          <w:rFonts w:ascii="Arial" w:hAnsi="Arial" w:cs="Arial"/>
        </w:rPr>
        <w:t xml:space="preserve">Dado que son varios los factores que varían entre los diferentes tipos de explotaciones analizadas, </w:t>
      </w:r>
      <w:r w:rsidR="001E78F4">
        <w:rPr>
          <w:rFonts w:ascii="Arial" w:hAnsi="Arial" w:cs="Arial"/>
        </w:rPr>
        <w:t xml:space="preserve">se realiza un análisis de </w:t>
      </w:r>
      <w:proofErr w:type="spellStart"/>
      <w:r w:rsidR="001E78F4">
        <w:rPr>
          <w:rFonts w:ascii="Arial" w:hAnsi="Arial" w:cs="Arial"/>
        </w:rPr>
        <w:t>sensitividad</w:t>
      </w:r>
      <w:proofErr w:type="spellEnd"/>
      <w:r w:rsidR="001E78F4">
        <w:rPr>
          <w:rFonts w:ascii="Arial" w:hAnsi="Arial" w:cs="Arial"/>
        </w:rPr>
        <w:t xml:space="preserve"> </w:t>
      </w:r>
      <w:r>
        <w:rPr>
          <w:rFonts w:ascii="Arial" w:hAnsi="Arial" w:cs="Arial"/>
        </w:rPr>
        <w:t xml:space="preserve">con el fin de identificar los parámetros con una mayor influencia sobre las emisiones. Para ello, partiendo de los resultados medios de las explotaciones de España, se han modificado </w:t>
      </w:r>
      <w:r w:rsidR="001E78F4">
        <w:rPr>
          <w:rFonts w:ascii="Arial" w:hAnsi="Arial" w:cs="Arial"/>
        </w:rPr>
        <w:t>cuatro parámetros</w:t>
      </w:r>
      <w:r>
        <w:rPr>
          <w:rFonts w:ascii="Arial" w:hAnsi="Arial" w:cs="Arial"/>
        </w:rPr>
        <w:t xml:space="preserve"> en un 5%, tomando dos valores por debajo de la media y dos valores por encima. Posteriormente se han calculado las emisiones por animal para cada caso.</w:t>
      </w:r>
      <w:r w:rsidR="001E78F4">
        <w:rPr>
          <w:rFonts w:ascii="Arial" w:hAnsi="Arial" w:cs="Arial"/>
        </w:rPr>
        <w:t xml:space="preserve"> Los parámetros escogidos han sido el número de lechones nacidos vivos, el intervalo destete-cubrición fértil, la tasa de reposición, y la duración de la lactación, por considerarse los parámetros más significativos.</w:t>
      </w:r>
    </w:p>
    <w:p w:rsidR="00D74368" w:rsidRPr="00D74368" w:rsidRDefault="00D74368" w:rsidP="00194AD9">
      <w:pPr>
        <w:spacing w:before="120" w:after="0" w:line="360" w:lineRule="auto"/>
        <w:ind w:firstLine="680"/>
        <w:jc w:val="both"/>
        <w:rPr>
          <w:rFonts w:ascii="Arial" w:hAnsi="Arial" w:cs="Arial"/>
        </w:rPr>
      </w:pPr>
      <w:r>
        <w:rPr>
          <w:rFonts w:ascii="Arial" w:hAnsi="Arial" w:cs="Arial"/>
        </w:rPr>
        <w:t>Como se observa en la figura 8, el parámetro que más influye en la producción de NH</w:t>
      </w:r>
      <w:r>
        <w:rPr>
          <w:rFonts w:ascii="Arial" w:hAnsi="Arial" w:cs="Arial"/>
          <w:vertAlign w:val="subscript"/>
        </w:rPr>
        <w:t>3</w:t>
      </w:r>
      <w:r>
        <w:rPr>
          <w:rFonts w:ascii="Arial" w:hAnsi="Arial" w:cs="Arial"/>
        </w:rPr>
        <w:t xml:space="preserve"> es la cantidad de lechones na</w:t>
      </w:r>
      <w:r w:rsidR="00C20360">
        <w:rPr>
          <w:rFonts w:ascii="Arial" w:hAnsi="Arial" w:cs="Arial"/>
        </w:rPr>
        <w:t xml:space="preserve">cidos vivos, hecho que concuerda con los datos expuestos en el figura 5, que indican que las granjas más productivas </w:t>
      </w:r>
      <w:r w:rsidR="000F6516">
        <w:rPr>
          <w:rFonts w:ascii="Arial" w:hAnsi="Arial" w:cs="Arial"/>
        </w:rPr>
        <w:t xml:space="preserve">(España mejores) producen menos emisiones que la media (España media), y </w:t>
      </w:r>
      <w:r w:rsidR="00C42E51">
        <w:rPr>
          <w:rFonts w:ascii="Arial" w:hAnsi="Arial" w:cs="Arial"/>
        </w:rPr>
        <w:t>producen 1,3 lechones más por parto que la media.</w:t>
      </w:r>
    </w:p>
    <w:p w:rsidR="001E78F4" w:rsidRDefault="001E78F4" w:rsidP="009356F5">
      <w:pPr>
        <w:spacing w:before="120" w:after="0" w:line="360" w:lineRule="auto"/>
        <w:jc w:val="center"/>
        <w:rPr>
          <w:rFonts w:ascii="Arial" w:hAnsi="Arial" w:cs="Arial"/>
        </w:rPr>
      </w:pPr>
      <w:r>
        <w:rPr>
          <w:noProof/>
          <w:lang w:eastAsia="es-ES"/>
        </w:rPr>
        <w:lastRenderedPageBreak/>
        <w:drawing>
          <wp:inline distT="0" distB="0" distL="0" distR="0" wp14:anchorId="4367B62D" wp14:editId="7CC4A2A1">
            <wp:extent cx="4686300" cy="26860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2862" w:rsidRPr="00C20360" w:rsidRDefault="00C20360" w:rsidP="009356F5">
      <w:pPr>
        <w:spacing w:before="120" w:after="0" w:line="360" w:lineRule="auto"/>
        <w:jc w:val="center"/>
        <w:rPr>
          <w:rFonts w:ascii="Arial" w:hAnsi="Arial" w:cs="Arial"/>
          <w:vertAlign w:val="subscript"/>
        </w:rPr>
      </w:pPr>
      <w:r>
        <w:rPr>
          <w:rFonts w:ascii="Arial" w:hAnsi="Arial" w:cs="Arial"/>
        </w:rPr>
        <w:t xml:space="preserve">Figura 8. Análisis de </w:t>
      </w:r>
      <w:proofErr w:type="spellStart"/>
      <w:r>
        <w:rPr>
          <w:rFonts w:ascii="Arial" w:hAnsi="Arial" w:cs="Arial"/>
        </w:rPr>
        <w:t>sensitividad</w:t>
      </w:r>
      <w:proofErr w:type="spellEnd"/>
      <w:r>
        <w:rPr>
          <w:rFonts w:ascii="Arial" w:hAnsi="Arial" w:cs="Arial"/>
        </w:rPr>
        <w:t xml:space="preserve"> para la producción de NH</w:t>
      </w:r>
      <w:r>
        <w:rPr>
          <w:rFonts w:ascii="Arial" w:hAnsi="Arial" w:cs="Arial"/>
          <w:vertAlign w:val="subscript"/>
        </w:rPr>
        <w:t>3</w:t>
      </w:r>
    </w:p>
    <w:p w:rsidR="000F6516" w:rsidRDefault="000F6516" w:rsidP="009356F5">
      <w:pPr>
        <w:spacing w:before="120" w:after="0" w:line="360" w:lineRule="auto"/>
        <w:ind w:firstLine="709"/>
        <w:jc w:val="both"/>
        <w:rPr>
          <w:rFonts w:ascii="Arial" w:hAnsi="Arial" w:cs="Arial"/>
        </w:rPr>
      </w:pPr>
      <w:r>
        <w:rPr>
          <w:rFonts w:ascii="Arial" w:hAnsi="Arial" w:cs="Arial"/>
        </w:rPr>
        <w:t>Además, como se ha comentado, las granjas de mayor tamaño son las que producen menores emisiones, y por tanto las que producen una mayor cantidad de lechones.</w:t>
      </w:r>
      <w:r w:rsidR="00C42E51">
        <w:rPr>
          <w:rFonts w:ascii="Arial" w:hAnsi="Arial" w:cs="Arial"/>
        </w:rPr>
        <w:t xml:space="preserve"> De hecho las granjas de tamaño mayor que 2000 animales producen 0.22 lechones más por parto que las granjas de tamaño menor que 200 animales.</w:t>
      </w:r>
    </w:p>
    <w:p w:rsidR="00C20360" w:rsidRDefault="00C20360" w:rsidP="009356F5">
      <w:pPr>
        <w:spacing w:before="120" w:after="0" w:line="360" w:lineRule="auto"/>
        <w:ind w:firstLine="709"/>
        <w:jc w:val="both"/>
        <w:rPr>
          <w:rFonts w:ascii="Arial" w:hAnsi="Arial" w:cs="Arial"/>
        </w:rPr>
      </w:pPr>
      <w:r>
        <w:rPr>
          <w:rFonts w:ascii="Arial" w:hAnsi="Arial" w:cs="Arial"/>
        </w:rPr>
        <w:t>Por otra parte, se observa que ocurre exactamente lo mismo con las emisiones de metano (figura 9).</w:t>
      </w:r>
      <w:r w:rsidR="000F6516">
        <w:rPr>
          <w:rFonts w:ascii="Arial" w:hAnsi="Arial" w:cs="Arial"/>
        </w:rPr>
        <w:t xml:space="preserve"> </w:t>
      </w:r>
      <w:r w:rsidR="00C42E51">
        <w:rPr>
          <w:rFonts w:ascii="Arial" w:hAnsi="Arial" w:cs="Arial"/>
        </w:rPr>
        <w:t>Todo el razonamiento expuesto en relación con el amoníaco es igualmente válido para las emisiones de metano.</w:t>
      </w:r>
    </w:p>
    <w:p w:rsidR="00C20360" w:rsidRDefault="00C20360" w:rsidP="00C20360">
      <w:pPr>
        <w:spacing w:before="120" w:after="0" w:line="360" w:lineRule="auto"/>
        <w:jc w:val="center"/>
        <w:rPr>
          <w:rFonts w:ascii="Arial" w:hAnsi="Arial" w:cs="Arial"/>
        </w:rPr>
      </w:pPr>
      <w:r>
        <w:rPr>
          <w:noProof/>
          <w:lang w:eastAsia="es-ES"/>
        </w:rPr>
        <w:drawing>
          <wp:inline distT="0" distB="0" distL="0" distR="0" wp14:anchorId="1E9FE2DE" wp14:editId="76CF132C">
            <wp:extent cx="4638675"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0360" w:rsidRDefault="00C20360" w:rsidP="00C20360">
      <w:pPr>
        <w:spacing w:before="240" w:after="120" w:line="360" w:lineRule="auto"/>
        <w:jc w:val="center"/>
        <w:rPr>
          <w:rFonts w:ascii="Arial" w:hAnsi="Arial" w:cs="Arial"/>
          <w:vertAlign w:val="subscript"/>
        </w:rPr>
      </w:pPr>
      <w:r>
        <w:rPr>
          <w:rFonts w:ascii="Arial" w:hAnsi="Arial" w:cs="Arial"/>
        </w:rPr>
        <w:t xml:space="preserve">Figura 9. Análisis de </w:t>
      </w:r>
      <w:proofErr w:type="spellStart"/>
      <w:r>
        <w:rPr>
          <w:rFonts w:ascii="Arial" w:hAnsi="Arial" w:cs="Arial"/>
        </w:rPr>
        <w:t>sensitividad</w:t>
      </w:r>
      <w:proofErr w:type="spellEnd"/>
      <w:r>
        <w:rPr>
          <w:rFonts w:ascii="Arial" w:hAnsi="Arial" w:cs="Arial"/>
        </w:rPr>
        <w:t xml:space="preserve"> para la producción de CH</w:t>
      </w:r>
      <w:r>
        <w:rPr>
          <w:rFonts w:ascii="Arial" w:hAnsi="Arial" w:cs="Arial"/>
          <w:vertAlign w:val="subscript"/>
        </w:rPr>
        <w:t>4</w:t>
      </w:r>
    </w:p>
    <w:p w:rsidR="007F57CC" w:rsidRDefault="007F57CC" w:rsidP="00C20360">
      <w:pPr>
        <w:spacing w:before="240" w:after="120" w:line="360" w:lineRule="auto"/>
        <w:jc w:val="center"/>
        <w:rPr>
          <w:rFonts w:ascii="Arial" w:hAnsi="Arial" w:cs="Arial"/>
          <w:vertAlign w:val="subscript"/>
        </w:rPr>
      </w:pPr>
    </w:p>
    <w:p w:rsidR="007F57CC" w:rsidRDefault="007F57CC" w:rsidP="00C20360">
      <w:pPr>
        <w:spacing w:before="240" w:after="120" w:line="360" w:lineRule="auto"/>
        <w:jc w:val="center"/>
        <w:rPr>
          <w:rFonts w:ascii="Arial" w:hAnsi="Arial" w:cs="Arial"/>
          <w:vertAlign w:val="subscript"/>
        </w:rPr>
      </w:pPr>
    </w:p>
    <w:p w:rsidR="007F57CC" w:rsidRPr="00C20360" w:rsidRDefault="007F57CC" w:rsidP="00C20360">
      <w:pPr>
        <w:spacing w:before="240" w:after="120" w:line="360" w:lineRule="auto"/>
        <w:jc w:val="center"/>
        <w:rPr>
          <w:rFonts w:ascii="Arial" w:hAnsi="Arial" w:cs="Arial"/>
        </w:rPr>
      </w:pPr>
    </w:p>
    <w:p w:rsidR="00C42E51" w:rsidRPr="00C42E51" w:rsidRDefault="00C42E51" w:rsidP="00C42E51">
      <w:pPr>
        <w:pStyle w:val="Prrafodelista"/>
        <w:numPr>
          <w:ilvl w:val="0"/>
          <w:numId w:val="23"/>
        </w:numPr>
        <w:spacing w:before="240" w:after="120" w:line="360" w:lineRule="auto"/>
        <w:jc w:val="both"/>
        <w:rPr>
          <w:rFonts w:ascii="Arial" w:hAnsi="Arial" w:cs="Arial"/>
          <w:b/>
          <w:u w:val="single"/>
        </w:rPr>
      </w:pPr>
      <w:r w:rsidRPr="00C42E51">
        <w:rPr>
          <w:rFonts w:ascii="Arial" w:hAnsi="Arial" w:cs="Arial"/>
          <w:b/>
          <w:u w:val="single"/>
        </w:rPr>
        <w:lastRenderedPageBreak/>
        <w:t>CONCLUSIONES</w:t>
      </w:r>
    </w:p>
    <w:p w:rsidR="00C42E51" w:rsidRDefault="00C42E51" w:rsidP="00C42E51">
      <w:pPr>
        <w:spacing w:before="120" w:after="0" w:line="360" w:lineRule="auto"/>
        <w:ind w:left="360"/>
        <w:jc w:val="both"/>
        <w:rPr>
          <w:rFonts w:ascii="Arial" w:hAnsi="Arial" w:cs="Arial"/>
        </w:rPr>
      </w:pPr>
      <w:r>
        <w:rPr>
          <w:rFonts w:ascii="Arial" w:hAnsi="Arial" w:cs="Arial"/>
        </w:rPr>
        <w:t>Las conclusiones a las que se ha llegado en este trabajo son:</w:t>
      </w:r>
    </w:p>
    <w:p w:rsidR="00C42E51" w:rsidRDefault="00C42E51" w:rsidP="009356F5">
      <w:pPr>
        <w:pStyle w:val="Prrafodelista"/>
        <w:numPr>
          <w:ilvl w:val="0"/>
          <w:numId w:val="25"/>
        </w:numPr>
        <w:spacing w:before="120" w:after="0" w:line="360" w:lineRule="auto"/>
        <w:jc w:val="both"/>
        <w:rPr>
          <w:rFonts w:ascii="Arial" w:hAnsi="Arial" w:cs="Arial"/>
        </w:rPr>
      </w:pPr>
      <w:r>
        <w:rPr>
          <w:rFonts w:ascii="Arial" w:hAnsi="Arial" w:cs="Arial"/>
        </w:rPr>
        <w:t>Se ha desarrollado un modelo para el cálculo de emisiones de gases en granjas de maternidad.</w:t>
      </w:r>
    </w:p>
    <w:p w:rsidR="00C42E51" w:rsidRDefault="00C42E51" w:rsidP="009356F5">
      <w:pPr>
        <w:pStyle w:val="Prrafodelista"/>
        <w:numPr>
          <w:ilvl w:val="0"/>
          <w:numId w:val="25"/>
        </w:numPr>
        <w:spacing w:before="120" w:after="0" w:line="360" w:lineRule="auto"/>
        <w:jc w:val="both"/>
        <w:rPr>
          <w:rFonts w:ascii="Arial" w:hAnsi="Arial" w:cs="Arial"/>
        </w:rPr>
      </w:pPr>
      <w:r>
        <w:rPr>
          <w:rFonts w:ascii="Arial" w:hAnsi="Arial" w:cs="Arial"/>
        </w:rPr>
        <w:t>Las granjas con mejores índices técnicos en España producen menos emisiones de gases contaminantes.</w:t>
      </w:r>
    </w:p>
    <w:p w:rsidR="00C42E51" w:rsidRDefault="00C42E51" w:rsidP="009356F5">
      <w:pPr>
        <w:pStyle w:val="Prrafodelista"/>
        <w:numPr>
          <w:ilvl w:val="0"/>
          <w:numId w:val="25"/>
        </w:numPr>
        <w:spacing w:before="120" w:after="0" w:line="360" w:lineRule="auto"/>
        <w:jc w:val="both"/>
        <w:rPr>
          <w:rFonts w:ascii="Arial" w:hAnsi="Arial" w:cs="Arial"/>
        </w:rPr>
      </w:pPr>
      <w:r>
        <w:rPr>
          <w:rFonts w:ascii="Arial" w:hAnsi="Arial" w:cs="Arial"/>
        </w:rPr>
        <w:t>Las granjas de mayor ta</w:t>
      </w:r>
      <w:r w:rsidR="007F57CC">
        <w:rPr>
          <w:rFonts w:ascii="Arial" w:hAnsi="Arial" w:cs="Arial"/>
        </w:rPr>
        <w:t>maño producen menores emisiones</w:t>
      </w:r>
      <w:r w:rsidR="00A56C53">
        <w:rPr>
          <w:rFonts w:ascii="Arial" w:hAnsi="Arial" w:cs="Arial"/>
        </w:rPr>
        <w:t xml:space="preserve"> por lechón producido</w:t>
      </w:r>
      <w:bookmarkStart w:id="1" w:name="_GoBack"/>
      <w:bookmarkEnd w:id="1"/>
      <w:r w:rsidR="007F57CC">
        <w:rPr>
          <w:rFonts w:ascii="Arial" w:hAnsi="Arial" w:cs="Arial"/>
        </w:rPr>
        <w:t>.</w:t>
      </w:r>
    </w:p>
    <w:p w:rsidR="007F57CC" w:rsidRDefault="007F57CC" w:rsidP="009356F5">
      <w:pPr>
        <w:pStyle w:val="Prrafodelista"/>
        <w:numPr>
          <w:ilvl w:val="0"/>
          <w:numId w:val="25"/>
        </w:numPr>
        <w:spacing w:before="120" w:after="0" w:line="360" w:lineRule="auto"/>
        <w:jc w:val="both"/>
        <w:rPr>
          <w:rFonts w:ascii="Arial" w:hAnsi="Arial" w:cs="Arial"/>
        </w:rPr>
      </w:pPr>
      <w:r>
        <w:rPr>
          <w:rFonts w:ascii="Arial" w:hAnsi="Arial" w:cs="Arial"/>
        </w:rPr>
        <w:t>El número de lechones nacidos por parto es el parámetro que más importancia tiene sobre las emisiones de gases contaminantes.</w:t>
      </w:r>
    </w:p>
    <w:p w:rsidR="009356F5" w:rsidRDefault="009356F5" w:rsidP="009356F5">
      <w:pPr>
        <w:pStyle w:val="Prrafodelista"/>
        <w:numPr>
          <w:ilvl w:val="0"/>
          <w:numId w:val="25"/>
        </w:numPr>
        <w:spacing w:before="120" w:after="0" w:line="360" w:lineRule="auto"/>
        <w:jc w:val="both"/>
        <w:rPr>
          <w:rFonts w:ascii="Arial" w:hAnsi="Arial" w:cs="Arial"/>
        </w:rPr>
      </w:pPr>
      <w:r>
        <w:rPr>
          <w:rFonts w:ascii="Arial" w:hAnsi="Arial" w:cs="Arial"/>
        </w:rPr>
        <w:t>Este modelo podría ser ampliado para incorporar información sobre la gestión de estiércoles en la granja que afecta a las emisiones de gases.</w:t>
      </w:r>
    </w:p>
    <w:p w:rsidR="007F57CC" w:rsidRPr="007F57CC" w:rsidRDefault="007F57CC" w:rsidP="007F57CC">
      <w:pPr>
        <w:spacing w:before="120" w:after="0" w:line="360" w:lineRule="auto"/>
        <w:jc w:val="both"/>
        <w:rPr>
          <w:rFonts w:ascii="Arial" w:hAnsi="Arial" w:cs="Arial"/>
        </w:rPr>
      </w:pPr>
    </w:p>
    <w:p w:rsidR="006C4025" w:rsidRPr="007D11E0" w:rsidRDefault="00C42E51" w:rsidP="006C4025">
      <w:pPr>
        <w:spacing w:before="240" w:after="120" w:line="360" w:lineRule="auto"/>
        <w:jc w:val="both"/>
        <w:rPr>
          <w:rFonts w:ascii="Arial" w:hAnsi="Arial" w:cs="Arial"/>
          <w:b/>
          <w:u w:val="single"/>
        </w:rPr>
      </w:pPr>
      <w:r>
        <w:rPr>
          <w:rFonts w:ascii="Arial" w:hAnsi="Arial" w:cs="Arial"/>
          <w:b/>
        </w:rPr>
        <w:t xml:space="preserve">5   </w:t>
      </w:r>
      <w:r w:rsidR="006C4025" w:rsidRPr="007D11E0">
        <w:rPr>
          <w:rFonts w:ascii="Arial" w:hAnsi="Arial" w:cs="Arial"/>
          <w:b/>
          <w:u w:val="single"/>
        </w:rPr>
        <w:t>BIBLIOGRAFÍA</w:t>
      </w:r>
    </w:p>
    <w:p w:rsidR="00917662" w:rsidRPr="007D11E0" w:rsidRDefault="00D27227" w:rsidP="009356F5">
      <w:pPr>
        <w:pStyle w:val="Texto"/>
        <w:tabs>
          <w:tab w:val="left" w:pos="0"/>
        </w:tabs>
        <w:spacing w:after="360"/>
        <w:ind w:left="357" w:hanging="357"/>
        <w:rPr>
          <w:rFonts w:cs="Arial"/>
          <w:lang w:val="es-ES"/>
        </w:rPr>
      </w:pPr>
      <w:r w:rsidRPr="007D11E0">
        <w:rPr>
          <w:rFonts w:cs="Arial"/>
          <w:lang w:val="es-ES"/>
        </w:rPr>
        <w:t xml:space="preserve">AEMET (2015). </w:t>
      </w:r>
      <w:r w:rsidRPr="00D27227">
        <w:rPr>
          <w:rFonts w:cs="Arial"/>
          <w:lang w:val="es-ES"/>
        </w:rPr>
        <w:t xml:space="preserve">Agencia Estatal de Meteorología. </w:t>
      </w:r>
      <w:hyperlink r:id="rId21" w:history="1">
        <w:r w:rsidRPr="00B77F77">
          <w:rPr>
            <w:rStyle w:val="Hipervnculo"/>
            <w:rFonts w:cs="Arial"/>
            <w:lang w:val="es-ES"/>
          </w:rPr>
          <w:t>www.aemet.es</w:t>
        </w:r>
      </w:hyperlink>
      <w:r>
        <w:rPr>
          <w:rFonts w:cs="Arial"/>
          <w:lang w:val="es-ES"/>
        </w:rPr>
        <w:t>. Acceso 01/09/2015</w:t>
      </w:r>
    </w:p>
    <w:p w:rsidR="00D27227" w:rsidRPr="00A56C53" w:rsidRDefault="00D27227" w:rsidP="009356F5">
      <w:pPr>
        <w:pStyle w:val="Textocomentario"/>
        <w:spacing w:before="120" w:after="360" w:line="360" w:lineRule="auto"/>
        <w:ind w:left="357" w:hanging="357"/>
        <w:jc w:val="both"/>
        <w:rPr>
          <w:rFonts w:ascii="Arial" w:hAnsi="Arial" w:cs="Arial"/>
          <w:sz w:val="22"/>
          <w:szCs w:val="22"/>
          <w:lang w:val="en-US"/>
        </w:rPr>
      </w:pPr>
      <w:proofErr w:type="spellStart"/>
      <w:r w:rsidRPr="00D27227">
        <w:rPr>
          <w:rFonts w:ascii="Arial" w:hAnsi="Arial" w:cs="Arial"/>
          <w:sz w:val="22"/>
          <w:szCs w:val="22"/>
        </w:rPr>
        <w:t>BDPorc</w:t>
      </w:r>
      <w:proofErr w:type="spellEnd"/>
      <w:r w:rsidRPr="00D27227">
        <w:rPr>
          <w:rFonts w:ascii="Arial" w:hAnsi="Arial" w:cs="Arial"/>
          <w:sz w:val="22"/>
          <w:szCs w:val="22"/>
        </w:rPr>
        <w:t xml:space="preserve"> (2015). Banco de Datos de Referencia del Porcino Español. </w:t>
      </w:r>
      <w:proofErr w:type="spellStart"/>
      <w:r w:rsidRPr="00D27227">
        <w:rPr>
          <w:rFonts w:ascii="Arial" w:hAnsi="Arial" w:cs="Arial"/>
          <w:sz w:val="22"/>
          <w:szCs w:val="22"/>
        </w:rPr>
        <w:t>Institut</w:t>
      </w:r>
      <w:proofErr w:type="spellEnd"/>
      <w:r w:rsidRPr="00D27227">
        <w:rPr>
          <w:rFonts w:ascii="Arial" w:hAnsi="Arial" w:cs="Arial"/>
          <w:sz w:val="22"/>
          <w:szCs w:val="22"/>
        </w:rPr>
        <w:t xml:space="preserve"> de Recerca i Tecnología </w:t>
      </w:r>
      <w:proofErr w:type="spellStart"/>
      <w:r w:rsidRPr="00D27227">
        <w:rPr>
          <w:rFonts w:ascii="Arial" w:hAnsi="Arial" w:cs="Arial"/>
          <w:sz w:val="22"/>
          <w:szCs w:val="22"/>
        </w:rPr>
        <w:t>Agroalimentaries</w:t>
      </w:r>
      <w:proofErr w:type="spellEnd"/>
      <w:r w:rsidRPr="00D27227">
        <w:rPr>
          <w:rFonts w:ascii="Arial" w:hAnsi="Arial" w:cs="Arial"/>
          <w:sz w:val="22"/>
          <w:szCs w:val="22"/>
        </w:rPr>
        <w:t xml:space="preserve">. </w:t>
      </w:r>
      <w:hyperlink r:id="rId22" w:history="1">
        <w:r w:rsidRPr="00D27227">
          <w:rPr>
            <w:rStyle w:val="Hipervnculo"/>
            <w:rFonts w:ascii="Arial" w:hAnsi="Arial" w:cs="Arial"/>
            <w:sz w:val="22"/>
            <w:szCs w:val="22"/>
          </w:rPr>
          <w:t>www.bdporc.irta.es</w:t>
        </w:r>
      </w:hyperlink>
      <w:r w:rsidRPr="00D27227">
        <w:rPr>
          <w:rFonts w:ascii="Arial" w:hAnsi="Arial" w:cs="Arial"/>
          <w:sz w:val="22"/>
          <w:szCs w:val="22"/>
        </w:rPr>
        <w:t xml:space="preserve">. </w:t>
      </w:r>
      <w:proofErr w:type="spellStart"/>
      <w:r w:rsidRPr="00A56C53">
        <w:rPr>
          <w:rFonts w:ascii="Arial" w:hAnsi="Arial" w:cs="Arial"/>
          <w:sz w:val="22"/>
          <w:szCs w:val="22"/>
          <w:lang w:val="en-US"/>
        </w:rPr>
        <w:t>Acceso</w:t>
      </w:r>
      <w:proofErr w:type="spellEnd"/>
      <w:r w:rsidRPr="00A56C53">
        <w:rPr>
          <w:rFonts w:ascii="Arial" w:hAnsi="Arial" w:cs="Arial"/>
          <w:sz w:val="22"/>
          <w:szCs w:val="22"/>
          <w:lang w:val="en-US"/>
        </w:rPr>
        <w:t xml:space="preserve"> 01/09/2015</w:t>
      </w:r>
    </w:p>
    <w:p w:rsidR="0043524C" w:rsidRDefault="0043524C" w:rsidP="009356F5">
      <w:pPr>
        <w:pStyle w:val="Texto"/>
        <w:tabs>
          <w:tab w:val="left" w:pos="0"/>
        </w:tabs>
        <w:spacing w:after="360"/>
        <w:ind w:left="357" w:hanging="357"/>
        <w:rPr>
          <w:rFonts w:cs="Arial"/>
          <w:lang w:val="en-US"/>
        </w:rPr>
      </w:pPr>
      <w:r w:rsidRPr="0043524C">
        <w:rPr>
          <w:rFonts w:cs="Arial"/>
          <w:lang w:val="en-US"/>
        </w:rPr>
        <w:t>Blake, D. R. y Rowland, F. S. (1988). Continuing Worldwide Increase in Tropospheric Methane, 1978 to 1987. Science 239</w:t>
      </w:r>
      <w:r w:rsidR="009356F5">
        <w:rPr>
          <w:rFonts w:cs="Arial"/>
          <w:lang w:val="en-US"/>
        </w:rPr>
        <w:t xml:space="preserve"> </w:t>
      </w:r>
      <w:r w:rsidRPr="0043524C">
        <w:rPr>
          <w:rFonts w:cs="Arial"/>
          <w:lang w:val="en-US"/>
        </w:rPr>
        <w:t xml:space="preserve">(4844), 1129-1131. </w:t>
      </w:r>
    </w:p>
    <w:p w:rsidR="0043524C" w:rsidRPr="0043524C" w:rsidRDefault="0043524C" w:rsidP="009356F5">
      <w:pPr>
        <w:autoSpaceDE w:val="0"/>
        <w:autoSpaceDN w:val="0"/>
        <w:adjustRightInd w:val="0"/>
        <w:spacing w:before="120" w:after="360" w:line="360" w:lineRule="auto"/>
        <w:ind w:left="357" w:hanging="357"/>
        <w:jc w:val="both"/>
        <w:rPr>
          <w:rFonts w:ascii="Arial" w:hAnsi="Arial" w:cs="Arial"/>
          <w:lang w:val="en-US"/>
        </w:rPr>
      </w:pPr>
      <w:proofErr w:type="spellStart"/>
      <w:r w:rsidRPr="0043524C">
        <w:rPr>
          <w:rFonts w:ascii="Arial" w:hAnsi="Arial" w:cs="Arial"/>
          <w:lang w:val="en-US"/>
        </w:rPr>
        <w:t>Blaxter</w:t>
      </w:r>
      <w:proofErr w:type="spellEnd"/>
      <w:r w:rsidRPr="0043524C">
        <w:rPr>
          <w:rFonts w:ascii="Arial" w:hAnsi="Arial" w:cs="Arial"/>
          <w:lang w:val="en-US"/>
        </w:rPr>
        <w:t xml:space="preserve">, K.L., </w:t>
      </w:r>
      <w:proofErr w:type="spellStart"/>
      <w:r w:rsidRPr="0043524C">
        <w:rPr>
          <w:rFonts w:ascii="Arial" w:hAnsi="Arial" w:cs="Arial"/>
          <w:lang w:val="en-US"/>
        </w:rPr>
        <w:t>Clapperton</w:t>
      </w:r>
      <w:proofErr w:type="spellEnd"/>
      <w:r w:rsidRPr="0043524C">
        <w:rPr>
          <w:rFonts w:ascii="Arial" w:hAnsi="Arial" w:cs="Arial"/>
          <w:lang w:val="en-US"/>
        </w:rPr>
        <w:t xml:space="preserve">, J.L. </w:t>
      </w:r>
      <w:r w:rsidR="005C29F3">
        <w:rPr>
          <w:rFonts w:ascii="Arial" w:hAnsi="Arial" w:cs="Arial"/>
          <w:lang w:val="en-US"/>
        </w:rPr>
        <w:t>(</w:t>
      </w:r>
      <w:r w:rsidRPr="0043524C">
        <w:rPr>
          <w:rFonts w:ascii="Arial" w:hAnsi="Arial" w:cs="Arial"/>
          <w:lang w:val="en-US"/>
        </w:rPr>
        <w:t>1965</w:t>
      </w:r>
      <w:r w:rsidR="005C29F3">
        <w:rPr>
          <w:rFonts w:ascii="Arial" w:hAnsi="Arial" w:cs="Arial"/>
          <w:lang w:val="en-US"/>
        </w:rPr>
        <w:t>)</w:t>
      </w:r>
      <w:r w:rsidRPr="0043524C">
        <w:rPr>
          <w:rFonts w:ascii="Arial" w:hAnsi="Arial" w:cs="Arial"/>
          <w:lang w:val="en-US"/>
        </w:rPr>
        <w:t xml:space="preserve">. </w:t>
      </w:r>
      <w:proofErr w:type="gramStart"/>
      <w:r w:rsidRPr="0043524C">
        <w:rPr>
          <w:rFonts w:ascii="Arial" w:hAnsi="Arial" w:cs="Arial"/>
          <w:lang w:val="en-US"/>
        </w:rPr>
        <w:t>Prediction of the amount of methane produced by ruminants.</w:t>
      </w:r>
      <w:proofErr w:type="gramEnd"/>
      <w:r w:rsidRPr="0043524C">
        <w:rPr>
          <w:rFonts w:ascii="Arial" w:hAnsi="Arial" w:cs="Arial"/>
          <w:lang w:val="en-US"/>
        </w:rPr>
        <w:t xml:space="preserve"> British Journal of Nutrition, 19: 511-522.</w:t>
      </w:r>
    </w:p>
    <w:p w:rsidR="0043524C" w:rsidRPr="0087531E" w:rsidRDefault="00917662" w:rsidP="009356F5">
      <w:pPr>
        <w:autoSpaceDE w:val="0"/>
        <w:autoSpaceDN w:val="0"/>
        <w:adjustRightInd w:val="0"/>
        <w:spacing w:before="120" w:after="360" w:line="360" w:lineRule="auto"/>
        <w:ind w:left="357" w:hanging="357"/>
        <w:jc w:val="both"/>
        <w:rPr>
          <w:rFonts w:ascii="Arial" w:hAnsi="Arial" w:cs="Arial"/>
          <w:lang w:val="en-US"/>
        </w:rPr>
      </w:pPr>
      <w:proofErr w:type="gramStart"/>
      <w:r w:rsidRPr="0043524C">
        <w:rPr>
          <w:rFonts w:ascii="Arial" w:hAnsi="Arial" w:cs="Arial"/>
          <w:lang w:val="en-US"/>
        </w:rPr>
        <w:t xml:space="preserve">BSAS </w:t>
      </w:r>
      <w:r w:rsidR="005C29F3">
        <w:rPr>
          <w:rFonts w:ascii="Arial" w:hAnsi="Arial" w:cs="Arial"/>
          <w:lang w:val="en-US"/>
        </w:rPr>
        <w:t>(</w:t>
      </w:r>
      <w:r w:rsidRPr="0043524C">
        <w:rPr>
          <w:rFonts w:ascii="Arial" w:hAnsi="Arial" w:cs="Arial"/>
          <w:lang w:val="en-US"/>
        </w:rPr>
        <w:t>2003</w:t>
      </w:r>
      <w:r w:rsidR="005C29F3">
        <w:rPr>
          <w:rFonts w:ascii="Arial" w:hAnsi="Arial" w:cs="Arial"/>
          <w:lang w:val="en-US"/>
        </w:rPr>
        <w:t>)</w:t>
      </w:r>
      <w:r w:rsidRPr="0043524C">
        <w:rPr>
          <w:rFonts w:ascii="Arial" w:hAnsi="Arial" w:cs="Arial"/>
          <w:lang w:val="en-US"/>
        </w:rPr>
        <w:t>.</w:t>
      </w:r>
      <w:proofErr w:type="gramEnd"/>
      <w:r w:rsidRPr="0043524C">
        <w:rPr>
          <w:rFonts w:ascii="Arial" w:hAnsi="Arial" w:cs="Arial"/>
          <w:lang w:val="en-US"/>
        </w:rPr>
        <w:t xml:space="preserve"> </w:t>
      </w:r>
      <w:proofErr w:type="gramStart"/>
      <w:r w:rsidRPr="0043524C">
        <w:rPr>
          <w:rFonts w:ascii="Arial" w:hAnsi="Arial" w:cs="Arial"/>
          <w:lang w:val="en-US"/>
        </w:rPr>
        <w:t>Nutrient Requirements Standards for Pigs.</w:t>
      </w:r>
      <w:proofErr w:type="gramEnd"/>
      <w:r w:rsidRPr="0043524C">
        <w:rPr>
          <w:rFonts w:ascii="Arial" w:hAnsi="Arial" w:cs="Arial"/>
          <w:lang w:val="en-US"/>
        </w:rPr>
        <w:t xml:space="preserve"> </w:t>
      </w:r>
      <w:proofErr w:type="gramStart"/>
      <w:r w:rsidRPr="0043524C">
        <w:rPr>
          <w:rFonts w:ascii="Arial" w:hAnsi="Arial" w:cs="Arial"/>
          <w:lang w:val="en-US"/>
        </w:rPr>
        <w:t>The British Society of Animal Science working party.</w:t>
      </w:r>
      <w:proofErr w:type="gramEnd"/>
      <w:r w:rsidRPr="0043524C">
        <w:rPr>
          <w:rFonts w:ascii="Arial" w:hAnsi="Arial" w:cs="Arial"/>
          <w:lang w:val="en-US"/>
        </w:rPr>
        <w:t xml:space="preserve"> Penicuik, </w:t>
      </w:r>
      <w:proofErr w:type="spellStart"/>
      <w:r w:rsidRPr="0043524C">
        <w:rPr>
          <w:rFonts w:ascii="Arial" w:hAnsi="Arial" w:cs="Arial"/>
          <w:lang w:val="en-US"/>
        </w:rPr>
        <w:t>Reino</w:t>
      </w:r>
      <w:proofErr w:type="spellEnd"/>
      <w:r w:rsidRPr="0043524C">
        <w:rPr>
          <w:rFonts w:ascii="Arial" w:hAnsi="Arial" w:cs="Arial"/>
          <w:lang w:val="en-US"/>
        </w:rPr>
        <w:t xml:space="preserve"> </w:t>
      </w:r>
      <w:proofErr w:type="spellStart"/>
      <w:r w:rsidRPr="0043524C">
        <w:rPr>
          <w:rFonts w:ascii="Arial" w:hAnsi="Arial" w:cs="Arial"/>
          <w:lang w:val="en-US"/>
        </w:rPr>
        <w:t>Unido</w:t>
      </w:r>
      <w:proofErr w:type="spellEnd"/>
      <w:r w:rsidRPr="0043524C">
        <w:rPr>
          <w:rFonts w:ascii="Arial" w:hAnsi="Arial" w:cs="Arial"/>
          <w:lang w:val="en-US"/>
        </w:rPr>
        <w:t>.</w:t>
      </w:r>
    </w:p>
    <w:p w:rsidR="0043524C" w:rsidRPr="00173995" w:rsidRDefault="0043524C" w:rsidP="009356F5">
      <w:pPr>
        <w:pStyle w:val="Texto"/>
        <w:tabs>
          <w:tab w:val="left" w:pos="0"/>
        </w:tabs>
        <w:spacing w:after="360"/>
        <w:ind w:left="357" w:hanging="357"/>
        <w:rPr>
          <w:rFonts w:cs="Arial"/>
          <w:lang w:val="en-US"/>
        </w:rPr>
      </w:pPr>
      <w:proofErr w:type="spellStart"/>
      <w:r w:rsidRPr="0043524C">
        <w:rPr>
          <w:rFonts w:cs="Arial"/>
          <w:lang w:val="en-US"/>
        </w:rPr>
        <w:t>Crutzen</w:t>
      </w:r>
      <w:proofErr w:type="spellEnd"/>
      <w:r w:rsidRPr="0043524C">
        <w:rPr>
          <w:rFonts w:cs="Arial"/>
          <w:lang w:val="en-US"/>
        </w:rPr>
        <w:t xml:space="preserve">, P. J. y </w:t>
      </w:r>
      <w:proofErr w:type="spellStart"/>
      <w:r w:rsidRPr="0043524C">
        <w:rPr>
          <w:rFonts w:cs="Arial"/>
          <w:lang w:val="en-US"/>
        </w:rPr>
        <w:t>Lelieveld</w:t>
      </w:r>
      <w:proofErr w:type="spellEnd"/>
      <w:r w:rsidRPr="0043524C">
        <w:rPr>
          <w:rFonts w:cs="Arial"/>
          <w:lang w:val="en-US"/>
        </w:rPr>
        <w:t xml:space="preserve">, J. (2001). </w:t>
      </w:r>
      <w:proofErr w:type="gramStart"/>
      <w:r w:rsidRPr="0043524C">
        <w:rPr>
          <w:rFonts w:cs="Arial"/>
          <w:lang w:val="en-US"/>
        </w:rPr>
        <w:t>Human i</w:t>
      </w:r>
      <w:r>
        <w:rPr>
          <w:rFonts w:cs="Arial"/>
          <w:lang w:val="en-US"/>
        </w:rPr>
        <w:t>mpacts on atmospheric chemist</w:t>
      </w:r>
      <w:r w:rsidR="009356F5">
        <w:rPr>
          <w:rFonts w:cs="Arial"/>
          <w:lang w:val="en-US"/>
        </w:rPr>
        <w:t>r</w:t>
      </w:r>
      <w:r>
        <w:rPr>
          <w:rFonts w:cs="Arial"/>
          <w:lang w:val="en-US"/>
        </w:rPr>
        <w:t>y.</w:t>
      </w:r>
      <w:proofErr w:type="gramEnd"/>
      <w:r>
        <w:rPr>
          <w:rFonts w:cs="Arial"/>
          <w:lang w:val="en-US"/>
        </w:rPr>
        <w:t xml:space="preserve"> </w:t>
      </w:r>
      <w:r w:rsidR="009356F5">
        <w:rPr>
          <w:rFonts w:cs="Arial"/>
          <w:lang w:val="en-US"/>
        </w:rPr>
        <w:t>Annual Review of</w:t>
      </w:r>
      <w:r w:rsidR="009356F5" w:rsidRPr="00173995">
        <w:rPr>
          <w:rFonts w:cs="Arial"/>
          <w:lang w:val="en-US"/>
        </w:rPr>
        <w:t xml:space="preserve"> Earth </w:t>
      </w:r>
      <w:r w:rsidR="009356F5">
        <w:rPr>
          <w:rFonts w:cs="Arial"/>
          <w:lang w:val="en-US"/>
        </w:rPr>
        <w:t>a</w:t>
      </w:r>
      <w:r w:rsidR="009356F5" w:rsidRPr="00173995">
        <w:rPr>
          <w:rFonts w:cs="Arial"/>
          <w:lang w:val="en-US"/>
        </w:rPr>
        <w:t>nd Planetary Sciences</w:t>
      </w:r>
      <w:r w:rsidRPr="00173995">
        <w:rPr>
          <w:rFonts w:cs="Arial"/>
          <w:lang w:val="en-US"/>
        </w:rPr>
        <w:t xml:space="preserve"> 29, 17-45. </w:t>
      </w:r>
    </w:p>
    <w:p w:rsidR="005C29F3" w:rsidRPr="005C29F3" w:rsidRDefault="005C29F3" w:rsidP="009356F5">
      <w:pPr>
        <w:autoSpaceDE w:val="0"/>
        <w:autoSpaceDN w:val="0"/>
        <w:adjustRightInd w:val="0"/>
        <w:spacing w:before="120" w:after="360" w:line="360" w:lineRule="auto"/>
        <w:ind w:left="357" w:hanging="357"/>
        <w:jc w:val="both"/>
        <w:rPr>
          <w:rFonts w:ascii="Arial" w:hAnsi="Arial" w:cs="Arial"/>
        </w:rPr>
      </w:pPr>
      <w:r w:rsidRPr="00173995">
        <w:rPr>
          <w:rFonts w:ascii="Arial" w:hAnsi="Arial" w:cs="Arial"/>
          <w:lang w:val="en-US"/>
        </w:rPr>
        <w:t xml:space="preserve">De Blas, C., </w:t>
      </w:r>
      <w:proofErr w:type="spellStart"/>
      <w:r w:rsidRPr="00173995">
        <w:rPr>
          <w:rFonts w:ascii="Arial" w:hAnsi="Arial" w:cs="Arial"/>
          <w:lang w:val="en-US"/>
        </w:rPr>
        <w:t>Gasa</w:t>
      </w:r>
      <w:proofErr w:type="spellEnd"/>
      <w:r w:rsidRPr="00173995">
        <w:rPr>
          <w:rFonts w:ascii="Arial" w:hAnsi="Arial" w:cs="Arial"/>
          <w:lang w:val="en-US"/>
        </w:rPr>
        <w:t xml:space="preserve">, J. y </w:t>
      </w:r>
      <w:proofErr w:type="spellStart"/>
      <w:r w:rsidRPr="00173995">
        <w:rPr>
          <w:rFonts w:ascii="Arial" w:hAnsi="Arial" w:cs="Arial"/>
          <w:lang w:val="en-US"/>
        </w:rPr>
        <w:t>Mateos</w:t>
      </w:r>
      <w:proofErr w:type="spellEnd"/>
      <w:r w:rsidRPr="00173995">
        <w:rPr>
          <w:rFonts w:ascii="Arial" w:hAnsi="Arial" w:cs="Arial"/>
          <w:lang w:val="en-US"/>
        </w:rPr>
        <w:t xml:space="preserve">, G.G. (2006). </w:t>
      </w:r>
      <w:r w:rsidRPr="005C29F3">
        <w:rPr>
          <w:rFonts w:ascii="Arial" w:hAnsi="Arial" w:cs="Arial"/>
        </w:rPr>
        <w:t>Necesidades nutricionales para ganado porcino. FEDNA. Madrid. 55 pp.</w:t>
      </w:r>
    </w:p>
    <w:p w:rsidR="005C29F3" w:rsidRPr="005C29F3" w:rsidRDefault="005C29F3" w:rsidP="009356F5">
      <w:pPr>
        <w:autoSpaceDE w:val="0"/>
        <w:autoSpaceDN w:val="0"/>
        <w:adjustRightInd w:val="0"/>
        <w:spacing w:before="120" w:after="360" w:line="360" w:lineRule="auto"/>
        <w:ind w:left="357" w:hanging="357"/>
        <w:jc w:val="both"/>
        <w:rPr>
          <w:rFonts w:ascii="Arial" w:hAnsi="Arial" w:cs="Arial"/>
        </w:rPr>
      </w:pPr>
      <w:r w:rsidRPr="005C29F3">
        <w:rPr>
          <w:rFonts w:ascii="Arial" w:hAnsi="Arial" w:cs="Arial"/>
        </w:rPr>
        <w:lastRenderedPageBreak/>
        <w:t>De Blas, C., Gasa, J. y Mateos, G.G</w:t>
      </w:r>
      <w:r>
        <w:rPr>
          <w:rFonts w:ascii="Arial" w:hAnsi="Arial" w:cs="Arial"/>
        </w:rPr>
        <w:t>. (2013</w:t>
      </w:r>
      <w:r w:rsidRPr="005C29F3">
        <w:rPr>
          <w:rFonts w:ascii="Arial" w:hAnsi="Arial" w:cs="Arial"/>
        </w:rPr>
        <w:t>). Necesidades nutricionales para ganado porcino.</w:t>
      </w:r>
      <w:r w:rsidR="009356F5">
        <w:rPr>
          <w:rFonts w:ascii="Arial" w:hAnsi="Arial" w:cs="Arial"/>
        </w:rPr>
        <w:t xml:space="preserve"> </w:t>
      </w:r>
      <w:r>
        <w:rPr>
          <w:rFonts w:ascii="Arial" w:hAnsi="Arial" w:cs="Arial"/>
        </w:rPr>
        <w:t>Normas</w:t>
      </w:r>
      <w:r w:rsidRPr="005C29F3">
        <w:rPr>
          <w:rFonts w:ascii="Arial" w:hAnsi="Arial" w:cs="Arial"/>
        </w:rPr>
        <w:t xml:space="preserve"> FEDNA</w:t>
      </w:r>
      <w:r>
        <w:rPr>
          <w:rFonts w:ascii="Arial" w:hAnsi="Arial" w:cs="Arial"/>
        </w:rPr>
        <w:t xml:space="preserve"> Octubre 2013.</w:t>
      </w:r>
    </w:p>
    <w:p w:rsidR="007D43BF" w:rsidRPr="0043524C" w:rsidRDefault="007D43BF" w:rsidP="009356F5">
      <w:pPr>
        <w:spacing w:before="120" w:after="360" w:line="360" w:lineRule="auto"/>
        <w:ind w:left="357" w:hanging="357"/>
        <w:jc w:val="both"/>
        <w:rPr>
          <w:rFonts w:ascii="Arial" w:hAnsi="Arial" w:cs="Arial"/>
          <w:lang w:val="en-US"/>
        </w:rPr>
      </w:pPr>
      <w:r w:rsidRPr="0043524C">
        <w:rPr>
          <w:rFonts w:ascii="Arial" w:hAnsi="Arial" w:cs="Arial"/>
          <w:lang w:val="en-US"/>
        </w:rPr>
        <w:t xml:space="preserve">Hutchings, N., Amon, B., </w:t>
      </w:r>
      <w:proofErr w:type="spellStart"/>
      <w:r w:rsidRPr="0043524C">
        <w:rPr>
          <w:rFonts w:ascii="Arial" w:hAnsi="Arial" w:cs="Arial"/>
          <w:lang w:val="en-US"/>
        </w:rPr>
        <w:t>Dämmgen</w:t>
      </w:r>
      <w:proofErr w:type="spellEnd"/>
      <w:r w:rsidRPr="0043524C">
        <w:rPr>
          <w:rFonts w:ascii="Arial" w:hAnsi="Arial" w:cs="Arial"/>
          <w:lang w:val="en-US"/>
        </w:rPr>
        <w:t xml:space="preserve">, U. And Webb, J. 2013. </w:t>
      </w:r>
      <w:proofErr w:type="gramStart"/>
      <w:r w:rsidRPr="0043524C">
        <w:rPr>
          <w:rFonts w:ascii="Arial" w:hAnsi="Arial" w:cs="Arial"/>
          <w:lang w:val="en-US"/>
        </w:rPr>
        <w:t>EMEP/EEA air pollution emission inventory guidebook 2013.</w:t>
      </w:r>
      <w:proofErr w:type="gramEnd"/>
      <w:r w:rsidRPr="0043524C">
        <w:rPr>
          <w:rFonts w:ascii="Arial" w:hAnsi="Arial" w:cs="Arial"/>
          <w:lang w:val="en-US"/>
        </w:rPr>
        <w:t xml:space="preserve"> </w:t>
      </w:r>
      <w:proofErr w:type="gramStart"/>
      <w:r w:rsidRPr="0043524C">
        <w:rPr>
          <w:rFonts w:ascii="Arial" w:hAnsi="Arial" w:cs="Arial"/>
          <w:lang w:val="en-US"/>
        </w:rPr>
        <w:t xml:space="preserve">Technical guidance to prepare national </w:t>
      </w:r>
      <w:r w:rsidR="009356F5">
        <w:rPr>
          <w:rFonts w:ascii="Arial" w:hAnsi="Arial" w:cs="Arial"/>
          <w:lang w:val="en-US"/>
        </w:rPr>
        <w:t>emission inventories.</w:t>
      </w:r>
      <w:proofErr w:type="gramEnd"/>
      <w:r w:rsidR="009356F5">
        <w:rPr>
          <w:rFonts w:ascii="Arial" w:hAnsi="Arial" w:cs="Arial"/>
          <w:lang w:val="en-US"/>
        </w:rPr>
        <w:t xml:space="preserve"> EEA Techni</w:t>
      </w:r>
      <w:r w:rsidRPr="0043524C">
        <w:rPr>
          <w:rFonts w:ascii="Arial" w:hAnsi="Arial" w:cs="Arial"/>
          <w:lang w:val="en-US"/>
        </w:rPr>
        <w:t xml:space="preserve">cal </w:t>
      </w:r>
      <w:proofErr w:type="gramStart"/>
      <w:r w:rsidRPr="0043524C">
        <w:rPr>
          <w:rFonts w:ascii="Arial" w:hAnsi="Arial" w:cs="Arial"/>
          <w:lang w:val="en-US"/>
        </w:rPr>
        <w:t>report</w:t>
      </w:r>
      <w:proofErr w:type="gramEnd"/>
      <w:r w:rsidRPr="0043524C">
        <w:rPr>
          <w:rFonts w:ascii="Arial" w:hAnsi="Arial" w:cs="Arial"/>
          <w:lang w:val="en-US"/>
        </w:rPr>
        <w:t xml:space="preserve"> No 12/2013.</w:t>
      </w:r>
    </w:p>
    <w:p w:rsidR="0043524C" w:rsidRPr="00CB3B31" w:rsidRDefault="007D43BF" w:rsidP="009356F5">
      <w:pPr>
        <w:autoSpaceDE w:val="0"/>
        <w:autoSpaceDN w:val="0"/>
        <w:adjustRightInd w:val="0"/>
        <w:spacing w:before="120" w:after="360" w:line="360" w:lineRule="auto"/>
        <w:ind w:left="357" w:hanging="357"/>
        <w:jc w:val="both"/>
        <w:rPr>
          <w:rFonts w:ascii="Arial" w:hAnsi="Arial" w:cs="Arial"/>
          <w:lang w:val="en-US"/>
        </w:rPr>
      </w:pPr>
      <w:r w:rsidRPr="0043524C">
        <w:rPr>
          <w:rFonts w:ascii="Arial" w:hAnsi="Arial" w:cs="Arial"/>
          <w:lang w:val="en-US"/>
        </w:rPr>
        <w:t xml:space="preserve">IPCC. 1997. Agriculture. </w:t>
      </w:r>
      <w:proofErr w:type="spellStart"/>
      <w:r w:rsidRPr="0043524C">
        <w:rPr>
          <w:rFonts w:ascii="Arial" w:hAnsi="Arial" w:cs="Arial"/>
          <w:lang w:val="en-US"/>
        </w:rPr>
        <w:t>Edición</w:t>
      </w:r>
      <w:proofErr w:type="spellEnd"/>
      <w:r w:rsidRPr="0043524C">
        <w:rPr>
          <w:rFonts w:ascii="Arial" w:hAnsi="Arial" w:cs="Arial"/>
          <w:lang w:val="en-US"/>
        </w:rPr>
        <w:t xml:space="preserve">: </w:t>
      </w:r>
      <w:proofErr w:type="spellStart"/>
      <w:r w:rsidRPr="0043524C">
        <w:rPr>
          <w:rFonts w:ascii="Arial" w:hAnsi="Arial" w:cs="Arial"/>
          <w:lang w:val="en-US"/>
        </w:rPr>
        <w:t>Kroeze</w:t>
      </w:r>
      <w:proofErr w:type="spellEnd"/>
      <w:r w:rsidRPr="0043524C">
        <w:rPr>
          <w:rFonts w:ascii="Arial" w:hAnsi="Arial" w:cs="Arial"/>
          <w:lang w:val="en-US"/>
        </w:rPr>
        <w:t xml:space="preserve">, C. En: Revised 1996 IPCC Guidelines for Greenhouse Gas Inventories. </w:t>
      </w:r>
      <w:proofErr w:type="spellStart"/>
      <w:r w:rsidRPr="00CB3B31">
        <w:rPr>
          <w:rFonts w:ascii="Arial" w:hAnsi="Arial" w:cs="Arial"/>
          <w:lang w:val="en-US"/>
        </w:rPr>
        <w:t>Capítulo</w:t>
      </w:r>
      <w:proofErr w:type="spellEnd"/>
      <w:r w:rsidRPr="00CB3B31">
        <w:rPr>
          <w:rFonts w:ascii="Arial" w:hAnsi="Arial" w:cs="Arial"/>
          <w:lang w:val="en-US"/>
        </w:rPr>
        <w:t xml:space="preserve"> 4, </w:t>
      </w:r>
      <w:proofErr w:type="spellStart"/>
      <w:r w:rsidRPr="00CB3B31">
        <w:rPr>
          <w:rFonts w:ascii="Arial" w:hAnsi="Arial" w:cs="Arial"/>
          <w:lang w:val="en-US"/>
        </w:rPr>
        <w:t>Pag</w:t>
      </w:r>
      <w:proofErr w:type="spellEnd"/>
      <w:r w:rsidRPr="00CB3B31">
        <w:rPr>
          <w:rFonts w:ascii="Arial" w:hAnsi="Arial" w:cs="Arial"/>
          <w:lang w:val="en-US"/>
        </w:rPr>
        <w:t>. 1-140.</w:t>
      </w:r>
    </w:p>
    <w:p w:rsidR="00BE3BDF" w:rsidRPr="0043524C" w:rsidRDefault="00BE3BDF" w:rsidP="009356F5">
      <w:pPr>
        <w:pStyle w:val="NormalWeb"/>
        <w:spacing w:before="120" w:beforeAutospacing="0" w:after="360" w:afterAutospacing="0" w:line="360" w:lineRule="auto"/>
        <w:ind w:left="357" w:hanging="357"/>
        <w:jc w:val="both"/>
        <w:rPr>
          <w:rFonts w:ascii="Arial" w:hAnsi="Arial" w:cs="Arial"/>
          <w:sz w:val="22"/>
          <w:szCs w:val="22"/>
          <w:lang w:val="en-US"/>
        </w:rPr>
      </w:pPr>
      <w:r w:rsidRPr="0043524C">
        <w:rPr>
          <w:rFonts w:ascii="Arial" w:hAnsi="Arial" w:cs="Arial"/>
          <w:sz w:val="22"/>
          <w:szCs w:val="22"/>
          <w:lang w:val="en-US"/>
        </w:rPr>
        <w:t xml:space="preserve">IPCC, 2013: </w:t>
      </w:r>
      <w:r w:rsidRPr="0043524C">
        <w:rPr>
          <w:rFonts w:ascii="Arial" w:hAnsi="Arial" w:cs="Arial"/>
          <w:i/>
          <w:iCs/>
          <w:sz w:val="22"/>
          <w:szCs w:val="22"/>
          <w:lang w:val="en-US"/>
        </w:rPr>
        <w:t>Climate Change 2013: The Physical Science Basis. C</w:t>
      </w:r>
      <w:r w:rsidR="00FD63B0" w:rsidRPr="0043524C">
        <w:rPr>
          <w:rFonts w:ascii="Arial" w:hAnsi="Arial" w:cs="Arial"/>
          <w:i/>
          <w:iCs/>
          <w:sz w:val="22"/>
          <w:szCs w:val="22"/>
          <w:lang w:val="en-US"/>
        </w:rPr>
        <w:t>ontribution of Working Group I to the Fifth Assess</w:t>
      </w:r>
      <w:r w:rsidRPr="0043524C">
        <w:rPr>
          <w:rFonts w:ascii="Arial" w:hAnsi="Arial" w:cs="Arial"/>
          <w:i/>
          <w:iCs/>
          <w:sz w:val="22"/>
          <w:szCs w:val="22"/>
          <w:lang w:val="en-US"/>
        </w:rPr>
        <w:t xml:space="preserve">ment Report of the </w:t>
      </w:r>
      <w:proofErr w:type="spellStart"/>
      <w:r w:rsidRPr="0043524C">
        <w:rPr>
          <w:rFonts w:ascii="Arial" w:hAnsi="Arial" w:cs="Arial"/>
          <w:i/>
          <w:iCs/>
          <w:sz w:val="22"/>
          <w:szCs w:val="22"/>
          <w:lang w:val="en-US"/>
        </w:rPr>
        <w:t>Intergovern</w:t>
      </w:r>
      <w:proofErr w:type="spellEnd"/>
      <w:r w:rsidRPr="0043524C">
        <w:rPr>
          <w:rFonts w:ascii="Arial" w:hAnsi="Arial" w:cs="Arial"/>
          <w:i/>
          <w:iCs/>
          <w:sz w:val="22"/>
          <w:szCs w:val="22"/>
          <w:lang w:val="en-US"/>
        </w:rPr>
        <w:t xml:space="preserve">- mental Panel on Climate Change </w:t>
      </w:r>
      <w:r w:rsidRPr="0043524C">
        <w:rPr>
          <w:rFonts w:ascii="Arial" w:hAnsi="Arial" w:cs="Arial"/>
          <w:sz w:val="22"/>
          <w:szCs w:val="22"/>
          <w:lang w:val="en-US"/>
        </w:rPr>
        <w:t xml:space="preserve">[Stocker, T.F., D. Qin, G.-K. </w:t>
      </w:r>
      <w:proofErr w:type="spellStart"/>
      <w:r w:rsidRPr="0043524C">
        <w:rPr>
          <w:rFonts w:ascii="Arial" w:hAnsi="Arial" w:cs="Arial"/>
          <w:sz w:val="22"/>
          <w:szCs w:val="22"/>
          <w:lang w:val="en-US"/>
        </w:rPr>
        <w:t>Plattner</w:t>
      </w:r>
      <w:proofErr w:type="spellEnd"/>
      <w:r w:rsidRPr="0043524C">
        <w:rPr>
          <w:rFonts w:ascii="Arial" w:hAnsi="Arial" w:cs="Arial"/>
          <w:sz w:val="22"/>
          <w:szCs w:val="22"/>
          <w:lang w:val="en-US"/>
        </w:rPr>
        <w:t xml:space="preserve">, M. </w:t>
      </w:r>
      <w:proofErr w:type="spellStart"/>
      <w:r w:rsidRPr="0043524C">
        <w:rPr>
          <w:rFonts w:ascii="Arial" w:hAnsi="Arial" w:cs="Arial"/>
          <w:sz w:val="22"/>
          <w:szCs w:val="22"/>
          <w:lang w:val="en-US"/>
        </w:rPr>
        <w:t>Tignor</w:t>
      </w:r>
      <w:proofErr w:type="spellEnd"/>
      <w:r w:rsidRPr="0043524C">
        <w:rPr>
          <w:rFonts w:ascii="Arial" w:hAnsi="Arial" w:cs="Arial"/>
          <w:sz w:val="22"/>
          <w:szCs w:val="22"/>
          <w:lang w:val="en-US"/>
        </w:rPr>
        <w:t xml:space="preserve">, S.K. Allen, J. </w:t>
      </w:r>
      <w:proofErr w:type="spellStart"/>
      <w:r w:rsidRPr="0043524C">
        <w:rPr>
          <w:rFonts w:ascii="Arial" w:hAnsi="Arial" w:cs="Arial"/>
          <w:sz w:val="22"/>
          <w:szCs w:val="22"/>
          <w:lang w:val="en-US"/>
        </w:rPr>
        <w:t>Boschung</w:t>
      </w:r>
      <w:proofErr w:type="spellEnd"/>
      <w:r w:rsidRPr="0043524C">
        <w:rPr>
          <w:rFonts w:ascii="Arial" w:hAnsi="Arial" w:cs="Arial"/>
          <w:sz w:val="22"/>
          <w:szCs w:val="22"/>
          <w:lang w:val="en-US"/>
        </w:rPr>
        <w:t xml:space="preserve">, A. </w:t>
      </w:r>
      <w:proofErr w:type="spellStart"/>
      <w:r w:rsidRPr="0043524C">
        <w:rPr>
          <w:rFonts w:ascii="Arial" w:hAnsi="Arial" w:cs="Arial"/>
          <w:sz w:val="22"/>
          <w:szCs w:val="22"/>
          <w:lang w:val="en-US"/>
        </w:rPr>
        <w:t>Nauels</w:t>
      </w:r>
      <w:proofErr w:type="spellEnd"/>
      <w:r w:rsidRPr="0043524C">
        <w:rPr>
          <w:rFonts w:ascii="Arial" w:hAnsi="Arial" w:cs="Arial"/>
          <w:sz w:val="22"/>
          <w:szCs w:val="22"/>
          <w:lang w:val="en-US"/>
        </w:rPr>
        <w:t xml:space="preserve">, Y. Xia, V. </w:t>
      </w:r>
      <w:proofErr w:type="spellStart"/>
      <w:r w:rsidRPr="0043524C">
        <w:rPr>
          <w:rFonts w:ascii="Arial" w:hAnsi="Arial" w:cs="Arial"/>
          <w:sz w:val="22"/>
          <w:szCs w:val="22"/>
          <w:lang w:val="en-US"/>
        </w:rPr>
        <w:t>Bex</w:t>
      </w:r>
      <w:proofErr w:type="spellEnd"/>
      <w:r w:rsidRPr="0043524C">
        <w:rPr>
          <w:rFonts w:ascii="Arial" w:hAnsi="Arial" w:cs="Arial"/>
          <w:sz w:val="22"/>
          <w:szCs w:val="22"/>
          <w:lang w:val="en-US"/>
        </w:rPr>
        <w:t xml:space="preserve"> and P.M. </w:t>
      </w:r>
      <w:proofErr w:type="spellStart"/>
      <w:r w:rsidRPr="0043524C">
        <w:rPr>
          <w:rFonts w:ascii="Arial" w:hAnsi="Arial" w:cs="Arial"/>
          <w:sz w:val="22"/>
          <w:szCs w:val="22"/>
          <w:lang w:val="en-US"/>
        </w:rPr>
        <w:t>Midgley</w:t>
      </w:r>
      <w:proofErr w:type="spellEnd"/>
      <w:r w:rsidRPr="0043524C">
        <w:rPr>
          <w:rFonts w:ascii="Arial" w:hAnsi="Arial" w:cs="Arial"/>
          <w:sz w:val="22"/>
          <w:szCs w:val="22"/>
          <w:lang w:val="en-US"/>
        </w:rPr>
        <w:t xml:space="preserve"> (eds.)]. </w:t>
      </w:r>
      <w:proofErr w:type="gramStart"/>
      <w:r w:rsidRPr="0043524C">
        <w:rPr>
          <w:rFonts w:ascii="Arial" w:hAnsi="Arial" w:cs="Arial"/>
          <w:sz w:val="22"/>
          <w:szCs w:val="22"/>
          <w:lang w:val="en-US"/>
        </w:rPr>
        <w:t>Cambridge University Press, Cambridge, United Kingdom and New York, NY, USA, 1535 pp.</w:t>
      </w:r>
      <w:proofErr w:type="gramEnd"/>
      <w:r w:rsidRPr="0043524C">
        <w:rPr>
          <w:rFonts w:ascii="Arial" w:hAnsi="Arial" w:cs="Arial"/>
          <w:sz w:val="22"/>
          <w:szCs w:val="22"/>
          <w:lang w:val="en-US"/>
        </w:rPr>
        <w:t xml:space="preserve"> </w:t>
      </w:r>
    </w:p>
    <w:p w:rsidR="007D43BF" w:rsidRDefault="00864B3B" w:rsidP="009356F5">
      <w:pPr>
        <w:pStyle w:val="NormalWeb"/>
        <w:spacing w:before="120" w:beforeAutospacing="0" w:after="360" w:afterAutospacing="0" w:line="360" w:lineRule="auto"/>
        <w:ind w:left="357" w:hanging="357"/>
        <w:jc w:val="both"/>
        <w:rPr>
          <w:rFonts w:ascii="Arial" w:hAnsi="Arial" w:cs="Arial"/>
          <w:sz w:val="22"/>
          <w:szCs w:val="22"/>
          <w:lang w:val="en-US"/>
        </w:rPr>
      </w:pPr>
      <w:r w:rsidRPr="0043524C">
        <w:rPr>
          <w:rFonts w:ascii="Arial" w:hAnsi="Arial" w:cs="Arial"/>
          <w:sz w:val="22"/>
          <w:szCs w:val="22"/>
          <w:lang w:val="en-US"/>
        </w:rPr>
        <w:t xml:space="preserve">IPCC, 2014: Summary for Policymakers. In: </w:t>
      </w:r>
      <w:r w:rsidRPr="0043524C">
        <w:rPr>
          <w:rFonts w:ascii="Arial" w:hAnsi="Arial" w:cs="Arial"/>
          <w:i/>
          <w:iCs/>
          <w:sz w:val="22"/>
          <w:szCs w:val="22"/>
          <w:lang w:val="en-US"/>
        </w:rPr>
        <w:t xml:space="preserve">Climate Change 2014: Mitigation of Climate Change. Contribution of Work- </w:t>
      </w:r>
      <w:proofErr w:type="spellStart"/>
      <w:r w:rsidRPr="0043524C">
        <w:rPr>
          <w:rFonts w:ascii="Arial" w:hAnsi="Arial" w:cs="Arial"/>
          <w:i/>
          <w:iCs/>
          <w:sz w:val="22"/>
          <w:szCs w:val="22"/>
          <w:lang w:val="en-US"/>
        </w:rPr>
        <w:t>ing</w:t>
      </w:r>
      <w:proofErr w:type="spellEnd"/>
      <w:r w:rsidRPr="0043524C">
        <w:rPr>
          <w:rFonts w:ascii="Arial" w:hAnsi="Arial" w:cs="Arial"/>
          <w:i/>
          <w:iCs/>
          <w:sz w:val="22"/>
          <w:szCs w:val="22"/>
          <w:lang w:val="en-US"/>
        </w:rPr>
        <w:t xml:space="preserve"> Group III to the Fifth Assessment Report of the Intergovernmental Panel on Climate Change </w:t>
      </w:r>
      <w:r w:rsidRPr="0043524C">
        <w:rPr>
          <w:rFonts w:ascii="Arial" w:hAnsi="Arial" w:cs="Arial"/>
          <w:sz w:val="22"/>
          <w:szCs w:val="22"/>
          <w:lang w:val="en-US"/>
        </w:rPr>
        <w:t>[</w:t>
      </w:r>
      <w:proofErr w:type="spellStart"/>
      <w:r w:rsidRPr="0043524C">
        <w:rPr>
          <w:rFonts w:ascii="Arial" w:hAnsi="Arial" w:cs="Arial"/>
          <w:sz w:val="22"/>
          <w:szCs w:val="22"/>
          <w:lang w:val="en-US"/>
        </w:rPr>
        <w:t>Edenhofer</w:t>
      </w:r>
      <w:proofErr w:type="spellEnd"/>
      <w:r w:rsidRPr="0043524C">
        <w:rPr>
          <w:rFonts w:ascii="Arial" w:hAnsi="Arial" w:cs="Arial"/>
          <w:sz w:val="22"/>
          <w:szCs w:val="22"/>
          <w:lang w:val="en-US"/>
        </w:rPr>
        <w:t xml:space="preserve">, O., R. </w:t>
      </w:r>
      <w:proofErr w:type="spellStart"/>
      <w:r w:rsidRPr="0043524C">
        <w:rPr>
          <w:rFonts w:ascii="Arial" w:hAnsi="Arial" w:cs="Arial"/>
          <w:sz w:val="22"/>
          <w:szCs w:val="22"/>
          <w:lang w:val="en-US"/>
        </w:rPr>
        <w:t>Pichs-Madruga</w:t>
      </w:r>
      <w:proofErr w:type="spellEnd"/>
      <w:r w:rsidRPr="0043524C">
        <w:rPr>
          <w:rFonts w:ascii="Arial" w:hAnsi="Arial" w:cs="Arial"/>
          <w:sz w:val="22"/>
          <w:szCs w:val="22"/>
          <w:lang w:val="en-US"/>
        </w:rPr>
        <w:t xml:space="preserve">, Y. </w:t>
      </w:r>
      <w:proofErr w:type="spellStart"/>
      <w:r w:rsidRPr="0043524C">
        <w:rPr>
          <w:rFonts w:ascii="Arial" w:hAnsi="Arial" w:cs="Arial"/>
          <w:sz w:val="22"/>
          <w:szCs w:val="22"/>
          <w:lang w:val="en-US"/>
        </w:rPr>
        <w:t>Sokona</w:t>
      </w:r>
      <w:proofErr w:type="spellEnd"/>
      <w:r w:rsidRPr="0043524C">
        <w:rPr>
          <w:rFonts w:ascii="Arial" w:hAnsi="Arial" w:cs="Arial"/>
          <w:sz w:val="22"/>
          <w:szCs w:val="22"/>
          <w:lang w:val="en-US"/>
        </w:rPr>
        <w:t xml:space="preserve">, E. </w:t>
      </w:r>
      <w:proofErr w:type="spellStart"/>
      <w:r w:rsidRPr="0043524C">
        <w:rPr>
          <w:rFonts w:ascii="Arial" w:hAnsi="Arial" w:cs="Arial"/>
          <w:sz w:val="22"/>
          <w:szCs w:val="22"/>
          <w:lang w:val="en-US"/>
        </w:rPr>
        <w:t>Farahani</w:t>
      </w:r>
      <w:proofErr w:type="spellEnd"/>
      <w:r w:rsidRPr="0043524C">
        <w:rPr>
          <w:rFonts w:ascii="Arial" w:hAnsi="Arial" w:cs="Arial"/>
          <w:sz w:val="22"/>
          <w:szCs w:val="22"/>
          <w:lang w:val="en-US"/>
        </w:rPr>
        <w:t xml:space="preserve">, S. </w:t>
      </w:r>
      <w:proofErr w:type="spellStart"/>
      <w:r w:rsidRPr="0043524C">
        <w:rPr>
          <w:rFonts w:ascii="Arial" w:hAnsi="Arial" w:cs="Arial"/>
          <w:sz w:val="22"/>
          <w:szCs w:val="22"/>
          <w:lang w:val="en-US"/>
        </w:rPr>
        <w:t>Kadner</w:t>
      </w:r>
      <w:proofErr w:type="spellEnd"/>
      <w:r w:rsidRPr="0043524C">
        <w:rPr>
          <w:rFonts w:ascii="Arial" w:hAnsi="Arial" w:cs="Arial"/>
          <w:sz w:val="22"/>
          <w:szCs w:val="22"/>
          <w:lang w:val="en-US"/>
        </w:rPr>
        <w:t xml:space="preserve">, K. </w:t>
      </w:r>
      <w:proofErr w:type="spellStart"/>
      <w:r w:rsidRPr="0043524C">
        <w:rPr>
          <w:rFonts w:ascii="Arial" w:hAnsi="Arial" w:cs="Arial"/>
          <w:sz w:val="22"/>
          <w:szCs w:val="22"/>
          <w:lang w:val="en-US"/>
        </w:rPr>
        <w:t>Seyboth</w:t>
      </w:r>
      <w:proofErr w:type="spellEnd"/>
      <w:r w:rsidRPr="0043524C">
        <w:rPr>
          <w:rFonts w:ascii="Arial" w:hAnsi="Arial" w:cs="Arial"/>
          <w:sz w:val="22"/>
          <w:szCs w:val="22"/>
          <w:lang w:val="en-US"/>
        </w:rPr>
        <w:t xml:space="preserve">, A. Adler, I. Baum, S. Brunner, P. </w:t>
      </w:r>
      <w:proofErr w:type="spellStart"/>
      <w:r w:rsidRPr="0043524C">
        <w:rPr>
          <w:rFonts w:ascii="Arial" w:hAnsi="Arial" w:cs="Arial"/>
          <w:sz w:val="22"/>
          <w:szCs w:val="22"/>
          <w:lang w:val="en-US"/>
        </w:rPr>
        <w:t>Eickemeier</w:t>
      </w:r>
      <w:proofErr w:type="spellEnd"/>
      <w:r w:rsidRPr="0043524C">
        <w:rPr>
          <w:rFonts w:ascii="Arial" w:hAnsi="Arial" w:cs="Arial"/>
          <w:sz w:val="22"/>
          <w:szCs w:val="22"/>
          <w:lang w:val="en-US"/>
        </w:rPr>
        <w:t xml:space="preserve">, B. </w:t>
      </w:r>
      <w:proofErr w:type="spellStart"/>
      <w:r w:rsidRPr="0043524C">
        <w:rPr>
          <w:rFonts w:ascii="Arial" w:hAnsi="Arial" w:cs="Arial"/>
          <w:sz w:val="22"/>
          <w:szCs w:val="22"/>
          <w:lang w:val="en-US"/>
        </w:rPr>
        <w:t>Kriemann</w:t>
      </w:r>
      <w:proofErr w:type="spellEnd"/>
      <w:r w:rsidRPr="0043524C">
        <w:rPr>
          <w:rFonts w:ascii="Arial" w:hAnsi="Arial" w:cs="Arial"/>
          <w:sz w:val="22"/>
          <w:szCs w:val="22"/>
          <w:lang w:val="en-US"/>
        </w:rPr>
        <w:t xml:space="preserve">, J. </w:t>
      </w:r>
      <w:proofErr w:type="spellStart"/>
      <w:r w:rsidRPr="0043524C">
        <w:rPr>
          <w:rFonts w:ascii="Arial" w:hAnsi="Arial" w:cs="Arial"/>
          <w:sz w:val="22"/>
          <w:szCs w:val="22"/>
          <w:lang w:val="en-US"/>
        </w:rPr>
        <w:t>Savolainen</w:t>
      </w:r>
      <w:proofErr w:type="spellEnd"/>
      <w:r w:rsidRPr="0043524C">
        <w:rPr>
          <w:rFonts w:ascii="Arial" w:hAnsi="Arial" w:cs="Arial"/>
          <w:sz w:val="22"/>
          <w:szCs w:val="22"/>
          <w:lang w:val="en-US"/>
        </w:rPr>
        <w:t xml:space="preserve">, S. </w:t>
      </w:r>
      <w:proofErr w:type="spellStart"/>
      <w:r w:rsidRPr="0043524C">
        <w:rPr>
          <w:rFonts w:ascii="Arial" w:hAnsi="Arial" w:cs="Arial"/>
          <w:sz w:val="22"/>
          <w:szCs w:val="22"/>
          <w:lang w:val="en-US"/>
        </w:rPr>
        <w:t>Schlömer</w:t>
      </w:r>
      <w:proofErr w:type="spellEnd"/>
      <w:r w:rsidRPr="0043524C">
        <w:rPr>
          <w:rFonts w:ascii="Arial" w:hAnsi="Arial" w:cs="Arial"/>
          <w:sz w:val="22"/>
          <w:szCs w:val="22"/>
          <w:lang w:val="en-US"/>
        </w:rPr>
        <w:t xml:space="preserve">, C. von </w:t>
      </w:r>
      <w:proofErr w:type="spellStart"/>
      <w:r w:rsidRPr="0043524C">
        <w:rPr>
          <w:rFonts w:ascii="Arial" w:hAnsi="Arial" w:cs="Arial"/>
          <w:sz w:val="22"/>
          <w:szCs w:val="22"/>
          <w:lang w:val="en-US"/>
        </w:rPr>
        <w:t>Stechow</w:t>
      </w:r>
      <w:proofErr w:type="spellEnd"/>
      <w:r w:rsidRPr="0043524C">
        <w:rPr>
          <w:rFonts w:ascii="Arial" w:hAnsi="Arial" w:cs="Arial"/>
          <w:sz w:val="22"/>
          <w:szCs w:val="22"/>
          <w:lang w:val="en-US"/>
        </w:rPr>
        <w:t xml:space="preserve">, T. </w:t>
      </w:r>
      <w:proofErr w:type="spellStart"/>
      <w:r w:rsidRPr="0043524C">
        <w:rPr>
          <w:rFonts w:ascii="Arial" w:hAnsi="Arial" w:cs="Arial"/>
          <w:sz w:val="22"/>
          <w:szCs w:val="22"/>
          <w:lang w:val="en-US"/>
        </w:rPr>
        <w:t>Zwickel</w:t>
      </w:r>
      <w:proofErr w:type="spellEnd"/>
      <w:r w:rsidRPr="0043524C">
        <w:rPr>
          <w:rFonts w:ascii="Arial" w:hAnsi="Arial" w:cs="Arial"/>
          <w:sz w:val="22"/>
          <w:szCs w:val="22"/>
          <w:lang w:val="en-US"/>
        </w:rPr>
        <w:t xml:space="preserve"> and J.C. Minx (eds.)]. </w:t>
      </w:r>
      <w:proofErr w:type="gramStart"/>
      <w:r w:rsidRPr="0043524C">
        <w:rPr>
          <w:rFonts w:ascii="Arial" w:hAnsi="Arial" w:cs="Arial"/>
          <w:sz w:val="22"/>
          <w:szCs w:val="22"/>
          <w:lang w:val="en-US"/>
        </w:rPr>
        <w:t>Cambridge University Press, Cambridge, United Kingdom and New York, NY, USA.</w:t>
      </w:r>
      <w:proofErr w:type="gramEnd"/>
      <w:r w:rsidRPr="0043524C">
        <w:rPr>
          <w:rFonts w:ascii="Arial" w:hAnsi="Arial" w:cs="Arial"/>
          <w:sz w:val="22"/>
          <w:szCs w:val="22"/>
          <w:lang w:val="en-US"/>
        </w:rPr>
        <w:t xml:space="preserve"> </w:t>
      </w:r>
    </w:p>
    <w:p w:rsidR="00BE54C2" w:rsidRPr="007D11E0" w:rsidRDefault="00BE54C2" w:rsidP="00BE54C2">
      <w:pPr>
        <w:pStyle w:val="NormalWeb"/>
        <w:spacing w:before="120" w:beforeAutospacing="0" w:after="360" w:afterAutospacing="0" w:line="360" w:lineRule="auto"/>
        <w:ind w:left="357" w:hanging="357"/>
        <w:jc w:val="both"/>
        <w:rPr>
          <w:rFonts w:ascii="Arial" w:hAnsi="Arial" w:cs="Arial"/>
          <w:sz w:val="22"/>
          <w:szCs w:val="22"/>
          <w:lang w:val="en-US"/>
        </w:rPr>
      </w:pPr>
      <w:r>
        <w:rPr>
          <w:rFonts w:ascii="Arial" w:hAnsi="Arial" w:cs="Arial"/>
          <w:sz w:val="22"/>
          <w:szCs w:val="22"/>
          <w:lang w:val="en-US"/>
        </w:rPr>
        <w:t>Integrated Pollution Prevention and Control (IPPC)</w:t>
      </w:r>
      <w:proofErr w:type="gramStart"/>
      <w:r>
        <w:rPr>
          <w:rFonts w:ascii="Arial" w:hAnsi="Arial" w:cs="Arial"/>
          <w:sz w:val="22"/>
          <w:szCs w:val="22"/>
          <w:lang w:val="en-US"/>
        </w:rPr>
        <w:t>.,</w:t>
      </w:r>
      <w:proofErr w:type="gramEnd"/>
      <w:r>
        <w:rPr>
          <w:rFonts w:ascii="Arial" w:hAnsi="Arial" w:cs="Arial"/>
          <w:sz w:val="22"/>
          <w:szCs w:val="22"/>
          <w:lang w:val="en-US"/>
        </w:rPr>
        <w:t xml:space="preserve"> July 2003. </w:t>
      </w:r>
      <w:proofErr w:type="gramStart"/>
      <w:r>
        <w:rPr>
          <w:rFonts w:ascii="Arial" w:hAnsi="Arial" w:cs="Arial"/>
          <w:sz w:val="22"/>
          <w:szCs w:val="22"/>
          <w:lang w:val="en-US"/>
        </w:rPr>
        <w:t>Reference document on best available techniques for intensive rearing of poultry and pigs.</w:t>
      </w:r>
      <w:proofErr w:type="gramEnd"/>
    </w:p>
    <w:p w:rsidR="007D43BF" w:rsidRPr="0043524C" w:rsidRDefault="007D43BF" w:rsidP="009356F5">
      <w:pPr>
        <w:pStyle w:val="Texto"/>
        <w:tabs>
          <w:tab w:val="left" w:pos="0"/>
        </w:tabs>
        <w:spacing w:after="360"/>
        <w:ind w:left="357" w:hanging="357"/>
        <w:rPr>
          <w:rFonts w:cs="Arial"/>
          <w:lang w:val="en-US"/>
        </w:rPr>
      </w:pPr>
      <w:proofErr w:type="spellStart"/>
      <w:r w:rsidRPr="0043524C">
        <w:rPr>
          <w:rFonts w:cs="Arial"/>
          <w:lang w:val="es-ES"/>
        </w:rPr>
        <w:t>Khalil</w:t>
      </w:r>
      <w:proofErr w:type="spellEnd"/>
      <w:r w:rsidRPr="0043524C">
        <w:rPr>
          <w:rFonts w:cs="Arial"/>
          <w:lang w:val="es-ES"/>
        </w:rPr>
        <w:t xml:space="preserve">, M. A. K. y </w:t>
      </w:r>
      <w:proofErr w:type="spellStart"/>
      <w:r w:rsidRPr="0043524C">
        <w:rPr>
          <w:rFonts w:cs="Arial"/>
          <w:lang w:val="es-ES"/>
        </w:rPr>
        <w:t>Rasmussen</w:t>
      </w:r>
      <w:proofErr w:type="spellEnd"/>
      <w:r w:rsidRPr="0043524C">
        <w:rPr>
          <w:rFonts w:cs="Arial"/>
          <w:lang w:val="es-ES"/>
        </w:rPr>
        <w:t xml:space="preserve">, R. A. (1990). </w:t>
      </w:r>
      <w:proofErr w:type="gramStart"/>
      <w:r w:rsidRPr="0043524C">
        <w:rPr>
          <w:rFonts w:cs="Arial"/>
          <w:lang w:val="en-US"/>
        </w:rPr>
        <w:t>Atmospheric Methane - Recent Global Trends.</w:t>
      </w:r>
      <w:proofErr w:type="gramEnd"/>
      <w:r w:rsidRPr="0043524C">
        <w:rPr>
          <w:rFonts w:cs="Arial"/>
          <w:lang w:val="en-US"/>
        </w:rPr>
        <w:t xml:space="preserve"> Environmental Science &amp; Technology 24(4), 549-553. </w:t>
      </w:r>
    </w:p>
    <w:p w:rsidR="007D43BF" w:rsidRPr="00CB3B31" w:rsidRDefault="007D43BF" w:rsidP="009356F5">
      <w:pPr>
        <w:pStyle w:val="Texto"/>
        <w:tabs>
          <w:tab w:val="left" w:pos="0"/>
        </w:tabs>
        <w:spacing w:after="360"/>
        <w:ind w:left="357" w:hanging="357"/>
        <w:rPr>
          <w:rFonts w:cs="Arial"/>
          <w:lang w:val="en-US"/>
        </w:rPr>
      </w:pPr>
      <w:r w:rsidRPr="0043524C">
        <w:rPr>
          <w:rFonts w:cs="Arial"/>
          <w:lang w:val="en-US"/>
        </w:rPr>
        <w:t xml:space="preserve">Krupa, S. V. (2003). Effects of atmospheric ammonia (NH3) on terrestrial vegetation: a review. </w:t>
      </w:r>
      <w:r w:rsidRPr="00CB3B31">
        <w:rPr>
          <w:rFonts w:cs="Arial"/>
          <w:lang w:val="en-US"/>
        </w:rPr>
        <w:t xml:space="preserve">Environmental Pollution 124, 179-221. </w:t>
      </w:r>
    </w:p>
    <w:p w:rsidR="007D43BF" w:rsidRPr="00EA6C26" w:rsidRDefault="007D43BF" w:rsidP="009356F5">
      <w:pPr>
        <w:autoSpaceDE w:val="0"/>
        <w:autoSpaceDN w:val="0"/>
        <w:adjustRightInd w:val="0"/>
        <w:spacing w:before="120" w:after="360" w:line="360" w:lineRule="auto"/>
        <w:ind w:left="357" w:hanging="357"/>
        <w:jc w:val="both"/>
        <w:rPr>
          <w:rFonts w:ascii="Arial" w:hAnsi="Arial" w:cs="Arial"/>
        </w:rPr>
      </w:pPr>
      <w:proofErr w:type="spellStart"/>
      <w:proofErr w:type="gramStart"/>
      <w:r w:rsidRPr="0043524C">
        <w:rPr>
          <w:rFonts w:ascii="Arial" w:hAnsi="Arial" w:cs="Arial"/>
          <w:lang w:val="en-US"/>
        </w:rPr>
        <w:t>Kyriazakis</w:t>
      </w:r>
      <w:proofErr w:type="spellEnd"/>
      <w:r w:rsidRPr="0043524C">
        <w:rPr>
          <w:rFonts w:ascii="Arial" w:hAnsi="Arial" w:cs="Arial"/>
          <w:lang w:val="en-US"/>
        </w:rPr>
        <w:t xml:space="preserve">, I. y </w:t>
      </w:r>
      <w:proofErr w:type="spellStart"/>
      <w:r w:rsidRPr="0043524C">
        <w:rPr>
          <w:rFonts w:ascii="Arial" w:hAnsi="Arial" w:cs="Arial"/>
          <w:lang w:val="en-US"/>
        </w:rPr>
        <w:t>Whitemore</w:t>
      </w:r>
      <w:proofErr w:type="spellEnd"/>
      <w:r w:rsidRPr="0043524C">
        <w:rPr>
          <w:rFonts w:ascii="Arial" w:hAnsi="Arial" w:cs="Arial"/>
          <w:lang w:val="en-US"/>
        </w:rPr>
        <w:t>, C.T. 2006.</w:t>
      </w:r>
      <w:proofErr w:type="gramEnd"/>
      <w:r w:rsidRPr="0043524C">
        <w:rPr>
          <w:rFonts w:ascii="Arial" w:hAnsi="Arial" w:cs="Arial"/>
          <w:lang w:val="en-US"/>
        </w:rPr>
        <w:t xml:space="preserve"> </w:t>
      </w:r>
      <w:proofErr w:type="spellStart"/>
      <w:r w:rsidRPr="0043524C">
        <w:rPr>
          <w:rFonts w:ascii="Arial" w:hAnsi="Arial" w:cs="Arial"/>
          <w:lang w:val="en-US"/>
        </w:rPr>
        <w:t>Whittemore’s</w:t>
      </w:r>
      <w:proofErr w:type="spellEnd"/>
      <w:r w:rsidRPr="0043524C">
        <w:rPr>
          <w:rFonts w:ascii="Arial" w:hAnsi="Arial" w:cs="Arial"/>
          <w:lang w:val="en-US"/>
        </w:rPr>
        <w:t xml:space="preserve"> Science and Practice of Pig Production. </w:t>
      </w:r>
      <w:proofErr w:type="spellStart"/>
      <w:r w:rsidRPr="00EA6C26">
        <w:rPr>
          <w:rFonts w:ascii="Arial" w:hAnsi="Arial" w:cs="Arial"/>
        </w:rPr>
        <w:t>Blackwell</w:t>
      </w:r>
      <w:proofErr w:type="spellEnd"/>
      <w:r w:rsidRPr="00EA6C26">
        <w:rPr>
          <w:rFonts w:ascii="Arial" w:hAnsi="Arial" w:cs="Arial"/>
        </w:rPr>
        <w:t xml:space="preserve"> Publishing, Oxford, Reino Unido.</w:t>
      </w:r>
    </w:p>
    <w:p w:rsidR="007D43BF" w:rsidRPr="007D43BF" w:rsidRDefault="007D43BF" w:rsidP="009356F5">
      <w:pPr>
        <w:pStyle w:val="Textocomentario"/>
        <w:spacing w:before="120" w:after="360" w:line="360" w:lineRule="auto"/>
        <w:ind w:left="357" w:hanging="357"/>
        <w:jc w:val="both"/>
        <w:rPr>
          <w:rFonts w:ascii="Arial" w:hAnsi="Arial" w:cs="Arial"/>
          <w:sz w:val="22"/>
          <w:szCs w:val="22"/>
        </w:rPr>
      </w:pPr>
      <w:r w:rsidRPr="0043524C">
        <w:rPr>
          <w:rFonts w:ascii="Arial" w:hAnsi="Arial" w:cs="Arial"/>
          <w:sz w:val="22"/>
          <w:szCs w:val="22"/>
        </w:rPr>
        <w:lastRenderedPageBreak/>
        <w:t>MAGRAMA (2014) Inventario Nacional de Emisiones a la Atmósfera 1990-2012. Volumen 2: Análisis por Actividades Emisoras de la Nomenclatura SNAP-97. Ministerio de Agricultura, Alimentación y Medio Ambiente, Madrid.</w:t>
      </w:r>
    </w:p>
    <w:p w:rsidR="00BE3BDF" w:rsidRPr="0043524C" w:rsidRDefault="005E7BFD" w:rsidP="009356F5">
      <w:pPr>
        <w:spacing w:before="120" w:after="360" w:line="360" w:lineRule="auto"/>
        <w:ind w:left="357" w:hanging="357"/>
        <w:jc w:val="both"/>
        <w:rPr>
          <w:rFonts w:ascii="Arial" w:hAnsi="Arial" w:cs="Arial"/>
        </w:rPr>
      </w:pPr>
      <w:r w:rsidRPr="0043524C">
        <w:rPr>
          <w:rFonts w:ascii="Arial" w:hAnsi="Arial" w:cs="Arial"/>
        </w:rPr>
        <w:t>MARM (2008). Ministerio de Medio Ambiente, Medio Rural y Marino. Balance de nitrógeno y emisiones en la ganadería. Borrador. Editores: Ministerio de Medio Ambiente, Medio Rural y Marino, Madrid</w:t>
      </w:r>
    </w:p>
    <w:p w:rsidR="007D43BF" w:rsidRPr="0043524C" w:rsidRDefault="007D43BF" w:rsidP="009356F5">
      <w:pPr>
        <w:pStyle w:val="Texto"/>
        <w:tabs>
          <w:tab w:val="left" w:pos="0"/>
        </w:tabs>
        <w:spacing w:after="360"/>
        <w:ind w:left="357" w:hanging="357"/>
        <w:rPr>
          <w:rFonts w:cs="Arial"/>
          <w:lang w:val="en-US"/>
        </w:rPr>
      </w:pPr>
      <w:r w:rsidRPr="0043524C">
        <w:rPr>
          <w:rFonts w:cs="Arial"/>
          <w:lang w:val="en-US"/>
        </w:rPr>
        <w:t xml:space="preserve">Minami, K. (1997). Atmospheric methane and nitrous oxide: sources, sinks and strategies for reducing agricultural emissions. Nutrient Cycling in Agroecosystems 49, 203-211. </w:t>
      </w:r>
    </w:p>
    <w:p w:rsidR="007D43BF" w:rsidRPr="0043524C" w:rsidRDefault="007D43BF" w:rsidP="009356F5">
      <w:pPr>
        <w:autoSpaceDE w:val="0"/>
        <w:autoSpaceDN w:val="0"/>
        <w:adjustRightInd w:val="0"/>
        <w:spacing w:before="120" w:after="360" w:line="360" w:lineRule="auto"/>
        <w:ind w:left="357" w:hanging="357"/>
        <w:jc w:val="both"/>
        <w:rPr>
          <w:rFonts w:ascii="Arial" w:hAnsi="Arial" w:cs="Arial"/>
          <w:lang w:val="en-US"/>
        </w:rPr>
      </w:pPr>
      <w:proofErr w:type="spellStart"/>
      <w:r w:rsidRPr="0043524C">
        <w:rPr>
          <w:rFonts w:ascii="Arial" w:hAnsi="Arial" w:cs="Arial"/>
          <w:lang w:val="en-US"/>
        </w:rPr>
        <w:t>Noblet</w:t>
      </w:r>
      <w:proofErr w:type="spellEnd"/>
      <w:r w:rsidRPr="0043524C">
        <w:rPr>
          <w:rFonts w:ascii="Arial" w:hAnsi="Arial" w:cs="Arial"/>
          <w:lang w:val="en-US"/>
        </w:rPr>
        <w:t>, J. y Etienne, M. 1987. Metabolic utilization of energy and maintenance re</w:t>
      </w:r>
      <w:r w:rsidR="009356F5">
        <w:rPr>
          <w:rFonts w:ascii="Arial" w:hAnsi="Arial" w:cs="Arial"/>
          <w:lang w:val="en-US"/>
        </w:rPr>
        <w:t xml:space="preserve">quirements in lactating sows. Journal of </w:t>
      </w:r>
      <w:r w:rsidRPr="0043524C">
        <w:rPr>
          <w:rFonts w:ascii="Arial" w:hAnsi="Arial" w:cs="Arial"/>
          <w:lang w:val="en-US"/>
        </w:rPr>
        <w:t>Anim</w:t>
      </w:r>
      <w:r w:rsidR="009356F5">
        <w:rPr>
          <w:rFonts w:ascii="Arial" w:hAnsi="Arial" w:cs="Arial"/>
          <w:lang w:val="en-US"/>
        </w:rPr>
        <w:t xml:space="preserve">al </w:t>
      </w:r>
      <w:r w:rsidRPr="0043524C">
        <w:rPr>
          <w:rFonts w:ascii="Arial" w:hAnsi="Arial" w:cs="Arial"/>
          <w:lang w:val="en-US"/>
        </w:rPr>
        <w:t>Sci</w:t>
      </w:r>
      <w:r w:rsidR="009356F5">
        <w:rPr>
          <w:rFonts w:ascii="Arial" w:hAnsi="Arial" w:cs="Arial"/>
          <w:lang w:val="en-US"/>
        </w:rPr>
        <w:t xml:space="preserve">ence, </w:t>
      </w:r>
      <w:r w:rsidRPr="0043524C">
        <w:rPr>
          <w:rFonts w:ascii="Arial" w:hAnsi="Arial" w:cs="Arial"/>
          <w:lang w:val="en-US"/>
        </w:rPr>
        <w:t>64: 774-781.</w:t>
      </w:r>
    </w:p>
    <w:p w:rsidR="007D43BF" w:rsidRPr="007D11E0" w:rsidRDefault="007D43BF" w:rsidP="009356F5">
      <w:pPr>
        <w:autoSpaceDE w:val="0"/>
        <w:autoSpaceDN w:val="0"/>
        <w:adjustRightInd w:val="0"/>
        <w:spacing w:before="120" w:after="360" w:line="360" w:lineRule="auto"/>
        <w:ind w:left="357" w:hanging="357"/>
        <w:jc w:val="both"/>
        <w:rPr>
          <w:rFonts w:ascii="Arial" w:hAnsi="Arial" w:cs="Arial"/>
          <w:lang w:val="en-US"/>
        </w:rPr>
      </w:pPr>
      <w:proofErr w:type="spellStart"/>
      <w:r w:rsidRPr="0043524C">
        <w:rPr>
          <w:rFonts w:ascii="Arial" w:hAnsi="Arial" w:cs="Arial"/>
          <w:lang w:val="en-US"/>
        </w:rPr>
        <w:t>Noblet</w:t>
      </w:r>
      <w:proofErr w:type="spellEnd"/>
      <w:r w:rsidRPr="0043524C">
        <w:rPr>
          <w:rFonts w:ascii="Arial" w:hAnsi="Arial" w:cs="Arial"/>
          <w:lang w:val="en-US"/>
        </w:rPr>
        <w:t xml:space="preserve">, J. y Shi, X. S. 1994. </w:t>
      </w:r>
      <w:proofErr w:type="gramStart"/>
      <w:r w:rsidRPr="0043524C">
        <w:rPr>
          <w:rFonts w:ascii="Arial" w:hAnsi="Arial" w:cs="Arial"/>
          <w:lang w:val="en-US"/>
        </w:rPr>
        <w:t>Effect of Body-Weight on Digestive Utilization of Energy and Nutrients of Ingredients and Diets in Pigs.</w:t>
      </w:r>
      <w:proofErr w:type="gramEnd"/>
      <w:r w:rsidRPr="0043524C">
        <w:rPr>
          <w:rFonts w:ascii="Arial" w:hAnsi="Arial" w:cs="Arial"/>
          <w:lang w:val="en-US"/>
        </w:rPr>
        <w:t xml:space="preserve"> Livestock Production Science 37 3, 323-338.</w:t>
      </w:r>
    </w:p>
    <w:p w:rsidR="007D43BF" w:rsidRPr="0043524C" w:rsidRDefault="007D43BF" w:rsidP="009356F5">
      <w:pPr>
        <w:pStyle w:val="Texto"/>
        <w:tabs>
          <w:tab w:val="left" w:pos="0"/>
        </w:tabs>
        <w:spacing w:after="360"/>
        <w:ind w:left="357" w:hanging="357"/>
        <w:rPr>
          <w:rFonts w:cs="Arial"/>
          <w:lang w:val="en-US"/>
        </w:rPr>
      </w:pPr>
      <w:proofErr w:type="spellStart"/>
      <w:r w:rsidRPr="0043524C">
        <w:rPr>
          <w:rFonts w:cs="Arial"/>
          <w:lang w:val="en-US"/>
        </w:rPr>
        <w:t>Roney</w:t>
      </w:r>
      <w:proofErr w:type="spellEnd"/>
      <w:r w:rsidRPr="0043524C">
        <w:rPr>
          <w:rFonts w:cs="Arial"/>
          <w:lang w:val="en-US"/>
        </w:rPr>
        <w:t xml:space="preserve">, N., </w:t>
      </w:r>
      <w:proofErr w:type="spellStart"/>
      <w:r w:rsidRPr="0043524C">
        <w:rPr>
          <w:rFonts w:cs="Arial"/>
          <w:lang w:val="en-US"/>
        </w:rPr>
        <w:t>Llados</w:t>
      </w:r>
      <w:proofErr w:type="spellEnd"/>
      <w:r w:rsidRPr="0043524C">
        <w:rPr>
          <w:rFonts w:cs="Arial"/>
          <w:lang w:val="en-US"/>
        </w:rPr>
        <w:t xml:space="preserve">, F., Little, S. S., y </w:t>
      </w:r>
      <w:proofErr w:type="spellStart"/>
      <w:r w:rsidRPr="0043524C">
        <w:rPr>
          <w:rFonts w:cs="Arial"/>
          <w:lang w:val="en-US"/>
        </w:rPr>
        <w:t>Knaebel</w:t>
      </w:r>
      <w:proofErr w:type="spellEnd"/>
      <w:r w:rsidRPr="0043524C">
        <w:rPr>
          <w:rFonts w:cs="Arial"/>
          <w:lang w:val="en-US"/>
        </w:rPr>
        <w:t xml:space="preserve">, D. B. (2004). </w:t>
      </w:r>
      <w:r w:rsidRPr="0043524C">
        <w:rPr>
          <w:rFonts w:cs="Arial"/>
          <w:i/>
          <w:lang w:val="en-US"/>
        </w:rPr>
        <w:t>Toxicological Profile of Ammonia</w:t>
      </w:r>
      <w:r w:rsidRPr="0043524C">
        <w:rPr>
          <w:rFonts w:cs="Arial"/>
          <w:lang w:val="en-US"/>
        </w:rPr>
        <w:t>., U.S. Department of Health and Human Services</w:t>
      </w:r>
      <w:proofErr w:type="gramStart"/>
      <w:r w:rsidRPr="0043524C">
        <w:rPr>
          <w:rFonts w:cs="Arial"/>
          <w:lang w:val="en-US"/>
        </w:rPr>
        <w:t>,.</w:t>
      </w:r>
      <w:proofErr w:type="gramEnd"/>
      <w:r w:rsidRPr="0043524C">
        <w:rPr>
          <w:rFonts w:cs="Arial"/>
          <w:lang w:val="en-US"/>
        </w:rPr>
        <w:t xml:space="preserve">  pp. 1-269. </w:t>
      </w:r>
    </w:p>
    <w:p w:rsidR="007D43BF" w:rsidRPr="0043524C" w:rsidRDefault="007D43BF" w:rsidP="009356F5">
      <w:pPr>
        <w:pStyle w:val="Texto"/>
        <w:tabs>
          <w:tab w:val="left" w:pos="0"/>
        </w:tabs>
        <w:spacing w:after="360"/>
        <w:ind w:left="357" w:hanging="357"/>
        <w:rPr>
          <w:rFonts w:cs="Arial"/>
          <w:lang w:val="en-US"/>
        </w:rPr>
      </w:pPr>
      <w:r w:rsidRPr="0043524C">
        <w:rPr>
          <w:rFonts w:cs="Arial"/>
          <w:lang w:val="en-US"/>
        </w:rPr>
        <w:t xml:space="preserve">Seinfeld, J. H. (1986). </w:t>
      </w:r>
      <w:r w:rsidRPr="0043524C">
        <w:rPr>
          <w:rFonts w:cs="Arial"/>
          <w:i/>
          <w:lang w:val="en-US"/>
        </w:rPr>
        <w:t>Atmospheric Chemistry and Physics of Air Pollution</w:t>
      </w:r>
      <w:r w:rsidR="009356F5">
        <w:rPr>
          <w:rFonts w:cs="Arial"/>
          <w:lang w:val="en-US"/>
        </w:rPr>
        <w:t>.1, John Wiley &amp; Sons</w:t>
      </w:r>
      <w:proofErr w:type="gramStart"/>
      <w:r w:rsidR="009356F5">
        <w:rPr>
          <w:rFonts w:cs="Arial"/>
          <w:lang w:val="en-US"/>
        </w:rPr>
        <w:t>,</w:t>
      </w:r>
      <w:r w:rsidRPr="0043524C">
        <w:rPr>
          <w:rFonts w:cs="Arial"/>
          <w:lang w:val="en-US"/>
        </w:rPr>
        <w:t xml:space="preserve">  pp</w:t>
      </w:r>
      <w:proofErr w:type="gramEnd"/>
      <w:r w:rsidRPr="0043524C">
        <w:rPr>
          <w:rFonts w:cs="Arial"/>
          <w:lang w:val="en-US"/>
        </w:rPr>
        <w:t xml:space="preserve">. 1-738. </w:t>
      </w:r>
    </w:p>
    <w:p w:rsidR="00D24E66" w:rsidRPr="00F936DA" w:rsidRDefault="007D43BF" w:rsidP="009356F5">
      <w:pPr>
        <w:pStyle w:val="Texto"/>
        <w:tabs>
          <w:tab w:val="left" w:pos="0"/>
        </w:tabs>
        <w:spacing w:after="360"/>
        <w:ind w:left="357" w:hanging="357"/>
        <w:rPr>
          <w:rFonts w:cs="Arial"/>
          <w:lang w:val="en-US"/>
        </w:rPr>
      </w:pPr>
      <w:proofErr w:type="spellStart"/>
      <w:r w:rsidRPr="00B814D0">
        <w:rPr>
          <w:rFonts w:cs="Arial"/>
          <w:lang w:val="es-ES"/>
        </w:rPr>
        <w:t>Seinfeld</w:t>
      </w:r>
      <w:proofErr w:type="spellEnd"/>
      <w:r w:rsidRPr="00B814D0">
        <w:rPr>
          <w:rFonts w:cs="Arial"/>
          <w:lang w:val="es-ES"/>
        </w:rPr>
        <w:t xml:space="preserve">, J. H. y </w:t>
      </w:r>
      <w:proofErr w:type="spellStart"/>
      <w:r w:rsidRPr="00B814D0">
        <w:rPr>
          <w:rFonts w:cs="Arial"/>
          <w:lang w:val="es-ES"/>
        </w:rPr>
        <w:t>Pandis</w:t>
      </w:r>
      <w:proofErr w:type="spellEnd"/>
      <w:r w:rsidRPr="00B814D0">
        <w:rPr>
          <w:rFonts w:cs="Arial"/>
          <w:lang w:val="es-ES"/>
        </w:rPr>
        <w:t xml:space="preserve">, S. N. (1998). </w:t>
      </w:r>
      <w:r w:rsidRPr="0043524C">
        <w:rPr>
          <w:rFonts w:cs="Arial"/>
          <w:i/>
          <w:lang w:val="en-US"/>
        </w:rPr>
        <w:t>Atmospheric Chemistry and Physics of Air Pollution</w:t>
      </w:r>
      <w:r w:rsidR="009356F5">
        <w:rPr>
          <w:rFonts w:cs="Arial"/>
          <w:lang w:val="en-US"/>
        </w:rPr>
        <w:t>.2, John Wiley &amp; Sons</w:t>
      </w:r>
      <w:proofErr w:type="gramStart"/>
      <w:r w:rsidR="009356F5">
        <w:rPr>
          <w:rFonts w:cs="Arial"/>
          <w:lang w:val="en-US"/>
        </w:rPr>
        <w:t>,</w:t>
      </w:r>
      <w:r w:rsidRPr="0043524C">
        <w:rPr>
          <w:rFonts w:cs="Arial"/>
          <w:lang w:val="en-US"/>
        </w:rPr>
        <w:t xml:space="preserve">  </w:t>
      </w:r>
      <w:r w:rsidRPr="00F936DA">
        <w:rPr>
          <w:rFonts w:cs="Arial"/>
          <w:lang w:val="en-US"/>
        </w:rPr>
        <w:t>pp</w:t>
      </w:r>
      <w:proofErr w:type="gramEnd"/>
      <w:r w:rsidRPr="00F936DA">
        <w:rPr>
          <w:rFonts w:cs="Arial"/>
          <w:lang w:val="en-US"/>
        </w:rPr>
        <w:t xml:space="preserve">. 1-1326. </w:t>
      </w:r>
    </w:p>
    <w:p w:rsidR="00E35E69" w:rsidRPr="0043524C" w:rsidRDefault="00E35E69" w:rsidP="009356F5">
      <w:pPr>
        <w:pStyle w:val="Texto"/>
        <w:tabs>
          <w:tab w:val="left" w:pos="0"/>
        </w:tabs>
        <w:spacing w:after="360"/>
        <w:ind w:left="357" w:hanging="357"/>
        <w:rPr>
          <w:rFonts w:cs="Arial"/>
          <w:lang w:val="es-ES"/>
        </w:rPr>
      </w:pPr>
      <w:r w:rsidRPr="0043524C">
        <w:rPr>
          <w:rFonts w:cs="Arial"/>
          <w:lang w:val="es-ES"/>
        </w:rPr>
        <w:t xml:space="preserve">UNFCCC. (1997). </w:t>
      </w:r>
      <w:r w:rsidRPr="0043524C">
        <w:rPr>
          <w:rFonts w:cs="Arial"/>
          <w:i/>
          <w:lang w:val="es-ES"/>
        </w:rPr>
        <w:t xml:space="preserve">Protocolo de </w:t>
      </w:r>
      <w:proofErr w:type="spellStart"/>
      <w:r w:rsidRPr="0043524C">
        <w:rPr>
          <w:rFonts w:cs="Arial"/>
          <w:i/>
          <w:lang w:val="es-ES"/>
        </w:rPr>
        <w:t>Kyoto</w:t>
      </w:r>
      <w:proofErr w:type="spellEnd"/>
      <w:r w:rsidRPr="0043524C">
        <w:rPr>
          <w:rFonts w:cs="Arial"/>
          <w:i/>
          <w:lang w:val="es-ES"/>
        </w:rPr>
        <w:t xml:space="preserve"> de la </w:t>
      </w:r>
      <w:proofErr w:type="spellStart"/>
      <w:r w:rsidRPr="0043524C">
        <w:rPr>
          <w:rFonts w:cs="Arial"/>
          <w:i/>
          <w:lang w:val="es-ES"/>
        </w:rPr>
        <w:t>concención</w:t>
      </w:r>
      <w:proofErr w:type="spellEnd"/>
      <w:r w:rsidRPr="0043524C">
        <w:rPr>
          <w:rFonts w:cs="Arial"/>
          <w:i/>
          <w:lang w:val="es-ES"/>
        </w:rPr>
        <w:t xml:space="preserve"> marco de las naciones unidas sobre el cambio climático</w:t>
      </w:r>
      <w:r w:rsidRPr="0043524C">
        <w:rPr>
          <w:rFonts w:cs="Arial"/>
          <w:lang w:val="es-ES"/>
        </w:rPr>
        <w:t xml:space="preserve">.   </w:t>
      </w:r>
    </w:p>
    <w:p w:rsidR="00E35E69" w:rsidRPr="005B7B4A" w:rsidRDefault="00E35E69" w:rsidP="009356F5">
      <w:pPr>
        <w:pStyle w:val="Texto"/>
        <w:tabs>
          <w:tab w:val="left" w:pos="0"/>
        </w:tabs>
        <w:spacing w:after="360"/>
        <w:ind w:left="357" w:hanging="357"/>
        <w:rPr>
          <w:rFonts w:cs="Arial"/>
          <w:lang w:val="es-ES"/>
        </w:rPr>
      </w:pPr>
    </w:p>
    <w:p w:rsidR="0043524C" w:rsidRPr="005B7B4A" w:rsidRDefault="0043524C" w:rsidP="009356F5">
      <w:pPr>
        <w:pStyle w:val="Texto"/>
        <w:tabs>
          <w:tab w:val="left" w:pos="0"/>
        </w:tabs>
        <w:spacing w:after="360"/>
        <w:ind w:left="357" w:hanging="357"/>
        <w:rPr>
          <w:rFonts w:cs="Arial"/>
          <w:lang w:val="es-ES"/>
        </w:rPr>
      </w:pPr>
    </w:p>
    <w:p w:rsidR="005A795F" w:rsidRPr="005B7B4A" w:rsidRDefault="005A795F" w:rsidP="009356F5">
      <w:pPr>
        <w:pStyle w:val="Texto"/>
        <w:tabs>
          <w:tab w:val="left" w:pos="0"/>
        </w:tabs>
        <w:spacing w:after="360"/>
        <w:ind w:left="357" w:hanging="357"/>
        <w:rPr>
          <w:rFonts w:cs="Arial"/>
          <w:lang w:val="es-ES"/>
        </w:rPr>
      </w:pPr>
    </w:p>
    <w:p w:rsidR="00E35E69" w:rsidRPr="005B7B4A" w:rsidRDefault="00E35E69" w:rsidP="009356F5">
      <w:pPr>
        <w:spacing w:before="120" w:after="360" w:line="360" w:lineRule="auto"/>
        <w:ind w:left="357" w:hanging="357"/>
        <w:jc w:val="both"/>
        <w:rPr>
          <w:rFonts w:ascii="Arial" w:hAnsi="Arial" w:cs="Arial"/>
        </w:rPr>
      </w:pPr>
    </w:p>
    <w:sectPr w:rsidR="00E35E69" w:rsidRPr="005B7B4A" w:rsidSect="00544DE7">
      <w:footerReference w:type="default" r:id="rId2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31" w:rsidRDefault="00501331" w:rsidP="00F94C17">
      <w:pPr>
        <w:spacing w:after="0" w:line="240" w:lineRule="auto"/>
      </w:pPr>
      <w:r>
        <w:separator/>
      </w:r>
    </w:p>
  </w:endnote>
  <w:endnote w:type="continuationSeparator" w:id="0">
    <w:p w:rsidR="00501331" w:rsidRDefault="00501331" w:rsidP="00F9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ernhardMod BT">
    <w:altName w:val="Times New Roman"/>
    <w:charset w:val="00"/>
    <w:family w:val="roman"/>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6DA" w:rsidRDefault="00F936DA" w:rsidP="000B4A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36DA" w:rsidRDefault="00F936DA" w:rsidP="00544DE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3"/>
      <w:docPartObj>
        <w:docPartGallery w:val="Page Numbers (Bottom of Page)"/>
        <w:docPartUnique/>
      </w:docPartObj>
    </w:sdtPr>
    <w:sdtEndPr>
      <w:rPr>
        <w:color w:val="FFFFFF" w:themeColor="background1"/>
      </w:rPr>
    </w:sdtEndPr>
    <w:sdtContent>
      <w:p w:rsidR="00F936DA" w:rsidRPr="007A3A14" w:rsidRDefault="00F936DA">
        <w:pPr>
          <w:pStyle w:val="Piedepgina"/>
          <w:jc w:val="center"/>
          <w:rPr>
            <w:color w:val="FFFFFF" w:themeColor="background1"/>
          </w:rPr>
        </w:pPr>
        <w:r w:rsidRPr="007A3A14">
          <w:rPr>
            <w:color w:val="FFFFFF" w:themeColor="background1"/>
          </w:rPr>
          <w:fldChar w:fldCharType="begin"/>
        </w:r>
        <w:r w:rsidRPr="007A3A14">
          <w:rPr>
            <w:color w:val="FFFFFF" w:themeColor="background1"/>
          </w:rPr>
          <w:instrText xml:space="preserve"> PAGE   \* MERGEFORMAT </w:instrText>
        </w:r>
        <w:r w:rsidRPr="007A3A14">
          <w:rPr>
            <w:color w:val="FFFFFF" w:themeColor="background1"/>
          </w:rPr>
          <w:fldChar w:fldCharType="separate"/>
        </w:r>
        <w:r w:rsidR="00A56C53">
          <w:rPr>
            <w:noProof/>
            <w:color w:val="FFFFFF" w:themeColor="background1"/>
          </w:rPr>
          <w:t>1</w:t>
        </w:r>
        <w:r w:rsidRPr="007A3A14">
          <w:rPr>
            <w:noProof/>
            <w:color w:val="FFFFFF" w:themeColor="background1"/>
          </w:rPr>
          <w:fldChar w:fldCharType="end"/>
        </w:r>
      </w:p>
    </w:sdtContent>
  </w:sdt>
  <w:p w:rsidR="00F936DA" w:rsidRDefault="00F936DA" w:rsidP="00544DE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90175"/>
      <w:docPartObj>
        <w:docPartGallery w:val="Page Numbers (Bottom of Page)"/>
        <w:docPartUnique/>
      </w:docPartObj>
    </w:sdtPr>
    <w:sdtEndPr/>
    <w:sdtContent>
      <w:p w:rsidR="00F936DA" w:rsidRDefault="00F936DA">
        <w:pPr>
          <w:pStyle w:val="Piedepgina"/>
          <w:jc w:val="center"/>
        </w:pPr>
        <w:r>
          <w:fldChar w:fldCharType="begin"/>
        </w:r>
        <w:r>
          <w:instrText xml:space="preserve"> PAGE   \* MERGEFORMAT </w:instrText>
        </w:r>
        <w:r>
          <w:fldChar w:fldCharType="separate"/>
        </w:r>
        <w:r w:rsidR="00A56C53">
          <w:rPr>
            <w:noProof/>
          </w:rPr>
          <w:t>i</w:t>
        </w:r>
        <w:r>
          <w:rPr>
            <w:noProof/>
          </w:rPr>
          <w:fldChar w:fldCharType="end"/>
        </w:r>
      </w:p>
    </w:sdtContent>
  </w:sdt>
  <w:p w:rsidR="00F936DA" w:rsidRDefault="00F936DA" w:rsidP="00544DE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55"/>
      <w:docPartObj>
        <w:docPartGallery w:val="Page Numbers (Bottom of Page)"/>
        <w:docPartUnique/>
      </w:docPartObj>
    </w:sdtPr>
    <w:sdtEndPr/>
    <w:sdtContent>
      <w:p w:rsidR="00F936DA" w:rsidRDefault="00F936DA">
        <w:pPr>
          <w:pStyle w:val="Piedepgina"/>
          <w:jc w:val="center"/>
        </w:pPr>
        <w:r>
          <w:fldChar w:fldCharType="begin"/>
        </w:r>
        <w:r>
          <w:instrText xml:space="preserve"> PAGE   \* MERGEFORMAT </w:instrText>
        </w:r>
        <w:r>
          <w:fldChar w:fldCharType="separate"/>
        </w:r>
        <w:r w:rsidR="00A56C53">
          <w:rPr>
            <w:noProof/>
          </w:rPr>
          <w:t>1</w:t>
        </w:r>
        <w:r>
          <w:rPr>
            <w:noProof/>
          </w:rPr>
          <w:fldChar w:fldCharType="end"/>
        </w:r>
      </w:p>
    </w:sdtContent>
  </w:sdt>
  <w:p w:rsidR="00F936DA" w:rsidRDefault="00F936DA" w:rsidP="00544DE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31" w:rsidRDefault="00501331" w:rsidP="00F94C17">
      <w:pPr>
        <w:spacing w:after="0" w:line="240" w:lineRule="auto"/>
      </w:pPr>
      <w:r>
        <w:separator/>
      </w:r>
    </w:p>
  </w:footnote>
  <w:footnote w:type="continuationSeparator" w:id="0">
    <w:p w:rsidR="00501331" w:rsidRDefault="00501331" w:rsidP="00F94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BF8"/>
    <w:multiLevelType w:val="hybridMultilevel"/>
    <w:tmpl w:val="DA36FACE"/>
    <w:lvl w:ilvl="0" w:tplc="294EFC7A">
      <w:start w:val="1"/>
      <w:numFmt w:val="bullet"/>
      <w:lvlText w:val=""/>
      <w:lvlJc w:val="left"/>
      <w:pPr>
        <w:tabs>
          <w:tab w:val="num" w:pos="1531"/>
        </w:tabs>
        <w:ind w:left="1531" w:hanging="284"/>
      </w:pPr>
      <w:rPr>
        <w:rFonts w:ascii="Symbol" w:hAnsi="Symbol" w:hint="default"/>
      </w:rPr>
    </w:lvl>
    <w:lvl w:ilvl="1" w:tplc="0C0A0005">
      <w:start w:val="1"/>
      <w:numFmt w:val="bullet"/>
      <w:lvlText w:val=""/>
      <w:lvlJc w:val="left"/>
      <w:pPr>
        <w:tabs>
          <w:tab w:val="num" w:pos="2120"/>
        </w:tabs>
        <w:ind w:left="2120" w:hanging="360"/>
      </w:pPr>
      <w:rPr>
        <w:rFonts w:ascii="Wingdings" w:hAnsi="Wingdings" w:hint="default"/>
      </w:rPr>
    </w:lvl>
    <w:lvl w:ilvl="2" w:tplc="0C0A0005" w:tentative="1">
      <w:start w:val="1"/>
      <w:numFmt w:val="bullet"/>
      <w:lvlText w:val=""/>
      <w:lvlJc w:val="left"/>
      <w:pPr>
        <w:tabs>
          <w:tab w:val="num" w:pos="2840"/>
        </w:tabs>
        <w:ind w:left="2840" w:hanging="360"/>
      </w:pPr>
      <w:rPr>
        <w:rFonts w:ascii="Wingdings" w:hAnsi="Wingdings" w:hint="default"/>
      </w:rPr>
    </w:lvl>
    <w:lvl w:ilvl="3" w:tplc="0C0A0001" w:tentative="1">
      <w:start w:val="1"/>
      <w:numFmt w:val="bullet"/>
      <w:lvlText w:val=""/>
      <w:lvlJc w:val="left"/>
      <w:pPr>
        <w:tabs>
          <w:tab w:val="num" w:pos="3560"/>
        </w:tabs>
        <w:ind w:left="3560" w:hanging="360"/>
      </w:pPr>
      <w:rPr>
        <w:rFonts w:ascii="Symbol" w:hAnsi="Symbol" w:hint="default"/>
      </w:rPr>
    </w:lvl>
    <w:lvl w:ilvl="4" w:tplc="0C0A0003" w:tentative="1">
      <w:start w:val="1"/>
      <w:numFmt w:val="bullet"/>
      <w:lvlText w:val="o"/>
      <w:lvlJc w:val="left"/>
      <w:pPr>
        <w:tabs>
          <w:tab w:val="num" w:pos="4280"/>
        </w:tabs>
        <w:ind w:left="4280" w:hanging="360"/>
      </w:pPr>
      <w:rPr>
        <w:rFonts w:ascii="Courier New" w:hAnsi="Courier New" w:cs="Courier New" w:hint="default"/>
      </w:rPr>
    </w:lvl>
    <w:lvl w:ilvl="5" w:tplc="0C0A0005" w:tentative="1">
      <w:start w:val="1"/>
      <w:numFmt w:val="bullet"/>
      <w:lvlText w:val=""/>
      <w:lvlJc w:val="left"/>
      <w:pPr>
        <w:tabs>
          <w:tab w:val="num" w:pos="5000"/>
        </w:tabs>
        <w:ind w:left="5000" w:hanging="360"/>
      </w:pPr>
      <w:rPr>
        <w:rFonts w:ascii="Wingdings" w:hAnsi="Wingdings" w:hint="default"/>
      </w:rPr>
    </w:lvl>
    <w:lvl w:ilvl="6" w:tplc="0C0A0001" w:tentative="1">
      <w:start w:val="1"/>
      <w:numFmt w:val="bullet"/>
      <w:lvlText w:val=""/>
      <w:lvlJc w:val="left"/>
      <w:pPr>
        <w:tabs>
          <w:tab w:val="num" w:pos="5720"/>
        </w:tabs>
        <w:ind w:left="5720" w:hanging="360"/>
      </w:pPr>
      <w:rPr>
        <w:rFonts w:ascii="Symbol" w:hAnsi="Symbol" w:hint="default"/>
      </w:rPr>
    </w:lvl>
    <w:lvl w:ilvl="7" w:tplc="0C0A0003" w:tentative="1">
      <w:start w:val="1"/>
      <w:numFmt w:val="bullet"/>
      <w:lvlText w:val="o"/>
      <w:lvlJc w:val="left"/>
      <w:pPr>
        <w:tabs>
          <w:tab w:val="num" w:pos="6440"/>
        </w:tabs>
        <w:ind w:left="6440" w:hanging="360"/>
      </w:pPr>
      <w:rPr>
        <w:rFonts w:ascii="Courier New" w:hAnsi="Courier New" w:cs="Courier New" w:hint="default"/>
      </w:rPr>
    </w:lvl>
    <w:lvl w:ilvl="8" w:tplc="0C0A0005" w:tentative="1">
      <w:start w:val="1"/>
      <w:numFmt w:val="bullet"/>
      <w:lvlText w:val=""/>
      <w:lvlJc w:val="left"/>
      <w:pPr>
        <w:tabs>
          <w:tab w:val="num" w:pos="7160"/>
        </w:tabs>
        <w:ind w:left="7160" w:hanging="360"/>
      </w:pPr>
      <w:rPr>
        <w:rFonts w:ascii="Wingdings" w:hAnsi="Wingdings" w:hint="default"/>
      </w:rPr>
    </w:lvl>
  </w:abstractNum>
  <w:abstractNum w:abstractNumId="1">
    <w:nsid w:val="09DA1FDE"/>
    <w:multiLevelType w:val="hybridMultilevel"/>
    <w:tmpl w:val="574C99A6"/>
    <w:lvl w:ilvl="0" w:tplc="00040ACA">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
    <w:nsid w:val="0B9F122E"/>
    <w:multiLevelType w:val="hybridMultilevel"/>
    <w:tmpl w:val="673245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C75BCA"/>
    <w:multiLevelType w:val="hybridMultilevel"/>
    <w:tmpl w:val="208AB27E"/>
    <w:lvl w:ilvl="0" w:tplc="0C0A0001">
      <w:start w:val="1"/>
      <w:numFmt w:val="bullet"/>
      <w:lvlText w:val=""/>
      <w:lvlJc w:val="left"/>
      <w:pPr>
        <w:ind w:left="1400" w:hanging="360"/>
      </w:pPr>
      <w:rPr>
        <w:rFonts w:ascii="Symbol" w:hAnsi="Symbo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4">
    <w:nsid w:val="19632E54"/>
    <w:multiLevelType w:val="multilevel"/>
    <w:tmpl w:val="D2349830"/>
    <w:lvl w:ilvl="0">
      <w:start w:val="1"/>
      <w:numFmt w:val="lowerLetter"/>
      <w:lvlText w:val="%1)"/>
      <w:lvlJc w:val="left"/>
      <w:pPr>
        <w:ind w:left="1068" w:hanging="360"/>
      </w:pPr>
      <w:rPr>
        <w:rFonts w:ascii="Arial" w:eastAsiaTheme="minorHAnsi" w:hAnsi="Arial" w:cs="Arial"/>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
    <w:nsid w:val="1A417696"/>
    <w:multiLevelType w:val="multilevel"/>
    <w:tmpl w:val="3F2AA0F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CE6E4E"/>
    <w:multiLevelType w:val="hybridMultilevel"/>
    <w:tmpl w:val="03341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534A5D"/>
    <w:multiLevelType w:val="multilevel"/>
    <w:tmpl w:val="35F0C6E8"/>
    <w:lvl w:ilvl="0">
      <w:start w:val="2"/>
      <w:numFmt w:val="decimal"/>
      <w:lvlText w:val="%1."/>
      <w:lvlJc w:val="left"/>
      <w:pPr>
        <w:ind w:left="900" w:hanging="900"/>
      </w:pPr>
      <w:rPr>
        <w:rFonts w:hint="default"/>
      </w:rPr>
    </w:lvl>
    <w:lvl w:ilvl="1">
      <w:start w:val="4"/>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3"/>
      <w:numFmt w:val="decimal"/>
      <w:lvlText w:val="%1.%2.%3.%4."/>
      <w:lvlJc w:val="left"/>
      <w:pPr>
        <w:ind w:left="1620" w:hanging="1080"/>
      </w:pPr>
      <w:rPr>
        <w:rFonts w:hint="default"/>
      </w:rPr>
    </w:lvl>
    <w:lvl w:ilvl="4">
      <w:start w:val="3"/>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1C68089F"/>
    <w:multiLevelType w:val="hybridMultilevel"/>
    <w:tmpl w:val="DCBA4FFA"/>
    <w:lvl w:ilvl="0" w:tplc="0C0A0001">
      <w:start w:val="1"/>
      <w:numFmt w:val="bullet"/>
      <w:lvlText w:val=""/>
      <w:lvlJc w:val="left"/>
      <w:pPr>
        <w:ind w:left="1400" w:hanging="360"/>
      </w:pPr>
      <w:rPr>
        <w:rFonts w:ascii="Symbol" w:hAnsi="Symbo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9">
    <w:nsid w:val="211C5A89"/>
    <w:multiLevelType w:val="hybridMultilevel"/>
    <w:tmpl w:val="24B6DA1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18702D5"/>
    <w:multiLevelType w:val="hybridMultilevel"/>
    <w:tmpl w:val="BB1A5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52F3CF4"/>
    <w:multiLevelType w:val="multilevel"/>
    <w:tmpl w:val="1AB85F5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A7606D"/>
    <w:multiLevelType w:val="multilevel"/>
    <w:tmpl w:val="27A44620"/>
    <w:lvl w:ilvl="0">
      <w:start w:val="1"/>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FFF0542"/>
    <w:multiLevelType w:val="hybridMultilevel"/>
    <w:tmpl w:val="DC809F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1BC3F18"/>
    <w:multiLevelType w:val="multilevel"/>
    <w:tmpl w:val="6F72DC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EE3E9C"/>
    <w:multiLevelType w:val="hybridMultilevel"/>
    <w:tmpl w:val="67A45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1F2FD7"/>
    <w:multiLevelType w:val="multilevel"/>
    <w:tmpl w:val="14C4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4520E6"/>
    <w:multiLevelType w:val="hybridMultilevel"/>
    <w:tmpl w:val="928A57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27066C8"/>
    <w:multiLevelType w:val="multilevel"/>
    <w:tmpl w:val="C7BE379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59056A9D"/>
    <w:multiLevelType w:val="multilevel"/>
    <w:tmpl w:val="BB482B1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E192095"/>
    <w:multiLevelType w:val="hybridMultilevel"/>
    <w:tmpl w:val="38EC0A7C"/>
    <w:lvl w:ilvl="0" w:tplc="85EE9C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E76CF"/>
    <w:multiLevelType w:val="hybridMultilevel"/>
    <w:tmpl w:val="CACEF210"/>
    <w:lvl w:ilvl="0" w:tplc="554006C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7F0531"/>
    <w:multiLevelType w:val="multilevel"/>
    <w:tmpl w:val="C6DEBB10"/>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71EF2D88"/>
    <w:multiLevelType w:val="hybridMultilevel"/>
    <w:tmpl w:val="041CFE00"/>
    <w:lvl w:ilvl="0" w:tplc="0C0A0001">
      <w:start w:val="1"/>
      <w:numFmt w:val="bullet"/>
      <w:lvlText w:val=""/>
      <w:lvlJc w:val="left"/>
      <w:pPr>
        <w:ind w:left="1400" w:hanging="360"/>
      </w:pPr>
      <w:rPr>
        <w:rFonts w:ascii="Symbol" w:hAnsi="Symbo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24">
    <w:nsid w:val="726A2506"/>
    <w:multiLevelType w:val="multilevel"/>
    <w:tmpl w:val="01B49974"/>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1"/>
  </w:num>
  <w:num w:numId="2">
    <w:abstractNumId w:val="4"/>
  </w:num>
  <w:num w:numId="3">
    <w:abstractNumId w:val="13"/>
  </w:num>
  <w:num w:numId="4">
    <w:abstractNumId w:val="12"/>
  </w:num>
  <w:num w:numId="5">
    <w:abstractNumId w:val="0"/>
  </w:num>
  <w:num w:numId="6">
    <w:abstractNumId w:val="15"/>
  </w:num>
  <w:num w:numId="7">
    <w:abstractNumId w:val="6"/>
  </w:num>
  <w:num w:numId="8">
    <w:abstractNumId w:val="1"/>
  </w:num>
  <w:num w:numId="9">
    <w:abstractNumId w:val="3"/>
  </w:num>
  <w:num w:numId="10">
    <w:abstractNumId w:val="9"/>
  </w:num>
  <w:num w:numId="11">
    <w:abstractNumId w:val="8"/>
  </w:num>
  <w:num w:numId="12">
    <w:abstractNumId w:val="23"/>
  </w:num>
  <w:num w:numId="13">
    <w:abstractNumId w:val="18"/>
  </w:num>
  <w:num w:numId="14">
    <w:abstractNumId w:val="10"/>
  </w:num>
  <w:num w:numId="15">
    <w:abstractNumId w:val="7"/>
  </w:num>
  <w:num w:numId="16">
    <w:abstractNumId w:val="20"/>
  </w:num>
  <w:num w:numId="17">
    <w:abstractNumId w:val="16"/>
  </w:num>
  <w:num w:numId="18">
    <w:abstractNumId w:val="11"/>
  </w:num>
  <w:num w:numId="19">
    <w:abstractNumId w:val="5"/>
  </w:num>
  <w:num w:numId="20">
    <w:abstractNumId w:val="24"/>
  </w:num>
  <w:num w:numId="21">
    <w:abstractNumId w:val="22"/>
  </w:num>
  <w:num w:numId="22">
    <w:abstractNumId w:val="19"/>
  </w:num>
  <w:num w:numId="23">
    <w:abstractNumId w:val="14"/>
  </w:num>
  <w:num w:numId="24">
    <w:abstractNumId w:val="2"/>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45"/>
    <w:rsid w:val="00003A51"/>
    <w:rsid w:val="000064A8"/>
    <w:rsid w:val="000102FF"/>
    <w:rsid w:val="000154E4"/>
    <w:rsid w:val="00020C9B"/>
    <w:rsid w:val="0002594E"/>
    <w:rsid w:val="0002615C"/>
    <w:rsid w:val="00033924"/>
    <w:rsid w:val="000451A2"/>
    <w:rsid w:val="00047E49"/>
    <w:rsid w:val="0005130B"/>
    <w:rsid w:val="00051FDF"/>
    <w:rsid w:val="0005450B"/>
    <w:rsid w:val="000551B3"/>
    <w:rsid w:val="00056E9C"/>
    <w:rsid w:val="0006008E"/>
    <w:rsid w:val="00061300"/>
    <w:rsid w:val="00067F6E"/>
    <w:rsid w:val="00072F21"/>
    <w:rsid w:val="000739DC"/>
    <w:rsid w:val="00073A4C"/>
    <w:rsid w:val="00076FB1"/>
    <w:rsid w:val="00080FE2"/>
    <w:rsid w:val="00082862"/>
    <w:rsid w:val="00082B87"/>
    <w:rsid w:val="00085351"/>
    <w:rsid w:val="00094D15"/>
    <w:rsid w:val="000A082E"/>
    <w:rsid w:val="000A2290"/>
    <w:rsid w:val="000A38C3"/>
    <w:rsid w:val="000A65B1"/>
    <w:rsid w:val="000B06A1"/>
    <w:rsid w:val="000B22E3"/>
    <w:rsid w:val="000B4A7E"/>
    <w:rsid w:val="000B7CD0"/>
    <w:rsid w:val="000C4E48"/>
    <w:rsid w:val="000C5206"/>
    <w:rsid w:val="000C5545"/>
    <w:rsid w:val="000C59C9"/>
    <w:rsid w:val="000D5C01"/>
    <w:rsid w:val="000D748D"/>
    <w:rsid w:val="000E1664"/>
    <w:rsid w:val="000E2ED8"/>
    <w:rsid w:val="000E4113"/>
    <w:rsid w:val="000E7CFF"/>
    <w:rsid w:val="000F4BEE"/>
    <w:rsid w:val="000F6516"/>
    <w:rsid w:val="00100037"/>
    <w:rsid w:val="00103D06"/>
    <w:rsid w:val="00113A91"/>
    <w:rsid w:val="00115E57"/>
    <w:rsid w:val="00116E6A"/>
    <w:rsid w:val="00117F40"/>
    <w:rsid w:val="00135677"/>
    <w:rsid w:val="0013666C"/>
    <w:rsid w:val="00136C17"/>
    <w:rsid w:val="0015153F"/>
    <w:rsid w:val="00152258"/>
    <w:rsid w:val="001702F4"/>
    <w:rsid w:val="00173995"/>
    <w:rsid w:val="001752F4"/>
    <w:rsid w:val="0018223A"/>
    <w:rsid w:val="00190925"/>
    <w:rsid w:val="001928BE"/>
    <w:rsid w:val="001928D2"/>
    <w:rsid w:val="00193597"/>
    <w:rsid w:val="00194AD9"/>
    <w:rsid w:val="001C12E5"/>
    <w:rsid w:val="001C355A"/>
    <w:rsid w:val="001C4B05"/>
    <w:rsid w:val="001D3847"/>
    <w:rsid w:val="001D74D9"/>
    <w:rsid w:val="001E78F4"/>
    <w:rsid w:val="001F2AD7"/>
    <w:rsid w:val="00200612"/>
    <w:rsid w:val="0021504E"/>
    <w:rsid w:val="002163C1"/>
    <w:rsid w:val="002214F1"/>
    <w:rsid w:val="002241A8"/>
    <w:rsid w:val="00224F3B"/>
    <w:rsid w:val="0022535D"/>
    <w:rsid w:val="002320AD"/>
    <w:rsid w:val="00233EB7"/>
    <w:rsid w:val="002341A1"/>
    <w:rsid w:val="002436A5"/>
    <w:rsid w:val="00245441"/>
    <w:rsid w:val="00252A77"/>
    <w:rsid w:val="002537BC"/>
    <w:rsid w:val="00253D5D"/>
    <w:rsid w:val="00254A1A"/>
    <w:rsid w:val="00256FBA"/>
    <w:rsid w:val="002604BE"/>
    <w:rsid w:val="00264342"/>
    <w:rsid w:val="00264372"/>
    <w:rsid w:val="002669A1"/>
    <w:rsid w:val="00270B4F"/>
    <w:rsid w:val="00274284"/>
    <w:rsid w:val="0028514E"/>
    <w:rsid w:val="00294FB7"/>
    <w:rsid w:val="0029747E"/>
    <w:rsid w:val="002A25DD"/>
    <w:rsid w:val="002A5DD3"/>
    <w:rsid w:val="002A62ED"/>
    <w:rsid w:val="002C11A8"/>
    <w:rsid w:val="002E5C39"/>
    <w:rsid w:val="002F1A94"/>
    <w:rsid w:val="002F7B45"/>
    <w:rsid w:val="003008E0"/>
    <w:rsid w:val="00311BDC"/>
    <w:rsid w:val="003167A8"/>
    <w:rsid w:val="00320D6C"/>
    <w:rsid w:val="00322BBA"/>
    <w:rsid w:val="00325089"/>
    <w:rsid w:val="003262FD"/>
    <w:rsid w:val="0032655A"/>
    <w:rsid w:val="00327771"/>
    <w:rsid w:val="00343018"/>
    <w:rsid w:val="003474EE"/>
    <w:rsid w:val="00347AD1"/>
    <w:rsid w:val="00347F74"/>
    <w:rsid w:val="003652E5"/>
    <w:rsid w:val="00372383"/>
    <w:rsid w:val="00372E20"/>
    <w:rsid w:val="00384319"/>
    <w:rsid w:val="00390990"/>
    <w:rsid w:val="00392D6A"/>
    <w:rsid w:val="00395566"/>
    <w:rsid w:val="00397389"/>
    <w:rsid w:val="003A6093"/>
    <w:rsid w:val="003D08C0"/>
    <w:rsid w:val="003D1AC3"/>
    <w:rsid w:val="003D3CF6"/>
    <w:rsid w:val="003D41E6"/>
    <w:rsid w:val="003D43FD"/>
    <w:rsid w:val="003D603B"/>
    <w:rsid w:val="003E56D8"/>
    <w:rsid w:val="003E5AB9"/>
    <w:rsid w:val="003F4C04"/>
    <w:rsid w:val="003F4C25"/>
    <w:rsid w:val="003F6065"/>
    <w:rsid w:val="0043524C"/>
    <w:rsid w:val="00437F2B"/>
    <w:rsid w:val="00444C59"/>
    <w:rsid w:val="0045269B"/>
    <w:rsid w:val="00460AAF"/>
    <w:rsid w:val="00463209"/>
    <w:rsid w:val="00471D91"/>
    <w:rsid w:val="00471F3C"/>
    <w:rsid w:val="00474FE9"/>
    <w:rsid w:val="0047541A"/>
    <w:rsid w:val="0047610D"/>
    <w:rsid w:val="004A6AD1"/>
    <w:rsid w:val="004A7384"/>
    <w:rsid w:val="004B4705"/>
    <w:rsid w:val="004B4E75"/>
    <w:rsid w:val="004B5F88"/>
    <w:rsid w:val="004D0CCA"/>
    <w:rsid w:val="004D58A4"/>
    <w:rsid w:val="004E6344"/>
    <w:rsid w:val="004E7FB9"/>
    <w:rsid w:val="00501331"/>
    <w:rsid w:val="00502289"/>
    <w:rsid w:val="005078B5"/>
    <w:rsid w:val="00512E48"/>
    <w:rsid w:val="00516BC8"/>
    <w:rsid w:val="0051764F"/>
    <w:rsid w:val="00527522"/>
    <w:rsid w:val="00531ED3"/>
    <w:rsid w:val="00534CF4"/>
    <w:rsid w:val="00536BEA"/>
    <w:rsid w:val="00544DE7"/>
    <w:rsid w:val="0055016F"/>
    <w:rsid w:val="00553426"/>
    <w:rsid w:val="00565F8F"/>
    <w:rsid w:val="00566424"/>
    <w:rsid w:val="00573EA0"/>
    <w:rsid w:val="00575010"/>
    <w:rsid w:val="00582B06"/>
    <w:rsid w:val="00583DD7"/>
    <w:rsid w:val="00594D9F"/>
    <w:rsid w:val="005A0B20"/>
    <w:rsid w:val="005A2FEE"/>
    <w:rsid w:val="005A484B"/>
    <w:rsid w:val="005A51B9"/>
    <w:rsid w:val="005A795F"/>
    <w:rsid w:val="005B7B4A"/>
    <w:rsid w:val="005C29F3"/>
    <w:rsid w:val="005C3063"/>
    <w:rsid w:val="005E3F11"/>
    <w:rsid w:val="005E434B"/>
    <w:rsid w:val="005E4D9B"/>
    <w:rsid w:val="005E7BFD"/>
    <w:rsid w:val="005F17AA"/>
    <w:rsid w:val="005F201F"/>
    <w:rsid w:val="00610816"/>
    <w:rsid w:val="00620E64"/>
    <w:rsid w:val="006360A6"/>
    <w:rsid w:val="00641377"/>
    <w:rsid w:val="00655DF7"/>
    <w:rsid w:val="00660C96"/>
    <w:rsid w:val="00665D17"/>
    <w:rsid w:val="00672A12"/>
    <w:rsid w:val="00674BA3"/>
    <w:rsid w:val="0068034A"/>
    <w:rsid w:val="0069403E"/>
    <w:rsid w:val="006A1EA3"/>
    <w:rsid w:val="006B122C"/>
    <w:rsid w:val="006B3B2C"/>
    <w:rsid w:val="006B41C4"/>
    <w:rsid w:val="006C4025"/>
    <w:rsid w:val="006C5B90"/>
    <w:rsid w:val="006C6738"/>
    <w:rsid w:val="006D05AF"/>
    <w:rsid w:val="006D7782"/>
    <w:rsid w:val="006E124C"/>
    <w:rsid w:val="006E19B2"/>
    <w:rsid w:val="006F1414"/>
    <w:rsid w:val="006F26FD"/>
    <w:rsid w:val="006F5DAE"/>
    <w:rsid w:val="00700250"/>
    <w:rsid w:val="007015E2"/>
    <w:rsid w:val="00701DC5"/>
    <w:rsid w:val="00703BC9"/>
    <w:rsid w:val="00705DD9"/>
    <w:rsid w:val="007075C7"/>
    <w:rsid w:val="007075CC"/>
    <w:rsid w:val="007136B6"/>
    <w:rsid w:val="007139B8"/>
    <w:rsid w:val="00716F04"/>
    <w:rsid w:val="00720DFB"/>
    <w:rsid w:val="00725F53"/>
    <w:rsid w:val="00726E58"/>
    <w:rsid w:val="00727676"/>
    <w:rsid w:val="00731913"/>
    <w:rsid w:val="00741A7C"/>
    <w:rsid w:val="00742800"/>
    <w:rsid w:val="00751EE9"/>
    <w:rsid w:val="00752C07"/>
    <w:rsid w:val="00756B1A"/>
    <w:rsid w:val="00777B6C"/>
    <w:rsid w:val="007802BE"/>
    <w:rsid w:val="00782086"/>
    <w:rsid w:val="0078284E"/>
    <w:rsid w:val="007835F8"/>
    <w:rsid w:val="007844A2"/>
    <w:rsid w:val="00790764"/>
    <w:rsid w:val="00791B3A"/>
    <w:rsid w:val="007A3A14"/>
    <w:rsid w:val="007C1AE9"/>
    <w:rsid w:val="007D03FA"/>
    <w:rsid w:val="007D0F4E"/>
    <w:rsid w:val="007D11E0"/>
    <w:rsid w:val="007D43BF"/>
    <w:rsid w:val="007E10CD"/>
    <w:rsid w:val="007E4D7B"/>
    <w:rsid w:val="007F1C91"/>
    <w:rsid w:val="007F3BA9"/>
    <w:rsid w:val="007F4C5C"/>
    <w:rsid w:val="007F57CC"/>
    <w:rsid w:val="00801FE8"/>
    <w:rsid w:val="008029FE"/>
    <w:rsid w:val="008179E0"/>
    <w:rsid w:val="00817DF8"/>
    <w:rsid w:val="00826B13"/>
    <w:rsid w:val="00826C06"/>
    <w:rsid w:val="008276EB"/>
    <w:rsid w:val="008301D9"/>
    <w:rsid w:val="00831C3A"/>
    <w:rsid w:val="00834B36"/>
    <w:rsid w:val="008372FA"/>
    <w:rsid w:val="00840E2D"/>
    <w:rsid w:val="0084294F"/>
    <w:rsid w:val="0085354C"/>
    <w:rsid w:val="00854C62"/>
    <w:rsid w:val="00857E5F"/>
    <w:rsid w:val="008601A1"/>
    <w:rsid w:val="00864B3B"/>
    <w:rsid w:val="0087531E"/>
    <w:rsid w:val="008802CB"/>
    <w:rsid w:val="00883822"/>
    <w:rsid w:val="00895735"/>
    <w:rsid w:val="008A3B46"/>
    <w:rsid w:val="008B4772"/>
    <w:rsid w:val="008B5F05"/>
    <w:rsid w:val="008D5167"/>
    <w:rsid w:val="008E163A"/>
    <w:rsid w:val="008E51DE"/>
    <w:rsid w:val="008E6FE4"/>
    <w:rsid w:val="00904222"/>
    <w:rsid w:val="00904387"/>
    <w:rsid w:val="009049B3"/>
    <w:rsid w:val="00906A2E"/>
    <w:rsid w:val="0091047A"/>
    <w:rsid w:val="009149BA"/>
    <w:rsid w:val="0091537A"/>
    <w:rsid w:val="00917662"/>
    <w:rsid w:val="009225BA"/>
    <w:rsid w:val="00926596"/>
    <w:rsid w:val="00935328"/>
    <w:rsid w:val="009356F5"/>
    <w:rsid w:val="00936194"/>
    <w:rsid w:val="00944107"/>
    <w:rsid w:val="00947172"/>
    <w:rsid w:val="0096448A"/>
    <w:rsid w:val="00970FD5"/>
    <w:rsid w:val="009756E0"/>
    <w:rsid w:val="009765EF"/>
    <w:rsid w:val="00981D1C"/>
    <w:rsid w:val="00993EF0"/>
    <w:rsid w:val="00995094"/>
    <w:rsid w:val="0099653A"/>
    <w:rsid w:val="009A37BF"/>
    <w:rsid w:val="009A5104"/>
    <w:rsid w:val="009B6758"/>
    <w:rsid w:val="009C068B"/>
    <w:rsid w:val="009C4C99"/>
    <w:rsid w:val="009F1B5F"/>
    <w:rsid w:val="009F3A36"/>
    <w:rsid w:val="00A024C4"/>
    <w:rsid w:val="00A046B4"/>
    <w:rsid w:val="00A1667C"/>
    <w:rsid w:val="00A30E2A"/>
    <w:rsid w:val="00A30F87"/>
    <w:rsid w:val="00A40F7A"/>
    <w:rsid w:val="00A4484D"/>
    <w:rsid w:val="00A45FDB"/>
    <w:rsid w:val="00A47926"/>
    <w:rsid w:val="00A53FEC"/>
    <w:rsid w:val="00A56C19"/>
    <w:rsid w:val="00A56C53"/>
    <w:rsid w:val="00A60325"/>
    <w:rsid w:val="00A64DEE"/>
    <w:rsid w:val="00A76F0E"/>
    <w:rsid w:val="00A802F2"/>
    <w:rsid w:val="00A86F0A"/>
    <w:rsid w:val="00A87CB1"/>
    <w:rsid w:val="00A901E7"/>
    <w:rsid w:val="00A9440C"/>
    <w:rsid w:val="00A9761B"/>
    <w:rsid w:val="00AA1834"/>
    <w:rsid w:val="00AC0333"/>
    <w:rsid w:val="00AC57BE"/>
    <w:rsid w:val="00AC7FBD"/>
    <w:rsid w:val="00AF0E19"/>
    <w:rsid w:val="00AF1C37"/>
    <w:rsid w:val="00AF3850"/>
    <w:rsid w:val="00AF639C"/>
    <w:rsid w:val="00B00ADD"/>
    <w:rsid w:val="00B031AF"/>
    <w:rsid w:val="00B06C9E"/>
    <w:rsid w:val="00B10925"/>
    <w:rsid w:val="00B21523"/>
    <w:rsid w:val="00B23107"/>
    <w:rsid w:val="00B31D01"/>
    <w:rsid w:val="00B33BF1"/>
    <w:rsid w:val="00B37D71"/>
    <w:rsid w:val="00B45D3A"/>
    <w:rsid w:val="00B479BE"/>
    <w:rsid w:val="00B54B84"/>
    <w:rsid w:val="00B64E37"/>
    <w:rsid w:val="00B740D0"/>
    <w:rsid w:val="00B74C3D"/>
    <w:rsid w:val="00B814D0"/>
    <w:rsid w:val="00B90835"/>
    <w:rsid w:val="00B90DAD"/>
    <w:rsid w:val="00B912AD"/>
    <w:rsid w:val="00B91FE2"/>
    <w:rsid w:val="00B95629"/>
    <w:rsid w:val="00BA1177"/>
    <w:rsid w:val="00BA60EC"/>
    <w:rsid w:val="00BB2770"/>
    <w:rsid w:val="00BB6DF8"/>
    <w:rsid w:val="00BB7154"/>
    <w:rsid w:val="00BC0970"/>
    <w:rsid w:val="00BC1F83"/>
    <w:rsid w:val="00BC2154"/>
    <w:rsid w:val="00BD1ECF"/>
    <w:rsid w:val="00BD7431"/>
    <w:rsid w:val="00BE0AD2"/>
    <w:rsid w:val="00BE3BDF"/>
    <w:rsid w:val="00BE3C35"/>
    <w:rsid w:val="00BE4E72"/>
    <w:rsid w:val="00BE54C2"/>
    <w:rsid w:val="00BE564C"/>
    <w:rsid w:val="00BF1D2F"/>
    <w:rsid w:val="00C13EC1"/>
    <w:rsid w:val="00C20360"/>
    <w:rsid w:val="00C232DB"/>
    <w:rsid w:val="00C241F5"/>
    <w:rsid w:val="00C26114"/>
    <w:rsid w:val="00C32DBF"/>
    <w:rsid w:val="00C4178B"/>
    <w:rsid w:val="00C42E51"/>
    <w:rsid w:val="00C43542"/>
    <w:rsid w:val="00C46534"/>
    <w:rsid w:val="00C46E9F"/>
    <w:rsid w:val="00C50441"/>
    <w:rsid w:val="00C53A69"/>
    <w:rsid w:val="00C55174"/>
    <w:rsid w:val="00C6188F"/>
    <w:rsid w:val="00C6189E"/>
    <w:rsid w:val="00C702EC"/>
    <w:rsid w:val="00C72975"/>
    <w:rsid w:val="00C77DBC"/>
    <w:rsid w:val="00C94999"/>
    <w:rsid w:val="00C97200"/>
    <w:rsid w:val="00CA0FCB"/>
    <w:rsid w:val="00CA65D3"/>
    <w:rsid w:val="00CB3803"/>
    <w:rsid w:val="00CB3B31"/>
    <w:rsid w:val="00CC5E73"/>
    <w:rsid w:val="00CD6684"/>
    <w:rsid w:val="00CD78D8"/>
    <w:rsid w:val="00CE06B7"/>
    <w:rsid w:val="00CE6F19"/>
    <w:rsid w:val="00CF17BE"/>
    <w:rsid w:val="00CF2FAE"/>
    <w:rsid w:val="00D014A4"/>
    <w:rsid w:val="00D0650A"/>
    <w:rsid w:val="00D06EFE"/>
    <w:rsid w:val="00D126E9"/>
    <w:rsid w:val="00D13305"/>
    <w:rsid w:val="00D13C86"/>
    <w:rsid w:val="00D20509"/>
    <w:rsid w:val="00D23308"/>
    <w:rsid w:val="00D233DD"/>
    <w:rsid w:val="00D24E66"/>
    <w:rsid w:val="00D27227"/>
    <w:rsid w:val="00D272B3"/>
    <w:rsid w:val="00D40E34"/>
    <w:rsid w:val="00D42A66"/>
    <w:rsid w:val="00D43777"/>
    <w:rsid w:val="00D50C82"/>
    <w:rsid w:val="00D66812"/>
    <w:rsid w:val="00D74368"/>
    <w:rsid w:val="00D801A0"/>
    <w:rsid w:val="00D928E9"/>
    <w:rsid w:val="00D92BA1"/>
    <w:rsid w:val="00D937F1"/>
    <w:rsid w:val="00D9433E"/>
    <w:rsid w:val="00D97E87"/>
    <w:rsid w:val="00DA32B9"/>
    <w:rsid w:val="00DA61A9"/>
    <w:rsid w:val="00DB61CB"/>
    <w:rsid w:val="00DC169E"/>
    <w:rsid w:val="00DC4333"/>
    <w:rsid w:val="00DD18B7"/>
    <w:rsid w:val="00DE24E9"/>
    <w:rsid w:val="00DE77EF"/>
    <w:rsid w:val="00DF12FA"/>
    <w:rsid w:val="00DF3278"/>
    <w:rsid w:val="00E00086"/>
    <w:rsid w:val="00E07947"/>
    <w:rsid w:val="00E146B2"/>
    <w:rsid w:val="00E16309"/>
    <w:rsid w:val="00E229D8"/>
    <w:rsid w:val="00E33447"/>
    <w:rsid w:val="00E35E69"/>
    <w:rsid w:val="00E40645"/>
    <w:rsid w:val="00E424E7"/>
    <w:rsid w:val="00E43877"/>
    <w:rsid w:val="00E47B1C"/>
    <w:rsid w:val="00E511F6"/>
    <w:rsid w:val="00E52CDE"/>
    <w:rsid w:val="00E546F5"/>
    <w:rsid w:val="00E5791C"/>
    <w:rsid w:val="00E60D50"/>
    <w:rsid w:val="00E61837"/>
    <w:rsid w:val="00E66CD7"/>
    <w:rsid w:val="00E71416"/>
    <w:rsid w:val="00E73AB5"/>
    <w:rsid w:val="00E747CB"/>
    <w:rsid w:val="00E75CD8"/>
    <w:rsid w:val="00E76B29"/>
    <w:rsid w:val="00E851F7"/>
    <w:rsid w:val="00E857FD"/>
    <w:rsid w:val="00E90887"/>
    <w:rsid w:val="00EA033A"/>
    <w:rsid w:val="00EA1123"/>
    <w:rsid w:val="00EA4BC1"/>
    <w:rsid w:val="00EA6C26"/>
    <w:rsid w:val="00EA7071"/>
    <w:rsid w:val="00EB002F"/>
    <w:rsid w:val="00EB5F0D"/>
    <w:rsid w:val="00EC0833"/>
    <w:rsid w:val="00EC0918"/>
    <w:rsid w:val="00EC27D9"/>
    <w:rsid w:val="00ED2CCA"/>
    <w:rsid w:val="00ED5836"/>
    <w:rsid w:val="00EF1ECF"/>
    <w:rsid w:val="00EF594F"/>
    <w:rsid w:val="00F049A8"/>
    <w:rsid w:val="00F10DB8"/>
    <w:rsid w:val="00F11715"/>
    <w:rsid w:val="00F12C20"/>
    <w:rsid w:val="00F15044"/>
    <w:rsid w:val="00F23542"/>
    <w:rsid w:val="00F35BD3"/>
    <w:rsid w:val="00F37916"/>
    <w:rsid w:val="00F508C0"/>
    <w:rsid w:val="00F662D0"/>
    <w:rsid w:val="00F72A2C"/>
    <w:rsid w:val="00F766BD"/>
    <w:rsid w:val="00F773FD"/>
    <w:rsid w:val="00F801EE"/>
    <w:rsid w:val="00F8334F"/>
    <w:rsid w:val="00F9106B"/>
    <w:rsid w:val="00F936DA"/>
    <w:rsid w:val="00F94C17"/>
    <w:rsid w:val="00FA03CA"/>
    <w:rsid w:val="00FA1EC7"/>
    <w:rsid w:val="00FB64E5"/>
    <w:rsid w:val="00FC0F99"/>
    <w:rsid w:val="00FC12E5"/>
    <w:rsid w:val="00FD63B0"/>
    <w:rsid w:val="00FE4EBF"/>
    <w:rsid w:val="00FE6D99"/>
    <w:rsid w:val="00FF5AC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C1"/>
  </w:style>
  <w:style w:type="paragraph" w:styleId="Ttulo1">
    <w:name w:val="heading 1"/>
    <w:basedOn w:val="Normal"/>
    <w:next w:val="Normal"/>
    <w:link w:val="Ttulo1Car"/>
    <w:qFormat/>
    <w:rsid w:val="00536BEA"/>
    <w:pPr>
      <w:keepNext/>
      <w:spacing w:after="0" w:line="240" w:lineRule="auto"/>
      <w:outlineLvl w:val="0"/>
    </w:pPr>
    <w:rPr>
      <w:rFonts w:ascii="Tahoma" w:eastAsia="Times New Roman" w:hAnsi="Tahoma"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645"/>
    <w:pPr>
      <w:ind w:left="720"/>
      <w:contextualSpacing/>
    </w:pPr>
  </w:style>
  <w:style w:type="paragraph" w:customStyle="1" w:styleId="Texto">
    <w:name w:val="Texto"/>
    <w:link w:val="TextoCar1"/>
    <w:rsid w:val="000E4113"/>
    <w:pPr>
      <w:spacing w:before="120" w:after="0" w:line="360" w:lineRule="auto"/>
      <w:ind w:firstLine="680"/>
      <w:jc w:val="both"/>
    </w:pPr>
    <w:rPr>
      <w:rFonts w:ascii="Arial" w:eastAsia="Times New Roman" w:hAnsi="Arial" w:cs="Times New Roman"/>
      <w:lang w:val="es-ES_tradnl" w:eastAsia="es-ES"/>
    </w:rPr>
  </w:style>
  <w:style w:type="character" w:customStyle="1" w:styleId="TextoCar1">
    <w:name w:val="Texto Car1"/>
    <w:basedOn w:val="Fuentedeprrafopredeter"/>
    <w:link w:val="Texto"/>
    <w:rsid w:val="000E4113"/>
    <w:rPr>
      <w:rFonts w:ascii="Arial" w:eastAsia="Times New Roman" w:hAnsi="Arial" w:cs="Times New Roman"/>
      <w:lang w:val="es-ES_tradnl" w:eastAsia="es-ES"/>
    </w:rPr>
  </w:style>
  <w:style w:type="table" w:styleId="Tablaconcuadrcula">
    <w:name w:val="Table Grid"/>
    <w:basedOn w:val="Tablanormal"/>
    <w:uiPriority w:val="59"/>
    <w:rsid w:val="0070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ADD"/>
    <w:rPr>
      <w:color w:val="808080"/>
    </w:rPr>
  </w:style>
  <w:style w:type="paragraph" w:styleId="Textodeglobo">
    <w:name w:val="Balloon Text"/>
    <w:basedOn w:val="Normal"/>
    <w:link w:val="TextodegloboCar"/>
    <w:uiPriority w:val="99"/>
    <w:semiHidden/>
    <w:unhideWhenUsed/>
    <w:rsid w:val="00B00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ADD"/>
    <w:rPr>
      <w:rFonts w:ascii="Tahoma" w:hAnsi="Tahoma" w:cs="Tahoma"/>
      <w:sz w:val="16"/>
      <w:szCs w:val="16"/>
    </w:rPr>
  </w:style>
  <w:style w:type="character" w:styleId="Refdecomentario">
    <w:name w:val="annotation reference"/>
    <w:basedOn w:val="Fuentedeprrafopredeter"/>
    <w:uiPriority w:val="99"/>
    <w:semiHidden/>
    <w:unhideWhenUsed/>
    <w:rsid w:val="002163C1"/>
    <w:rPr>
      <w:sz w:val="18"/>
      <w:szCs w:val="18"/>
    </w:rPr>
  </w:style>
  <w:style w:type="paragraph" w:styleId="Textocomentario">
    <w:name w:val="annotation text"/>
    <w:basedOn w:val="Normal"/>
    <w:link w:val="TextocomentarioCar"/>
    <w:uiPriority w:val="99"/>
    <w:unhideWhenUsed/>
    <w:rsid w:val="002163C1"/>
    <w:pPr>
      <w:spacing w:line="240" w:lineRule="auto"/>
    </w:pPr>
    <w:rPr>
      <w:sz w:val="24"/>
      <w:szCs w:val="24"/>
    </w:rPr>
  </w:style>
  <w:style w:type="character" w:customStyle="1" w:styleId="TextocomentarioCar">
    <w:name w:val="Texto comentario Car"/>
    <w:basedOn w:val="Fuentedeprrafopredeter"/>
    <w:link w:val="Textocomentario"/>
    <w:uiPriority w:val="99"/>
    <w:rsid w:val="002163C1"/>
    <w:rPr>
      <w:sz w:val="24"/>
      <w:szCs w:val="24"/>
    </w:rPr>
  </w:style>
  <w:style w:type="paragraph" w:styleId="Asuntodelcomentario">
    <w:name w:val="annotation subject"/>
    <w:basedOn w:val="Textocomentario"/>
    <w:next w:val="Textocomentario"/>
    <w:link w:val="AsuntodelcomentarioCar"/>
    <w:uiPriority w:val="99"/>
    <w:semiHidden/>
    <w:unhideWhenUsed/>
    <w:rsid w:val="002163C1"/>
    <w:rPr>
      <w:b/>
      <w:bCs/>
      <w:sz w:val="20"/>
      <w:szCs w:val="20"/>
    </w:rPr>
  </w:style>
  <w:style w:type="character" w:customStyle="1" w:styleId="AsuntodelcomentarioCar">
    <w:name w:val="Asunto del comentario Car"/>
    <w:basedOn w:val="TextocomentarioCar"/>
    <w:link w:val="Asuntodelcomentario"/>
    <w:uiPriority w:val="99"/>
    <w:semiHidden/>
    <w:rsid w:val="002163C1"/>
    <w:rPr>
      <w:b/>
      <w:bCs/>
      <w:sz w:val="20"/>
      <w:szCs w:val="20"/>
    </w:rPr>
  </w:style>
  <w:style w:type="paragraph" w:styleId="NormalWeb">
    <w:name w:val="Normal (Web)"/>
    <w:basedOn w:val="Normal"/>
    <w:uiPriority w:val="99"/>
    <w:unhideWhenUsed/>
    <w:rsid w:val="00C55174"/>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B37D71"/>
    <w:rPr>
      <w:color w:val="0000FF" w:themeColor="hyperlink"/>
      <w:u w:val="single"/>
    </w:rPr>
  </w:style>
  <w:style w:type="character" w:styleId="Hipervnculovisitado">
    <w:name w:val="FollowedHyperlink"/>
    <w:basedOn w:val="Fuentedeprrafopredeter"/>
    <w:uiPriority w:val="99"/>
    <w:semiHidden/>
    <w:unhideWhenUsed/>
    <w:rsid w:val="00A024C4"/>
    <w:rPr>
      <w:color w:val="800080" w:themeColor="followedHyperlink"/>
      <w:u w:val="single"/>
    </w:rPr>
  </w:style>
  <w:style w:type="paragraph" w:styleId="Revisin">
    <w:name w:val="Revision"/>
    <w:hidden/>
    <w:uiPriority w:val="99"/>
    <w:semiHidden/>
    <w:rsid w:val="007F4C5C"/>
    <w:pPr>
      <w:spacing w:after="0" w:line="240" w:lineRule="auto"/>
    </w:pPr>
  </w:style>
  <w:style w:type="paragraph" w:styleId="Textoindependiente">
    <w:name w:val="Body Text"/>
    <w:basedOn w:val="Normal"/>
    <w:link w:val="TextoindependienteCar"/>
    <w:rsid w:val="007E4D7B"/>
    <w:pPr>
      <w:spacing w:after="0" w:line="240" w:lineRule="auto"/>
      <w:jc w:val="center"/>
    </w:pPr>
    <w:rPr>
      <w:rFonts w:ascii="Times New Roman" w:eastAsia="Times New Roman" w:hAnsi="Times New Roman" w:cs="Times New Roman"/>
      <w:sz w:val="44"/>
      <w:szCs w:val="20"/>
      <w:lang w:val="es-ES_tradnl" w:eastAsia="es-ES"/>
    </w:rPr>
  </w:style>
  <w:style w:type="character" w:customStyle="1" w:styleId="TextoindependienteCar">
    <w:name w:val="Texto independiente Car"/>
    <w:basedOn w:val="Fuentedeprrafopredeter"/>
    <w:link w:val="Textoindependiente"/>
    <w:rsid w:val="007E4D7B"/>
    <w:rPr>
      <w:rFonts w:ascii="Times New Roman" w:eastAsia="Times New Roman" w:hAnsi="Times New Roman" w:cs="Times New Roman"/>
      <w:sz w:val="44"/>
      <w:szCs w:val="20"/>
      <w:lang w:val="es-ES_tradnl" w:eastAsia="es-ES"/>
    </w:rPr>
  </w:style>
  <w:style w:type="paragraph" w:styleId="Textoindependiente2">
    <w:name w:val="Body Text 2"/>
    <w:basedOn w:val="Normal"/>
    <w:link w:val="Textoindependiente2Car"/>
    <w:rsid w:val="007E4D7B"/>
    <w:pPr>
      <w:spacing w:after="0" w:line="240" w:lineRule="auto"/>
      <w:jc w:val="center"/>
    </w:pPr>
    <w:rPr>
      <w:rFonts w:ascii="Times New Roman" w:eastAsia="Times New Roman" w:hAnsi="Times New Roman" w:cs="Times New Roman"/>
      <w:sz w:val="40"/>
      <w:szCs w:val="20"/>
      <w:lang w:val="es-ES_tradnl" w:eastAsia="es-ES"/>
    </w:rPr>
  </w:style>
  <w:style w:type="character" w:customStyle="1" w:styleId="Textoindependiente2Car">
    <w:name w:val="Texto independiente 2 Car"/>
    <w:basedOn w:val="Fuentedeprrafopredeter"/>
    <w:link w:val="Textoindependiente2"/>
    <w:rsid w:val="007E4D7B"/>
    <w:rPr>
      <w:rFonts w:ascii="Times New Roman" w:eastAsia="Times New Roman" w:hAnsi="Times New Roman" w:cs="Times New Roman"/>
      <w:sz w:val="40"/>
      <w:szCs w:val="20"/>
      <w:lang w:val="es-ES_tradnl" w:eastAsia="es-ES"/>
    </w:rPr>
  </w:style>
  <w:style w:type="character" w:customStyle="1" w:styleId="Ttulo1Car">
    <w:name w:val="Título 1 Car"/>
    <w:basedOn w:val="Fuentedeprrafopredeter"/>
    <w:link w:val="Ttulo1"/>
    <w:rsid w:val="00536BEA"/>
    <w:rPr>
      <w:rFonts w:ascii="Tahoma" w:eastAsia="Times New Roman" w:hAnsi="Tahoma" w:cs="Times New Roman"/>
      <w:b/>
      <w:szCs w:val="20"/>
      <w:lang w:eastAsia="es-ES"/>
    </w:rPr>
  </w:style>
  <w:style w:type="paragraph" w:styleId="Encabezado">
    <w:name w:val="header"/>
    <w:basedOn w:val="Normal"/>
    <w:link w:val="EncabezadoCar"/>
    <w:uiPriority w:val="99"/>
    <w:rsid w:val="00536BEA"/>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536BE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94C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C17"/>
  </w:style>
  <w:style w:type="character" w:styleId="Nmerodepgina">
    <w:name w:val="page number"/>
    <w:basedOn w:val="Fuentedeprrafopredeter"/>
    <w:uiPriority w:val="99"/>
    <w:semiHidden/>
    <w:unhideWhenUsed/>
    <w:rsid w:val="00544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BC1"/>
  </w:style>
  <w:style w:type="paragraph" w:styleId="Ttulo1">
    <w:name w:val="heading 1"/>
    <w:basedOn w:val="Normal"/>
    <w:next w:val="Normal"/>
    <w:link w:val="Ttulo1Car"/>
    <w:qFormat/>
    <w:rsid w:val="00536BEA"/>
    <w:pPr>
      <w:keepNext/>
      <w:spacing w:after="0" w:line="240" w:lineRule="auto"/>
      <w:outlineLvl w:val="0"/>
    </w:pPr>
    <w:rPr>
      <w:rFonts w:ascii="Tahoma" w:eastAsia="Times New Roman" w:hAnsi="Tahoma"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645"/>
    <w:pPr>
      <w:ind w:left="720"/>
      <w:contextualSpacing/>
    </w:pPr>
  </w:style>
  <w:style w:type="paragraph" w:customStyle="1" w:styleId="Texto">
    <w:name w:val="Texto"/>
    <w:link w:val="TextoCar1"/>
    <w:rsid w:val="000E4113"/>
    <w:pPr>
      <w:spacing w:before="120" w:after="0" w:line="360" w:lineRule="auto"/>
      <w:ind w:firstLine="680"/>
      <w:jc w:val="both"/>
    </w:pPr>
    <w:rPr>
      <w:rFonts w:ascii="Arial" w:eastAsia="Times New Roman" w:hAnsi="Arial" w:cs="Times New Roman"/>
      <w:lang w:val="es-ES_tradnl" w:eastAsia="es-ES"/>
    </w:rPr>
  </w:style>
  <w:style w:type="character" w:customStyle="1" w:styleId="TextoCar1">
    <w:name w:val="Texto Car1"/>
    <w:basedOn w:val="Fuentedeprrafopredeter"/>
    <w:link w:val="Texto"/>
    <w:rsid w:val="000E4113"/>
    <w:rPr>
      <w:rFonts w:ascii="Arial" w:eastAsia="Times New Roman" w:hAnsi="Arial" w:cs="Times New Roman"/>
      <w:lang w:val="es-ES_tradnl" w:eastAsia="es-ES"/>
    </w:rPr>
  </w:style>
  <w:style w:type="table" w:styleId="Tablaconcuadrcula">
    <w:name w:val="Table Grid"/>
    <w:basedOn w:val="Tablanormal"/>
    <w:uiPriority w:val="59"/>
    <w:rsid w:val="0070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0ADD"/>
    <w:rPr>
      <w:color w:val="808080"/>
    </w:rPr>
  </w:style>
  <w:style w:type="paragraph" w:styleId="Textodeglobo">
    <w:name w:val="Balloon Text"/>
    <w:basedOn w:val="Normal"/>
    <w:link w:val="TextodegloboCar"/>
    <w:uiPriority w:val="99"/>
    <w:semiHidden/>
    <w:unhideWhenUsed/>
    <w:rsid w:val="00B00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ADD"/>
    <w:rPr>
      <w:rFonts w:ascii="Tahoma" w:hAnsi="Tahoma" w:cs="Tahoma"/>
      <w:sz w:val="16"/>
      <w:szCs w:val="16"/>
    </w:rPr>
  </w:style>
  <w:style w:type="character" w:styleId="Refdecomentario">
    <w:name w:val="annotation reference"/>
    <w:basedOn w:val="Fuentedeprrafopredeter"/>
    <w:uiPriority w:val="99"/>
    <w:semiHidden/>
    <w:unhideWhenUsed/>
    <w:rsid w:val="002163C1"/>
    <w:rPr>
      <w:sz w:val="18"/>
      <w:szCs w:val="18"/>
    </w:rPr>
  </w:style>
  <w:style w:type="paragraph" w:styleId="Textocomentario">
    <w:name w:val="annotation text"/>
    <w:basedOn w:val="Normal"/>
    <w:link w:val="TextocomentarioCar"/>
    <w:uiPriority w:val="99"/>
    <w:unhideWhenUsed/>
    <w:rsid w:val="002163C1"/>
    <w:pPr>
      <w:spacing w:line="240" w:lineRule="auto"/>
    </w:pPr>
    <w:rPr>
      <w:sz w:val="24"/>
      <w:szCs w:val="24"/>
    </w:rPr>
  </w:style>
  <w:style w:type="character" w:customStyle="1" w:styleId="TextocomentarioCar">
    <w:name w:val="Texto comentario Car"/>
    <w:basedOn w:val="Fuentedeprrafopredeter"/>
    <w:link w:val="Textocomentario"/>
    <w:uiPriority w:val="99"/>
    <w:rsid w:val="002163C1"/>
    <w:rPr>
      <w:sz w:val="24"/>
      <w:szCs w:val="24"/>
    </w:rPr>
  </w:style>
  <w:style w:type="paragraph" w:styleId="Asuntodelcomentario">
    <w:name w:val="annotation subject"/>
    <w:basedOn w:val="Textocomentario"/>
    <w:next w:val="Textocomentario"/>
    <w:link w:val="AsuntodelcomentarioCar"/>
    <w:uiPriority w:val="99"/>
    <w:semiHidden/>
    <w:unhideWhenUsed/>
    <w:rsid w:val="002163C1"/>
    <w:rPr>
      <w:b/>
      <w:bCs/>
      <w:sz w:val="20"/>
      <w:szCs w:val="20"/>
    </w:rPr>
  </w:style>
  <w:style w:type="character" w:customStyle="1" w:styleId="AsuntodelcomentarioCar">
    <w:name w:val="Asunto del comentario Car"/>
    <w:basedOn w:val="TextocomentarioCar"/>
    <w:link w:val="Asuntodelcomentario"/>
    <w:uiPriority w:val="99"/>
    <w:semiHidden/>
    <w:rsid w:val="002163C1"/>
    <w:rPr>
      <w:b/>
      <w:bCs/>
      <w:sz w:val="20"/>
      <w:szCs w:val="20"/>
    </w:rPr>
  </w:style>
  <w:style w:type="paragraph" w:styleId="NormalWeb">
    <w:name w:val="Normal (Web)"/>
    <w:basedOn w:val="Normal"/>
    <w:uiPriority w:val="99"/>
    <w:unhideWhenUsed/>
    <w:rsid w:val="00C55174"/>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B37D71"/>
    <w:rPr>
      <w:color w:val="0000FF" w:themeColor="hyperlink"/>
      <w:u w:val="single"/>
    </w:rPr>
  </w:style>
  <w:style w:type="character" w:styleId="Hipervnculovisitado">
    <w:name w:val="FollowedHyperlink"/>
    <w:basedOn w:val="Fuentedeprrafopredeter"/>
    <w:uiPriority w:val="99"/>
    <w:semiHidden/>
    <w:unhideWhenUsed/>
    <w:rsid w:val="00A024C4"/>
    <w:rPr>
      <w:color w:val="800080" w:themeColor="followedHyperlink"/>
      <w:u w:val="single"/>
    </w:rPr>
  </w:style>
  <w:style w:type="paragraph" w:styleId="Revisin">
    <w:name w:val="Revision"/>
    <w:hidden/>
    <w:uiPriority w:val="99"/>
    <w:semiHidden/>
    <w:rsid w:val="007F4C5C"/>
    <w:pPr>
      <w:spacing w:after="0" w:line="240" w:lineRule="auto"/>
    </w:pPr>
  </w:style>
  <w:style w:type="paragraph" w:styleId="Textoindependiente">
    <w:name w:val="Body Text"/>
    <w:basedOn w:val="Normal"/>
    <w:link w:val="TextoindependienteCar"/>
    <w:rsid w:val="007E4D7B"/>
    <w:pPr>
      <w:spacing w:after="0" w:line="240" w:lineRule="auto"/>
      <w:jc w:val="center"/>
    </w:pPr>
    <w:rPr>
      <w:rFonts w:ascii="Times New Roman" w:eastAsia="Times New Roman" w:hAnsi="Times New Roman" w:cs="Times New Roman"/>
      <w:sz w:val="44"/>
      <w:szCs w:val="20"/>
      <w:lang w:val="es-ES_tradnl" w:eastAsia="es-ES"/>
    </w:rPr>
  </w:style>
  <w:style w:type="character" w:customStyle="1" w:styleId="TextoindependienteCar">
    <w:name w:val="Texto independiente Car"/>
    <w:basedOn w:val="Fuentedeprrafopredeter"/>
    <w:link w:val="Textoindependiente"/>
    <w:rsid w:val="007E4D7B"/>
    <w:rPr>
      <w:rFonts w:ascii="Times New Roman" w:eastAsia="Times New Roman" w:hAnsi="Times New Roman" w:cs="Times New Roman"/>
      <w:sz w:val="44"/>
      <w:szCs w:val="20"/>
      <w:lang w:val="es-ES_tradnl" w:eastAsia="es-ES"/>
    </w:rPr>
  </w:style>
  <w:style w:type="paragraph" w:styleId="Textoindependiente2">
    <w:name w:val="Body Text 2"/>
    <w:basedOn w:val="Normal"/>
    <w:link w:val="Textoindependiente2Car"/>
    <w:rsid w:val="007E4D7B"/>
    <w:pPr>
      <w:spacing w:after="0" w:line="240" w:lineRule="auto"/>
      <w:jc w:val="center"/>
    </w:pPr>
    <w:rPr>
      <w:rFonts w:ascii="Times New Roman" w:eastAsia="Times New Roman" w:hAnsi="Times New Roman" w:cs="Times New Roman"/>
      <w:sz w:val="40"/>
      <w:szCs w:val="20"/>
      <w:lang w:val="es-ES_tradnl" w:eastAsia="es-ES"/>
    </w:rPr>
  </w:style>
  <w:style w:type="character" w:customStyle="1" w:styleId="Textoindependiente2Car">
    <w:name w:val="Texto independiente 2 Car"/>
    <w:basedOn w:val="Fuentedeprrafopredeter"/>
    <w:link w:val="Textoindependiente2"/>
    <w:rsid w:val="007E4D7B"/>
    <w:rPr>
      <w:rFonts w:ascii="Times New Roman" w:eastAsia="Times New Roman" w:hAnsi="Times New Roman" w:cs="Times New Roman"/>
      <w:sz w:val="40"/>
      <w:szCs w:val="20"/>
      <w:lang w:val="es-ES_tradnl" w:eastAsia="es-ES"/>
    </w:rPr>
  </w:style>
  <w:style w:type="character" w:customStyle="1" w:styleId="Ttulo1Car">
    <w:name w:val="Título 1 Car"/>
    <w:basedOn w:val="Fuentedeprrafopredeter"/>
    <w:link w:val="Ttulo1"/>
    <w:rsid w:val="00536BEA"/>
    <w:rPr>
      <w:rFonts w:ascii="Tahoma" w:eastAsia="Times New Roman" w:hAnsi="Tahoma" w:cs="Times New Roman"/>
      <w:b/>
      <w:szCs w:val="20"/>
      <w:lang w:eastAsia="es-ES"/>
    </w:rPr>
  </w:style>
  <w:style w:type="paragraph" w:styleId="Encabezado">
    <w:name w:val="header"/>
    <w:basedOn w:val="Normal"/>
    <w:link w:val="EncabezadoCar"/>
    <w:uiPriority w:val="99"/>
    <w:rsid w:val="00536BEA"/>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uiPriority w:val="99"/>
    <w:rsid w:val="00536BEA"/>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F94C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4C17"/>
  </w:style>
  <w:style w:type="character" w:styleId="Nmerodepgina">
    <w:name w:val="page number"/>
    <w:basedOn w:val="Fuentedeprrafopredeter"/>
    <w:uiPriority w:val="99"/>
    <w:semiHidden/>
    <w:unhideWhenUsed/>
    <w:rsid w:val="0054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36701">
      <w:bodyDiv w:val="1"/>
      <w:marLeft w:val="0"/>
      <w:marRight w:val="0"/>
      <w:marTop w:val="0"/>
      <w:marBottom w:val="0"/>
      <w:divBdr>
        <w:top w:val="none" w:sz="0" w:space="0" w:color="auto"/>
        <w:left w:val="none" w:sz="0" w:space="0" w:color="auto"/>
        <w:bottom w:val="none" w:sz="0" w:space="0" w:color="auto"/>
        <w:right w:val="none" w:sz="0" w:space="0" w:color="auto"/>
      </w:divBdr>
    </w:div>
    <w:div w:id="441992929">
      <w:bodyDiv w:val="1"/>
      <w:marLeft w:val="0"/>
      <w:marRight w:val="0"/>
      <w:marTop w:val="0"/>
      <w:marBottom w:val="0"/>
      <w:divBdr>
        <w:top w:val="none" w:sz="0" w:space="0" w:color="auto"/>
        <w:left w:val="none" w:sz="0" w:space="0" w:color="auto"/>
        <w:bottom w:val="none" w:sz="0" w:space="0" w:color="auto"/>
        <w:right w:val="none" w:sz="0" w:space="0" w:color="auto"/>
      </w:divBdr>
    </w:div>
    <w:div w:id="451633855">
      <w:bodyDiv w:val="1"/>
      <w:marLeft w:val="0"/>
      <w:marRight w:val="0"/>
      <w:marTop w:val="0"/>
      <w:marBottom w:val="0"/>
      <w:divBdr>
        <w:top w:val="none" w:sz="0" w:space="0" w:color="auto"/>
        <w:left w:val="none" w:sz="0" w:space="0" w:color="auto"/>
        <w:bottom w:val="none" w:sz="0" w:space="0" w:color="auto"/>
        <w:right w:val="none" w:sz="0" w:space="0" w:color="auto"/>
      </w:divBdr>
    </w:div>
    <w:div w:id="608049700">
      <w:bodyDiv w:val="1"/>
      <w:marLeft w:val="0"/>
      <w:marRight w:val="0"/>
      <w:marTop w:val="0"/>
      <w:marBottom w:val="0"/>
      <w:divBdr>
        <w:top w:val="none" w:sz="0" w:space="0" w:color="auto"/>
        <w:left w:val="none" w:sz="0" w:space="0" w:color="auto"/>
        <w:bottom w:val="none" w:sz="0" w:space="0" w:color="auto"/>
        <w:right w:val="none" w:sz="0" w:space="0" w:color="auto"/>
      </w:divBdr>
    </w:div>
    <w:div w:id="617566790">
      <w:bodyDiv w:val="1"/>
      <w:marLeft w:val="0"/>
      <w:marRight w:val="0"/>
      <w:marTop w:val="0"/>
      <w:marBottom w:val="0"/>
      <w:divBdr>
        <w:top w:val="none" w:sz="0" w:space="0" w:color="auto"/>
        <w:left w:val="none" w:sz="0" w:space="0" w:color="auto"/>
        <w:bottom w:val="none" w:sz="0" w:space="0" w:color="auto"/>
        <w:right w:val="none" w:sz="0" w:space="0" w:color="auto"/>
      </w:divBdr>
    </w:div>
    <w:div w:id="702830576">
      <w:bodyDiv w:val="1"/>
      <w:marLeft w:val="0"/>
      <w:marRight w:val="0"/>
      <w:marTop w:val="0"/>
      <w:marBottom w:val="0"/>
      <w:divBdr>
        <w:top w:val="none" w:sz="0" w:space="0" w:color="auto"/>
        <w:left w:val="none" w:sz="0" w:space="0" w:color="auto"/>
        <w:bottom w:val="none" w:sz="0" w:space="0" w:color="auto"/>
        <w:right w:val="none" w:sz="0" w:space="0" w:color="auto"/>
      </w:divBdr>
    </w:div>
    <w:div w:id="738090629">
      <w:bodyDiv w:val="1"/>
      <w:marLeft w:val="0"/>
      <w:marRight w:val="0"/>
      <w:marTop w:val="0"/>
      <w:marBottom w:val="0"/>
      <w:divBdr>
        <w:top w:val="none" w:sz="0" w:space="0" w:color="auto"/>
        <w:left w:val="none" w:sz="0" w:space="0" w:color="auto"/>
        <w:bottom w:val="none" w:sz="0" w:space="0" w:color="auto"/>
        <w:right w:val="none" w:sz="0" w:space="0" w:color="auto"/>
      </w:divBdr>
    </w:div>
    <w:div w:id="773399328">
      <w:bodyDiv w:val="1"/>
      <w:marLeft w:val="0"/>
      <w:marRight w:val="0"/>
      <w:marTop w:val="0"/>
      <w:marBottom w:val="0"/>
      <w:divBdr>
        <w:top w:val="none" w:sz="0" w:space="0" w:color="auto"/>
        <w:left w:val="none" w:sz="0" w:space="0" w:color="auto"/>
        <w:bottom w:val="none" w:sz="0" w:space="0" w:color="auto"/>
        <w:right w:val="none" w:sz="0" w:space="0" w:color="auto"/>
      </w:divBdr>
    </w:div>
    <w:div w:id="816729020">
      <w:bodyDiv w:val="1"/>
      <w:marLeft w:val="0"/>
      <w:marRight w:val="0"/>
      <w:marTop w:val="0"/>
      <w:marBottom w:val="0"/>
      <w:divBdr>
        <w:top w:val="none" w:sz="0" w:space="0" w:color="auto"/>
        <w:left w:val="none" w:sz="0" w:space="0" w:color="auto"/>
        <w:bottom w:val="none" w:sz="0" w:space="0" w:color="auto"/>
        <w:right w:val="none" w:sz="0" w:space="0" w:color="auto"/>
      </w:divBdr>
    </w:div>
    <w:div w:id="852501010">
      <w:bodyDiv w:val="1"/>
      <w:marLeft w:val="0"/>
      <w:marRight w:val="0"/>
      <w:marTop w:val="0"/>
      <w:marBottom w:val="0"/>
      <w:divBdr>
        <w:top w:val="none" w:sz="0" w:space="0" w:color="auto"/>
        <w:left w:val="none" w:sz="0" w:space="0" w:color="auto"/>
        <w:bottom w:val="none" w:sz="0" w:space="0" w:color="auto"/>
        <w:right w:val="none" w:sz="0" w:space="0" w:color="auto"/>
      </w:divBdr>
      <w:divsChild>
        <w:div w:id="1869905229">
          <w:marLeft w:val="0"/>
          <w:marRight w:val="0"/>
          <w:marTop w:val="0"/>
          <w:marBottom w:val="0"/>
          <w:divBdr>
            <w:top w:val="none" w:sz="0" w:space="0" w:color="auto"/>
            <w:left w:val="none" w:sz="0" w:space="0" w:color="auto"/>
            <w:bottom w:val="none" w:sz="0" w:space="0" w:color="auto"/>
            <w:right w:val="none" w:sz="0" w:space="0" w:color="auto"/>
          </w:divBdr>
          <w:divsChild>
            <w:div w:id="2147313914">
              <w:marLeft w:val="0"/>
              <w:marRight w:val="0"/>
              <w:marTop w:val="0"/>
              <w:marBottom w:val="0"/>
              <w:divBdr>
                <w:top w:val="none" w:sz="0" w:space="0" w:color="auto"/>
                <w:left w:val="none" w:sz="0" w:space="0" w:color="auto"/>
                <w:bottom w:val="none" w:sz="0" w:space="0" w:color="auto"/>
                <w:right w:val="none" w:sz="0" w:space="0" w:color="auto"/>
              </w:divBdr>
              <w:divsChild>
                <w:div w:id="1037895400">
                  <w:marLeft w:val="0"/>
                  <w:marRight w:val="0"/>
                  <w:marTop w:val="0"/>
                  <w:marBottom w:val="0"/>
                  <w:divBdr>
                    <w:top w:val="none" w:sz="0" w:space="0" w:color="auto"/>
                    <w:left w:val="none" w:sz="0" w:space="0" w:color="auto"/>
                    <w:bottom w:val="none" w:sz="0" w:space="0" w:color="auto"/>
                    <w:right w:val="none" w:sz="0" w:space="0" w:color="auto"/>
                  </w:divBdr>
                  <w:divsChild>
                    <w:div w:id="12636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0197">
      <w:bodyDiv w:val="1"/>
      <w:marLeft w:val="0"/>
      <w:marRight w:val="0"/>
      <w:marTop w:val="0"/>
      <w:marBottom w:val="0"/>
      <w:divBdr>
        <w:top w:val="none" w:sz="0" w:space="0" w:color="auto"/>
        <w:left w:val="none" w:sz="0" w:space="0" w:color="auto"/>
        <w:bottom w:val="none" w:sz="0" w:space="0" w:color="auto"/>
        <w:right w:val="none" w:sz="0" w:space="0" w:color="auto"/>
      </w:divBdr>
      <w:divsChild>
        <w:div w:id="1713576740">
          <w:marLeft w:val="0"/>
          <w:marRight w:val="0"/>
          <w:marTop w:val="0"/>
          <w:marBottom w:val="0"/>
          <w:divBdr>
            <w:top w:val="none" w:sz="0" w:space="0" w:color="auto"/>
            <w:left w:val="none" w:sz="0" w:space="0" w:color="auto"/>
            <w:bottom w:val="none" w:sz="0" w:space="0" w:color="auto"/>
            <w:right w:val="none" w:sz="0" w:space="0" w:color="auto"/>
          </w:divBdr>
          <w:divsChild>
            <w:div w:id="353069516">
              <w:marLeft w:val="0"/>
              <w:marRight w:val="0"/>
              <w:marTop w:val="0"/>
              <w:marBottom w:val="0"/>
              <w:divBdr>
                <w:top w:val="none" w:sz="0" w:space="0" w:color="auto"/>
                <w:left w:val="none" w:sz="0" w:space="0" w:color="auto"/>
                <w:bottom w:val="none" w:sz="0" w:space="0" w:color="auto"/>
                <w:right w:val="none" w:sz="0" w:space="0" w:color="auto"/>
              </w:divBdr>
              <w:divsChild>
                <w:div w:id="3494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29906">
      <w:bodyDiv w:val="1"/>
      <w:marLeft w:val="0"/>
      <w:marRight w:val="0"/>
      <w:marTop w:val="0"/>
      <w:marBottom w:val="0"/>
      <w:divBdr>
        <w:top w:val="none" w:sz="0" w:space="0" w:color="auto"/>
        <w:left w:val="none" w:sz="0" w:space="0" w:color="auto"/>
        <w:bottom w:val="none" w:sz="0" w:space="0" w:color="auto"/>
        <w:right w:val="none" w:sz="0" w:space="0" w:color="auto"/>
      </w:divBdr>
    </w:div>
    <w:div w:id="1986398105">
      <w:bodyDiv w:val="1"/>
      <w:marLeft w:val="0"/>
      <w:marRight w:val="0"/>
      <w:marTop w:val="0"/>
      <w:marBottom w:val="0"/>
      <w:divBdr>
        <w:top w:val="none" w:sz="0" w:space="0" w:color="auto"/>
        <w:left w:val="none" w:sz="0" w:space="0" w:color="auto"/>
        <w:bottom w:val="none" w:sz="0" w:space="0" w:color="auto"/>
        <w:right w:val="none" w:sz="0" w:space="0" w:color="auto"/>
      </w:divBdr>
    </w:div>
    <w:div w:id="20354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www.aemet.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bdporc.irta.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Hoja1!$A$8</c:f>
              <c:strCache>
                <c:ptCount val="1"/>
                <c:pt idx="0">
                  <c:v>Amoníaco</c:v>
                </c:pt>
              </c:strCache>
            </c:strRef>
          </c:tx>
          <c:invertIfNegative val="0"/>
          <c:dLbls>
            <c:numFmt formatCode="#,##0" sourceLinked="0"/>
            <c:showLegendKey val="0"/>
            <c:showVal val="1"/>
            <c:showCatName val="0"/>
            <c:showSerName val="0"/>
            <c:showPercent val="0"/>
            <c:showBubbleSize val="0"/>
            <c:showLeaderLines val="0"/>
          </c:dLbls>
          <c:cat>
            <c:strRef>
              <c:f>Hoja1!$B$7:$D$7</c:f>
              <c:strCache>
                <c:ptCount val="3"/>
                <c:pt idx="0">
                  <c:v>España media</c:v>
                </c:pt>
                <c:pt idx="1">
                  <c:v>España mejores</c:v>
                </c:pt>
                <c:pt idx="2">
                  <c:v>España peores</c:v>
                </c:pt>
              </c:strCache>
            </c:strRef>
          </c:cat>
          <c:val>
            <c:numRef>
              <c:f>Hoja1!$B$8:$D$8</c:f>
              <c:numCache>
                <c:formatCode>General</c:formatCode>
                <c:ptCount val="3"/>
                <c:pt idx="0">
                  <c:v>10761.5</c:v>
                </c:pt>
                <c:pt idx="1">
                  <c:v>11052.89</c:v>
                </c:pt>
                <c:pt idx="2">
                  <c:v>10339</c:v>
                </c:pt>
              </c:numCache>
            </c:numRef>
          </c:val>
        </c:ser>
        <c:ser>
          <c:idx val="1"/>
          <c:order val="1"/>
          <c:tx>
            <c:strRef>
              <c:f>Hoja1!$A$9</c:f>
              <c:strCache>
                <c:ptCount val="1"/>
                <c:pt idx="0">
                  <c:v>Metano</c:v>
                </c:pt>
              </c:strCache>
            </c:strRef>
          </c:tx>
          <c:invertIfNegative val="0"/>
          <c:dLbls>
            <c:numFmt formatCode="#,##0" sourceLinked="0"/>
            <c:showLegendKey val="0"/>
            <c:showVal val="1"/>
            <c:showCatName val="0"/>
            <c:showSerName val="0"/>
            <c:showPercent val="0"/>
            <c:showBubbleSize val="0"/>
            <c:showLeaderLines val="0"/>
          </c:dLbls>
          <c:cat>
            <c:strRef>
              <c:f>Hoja1!$B$7:$D$7</c:f>
              <c:strCache>
                <c:ptCount val="3"/>
                <c:pt idx="0">
                  <c:v>España media</c:v>
                </c:pt>
                <c:pt idx="1">
                  <c:v>España mejores</c:v>
                </c:pt>
                <c:pt idx="2">
                  <c:v>España peores</c:v>
                </c:pt>
              </c:strCache>
            </c:strRef>
          </c:cat>
          <c:val>
            <c:numRef>
              <c:f>Hoja1!$B$9:$D$9</c:f>
              <c:numCache>
                <c:formatCode>General</c:formatCode>
                <c:ptCount val="3"/>
                <c:pt idx="0">
                  <c:v>52602.22</c:v>
                </c:pt>
                <c:pt idx="1">
                  <c:v>54757.82</c:v>
                </c:pt>
                <c:pt idx="2">
                  <c:v>50018.91</c:v>
                </c:pt>
              </c:numCache>
            </c:numRef>
          </c:val>
        </c:ser>
        <c:dLbls>
          <c:showLegendKey val="0"/>
          <c:showVal val="0"/>
          <c:showCatName val="0"/>
          <c:showSerName val="0"/>
          <c:showPercent val="0"/>
          <c:showBubbleSize val="0"/>
        </c:dLbls>
        <c:gapWidth val="150"/>
        <c:overlap val="-50"/>
        <c:axId val="158167040"/>
        <c:axId val="166064064"/>
      </c:barChart>
      <c:catAx>
        <c:axId val="158167040"/>
        <c:scaling>
          <c:orientation val="minMax"/>
        </c:scaling>
        <c:delete val="0"/>
        <c:axPos val="b"/>
        <c:majorTickMark val="out"/>
        <c:minorTickMark val="none"/>
        <c:tickLblPos val="nextTo"/>
        <c:txPr>
          <a:bodyPr/>
          <a:lstStyle/>
          <a:p>
            <a:pPr>
              <a:defRPr b="1"/>
            </a:pPr>
            <a:endParaRPr lang="es-ES"/>
          </a:p>
        </c:txPr>
        <c:crossAx val="166064064"/>
        <c:crosses val="autoZero"/>
        <c:auto val="1"/>
        <c:lblAlgn val="ctr"/>
        <c:lblOffset val="100"/>
        <c:noMultiLvlLbl val="0"/>
      </c:catAx>
      <c:valAx>
        <c:axId val="166064064"/>
        <c:scaling>
          <c:orientation val="minMax"/>
        </c:scaling>
        <c:delete val="0"/>
        <c:axPos val="l"/>
        <c:majorGridlines/>
        <c:title>
          <c:tx>
            <c:rich>
              <a:bodyPr rot="-5400000" vert="horz"/>
              <a:lstStyle/>
              <a:p>
                <a:pPr>
                  <a:defRPr/>
                </a:pPr>
                <a:r>
                  <a:rPr lang="es-ES"/>
                  <a:t>kg/año/granja</a:t>
                </a:r>
              </a:p>
            </c:rich>
          </c:tx>
          <c:overlay val="0"/>
        </c:title>
        <c:numFmt formatCode="#,##0" sourceLinked="0"/>
        <c:majorTickMark val="out"/>
        <c:minorTickMark val="none"/>
        <c:tickLblPos val="nextTo"/>
        <c:crossAx val="1581670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Hoja1!$A$23</c:f>
              <c:strCache>
                <c:ptCount val="1"/>
                <c:pt idx="0">
                  <c:v>Amoníaco</c:v>
                </c:pt>
              </c:strCache>
            </c:strRef>
          </c:tx>
          <c:invertIfNegative val="0"/>
          <c:dLbls>
            <c:showLegendKey val="0"/>
            <c:showVal val="1"/>
            <c:showCatName val="0"/>
            <c:showSerName val="0"/>
            <c:showPercent val="0"/>
            <c:showBubbleSize val="0"/>
            <c:showLeaderLines val="0"/>
          </c:dLbls>
          <c:cat>
            <c:strRef>
              <c:f>Hoja1!$B$22:$D$22</c:f>
              <c:strCache>
                <c:ptCount val="3"/>
                <c:pt idx="0">
                  <c:v>España media</c:v>
                </c:pt>
                <c:pt idx="1">
                  <c:v>España mejores</c:v>
                </c:pt>
                <c:pt idx="2">
                  <c:v>España peores</c:v>
                </c:pt>
              </c:strCache>
            </c:strRef>
          </c:cat>
          <c:val>
            <c:numRef>
              <c:f>Hoja1!$B$23:$D$23</c:f>
              <c:numCache>
                <c:formatCode>General</c:formatCode>
                <c:ptCount val="3"/>
                <c:pt idx="0">
                  <c:v>0.24</c:v>
                </c:pt>
                <c:pt idx="1">
                  <c:v>0.23</c:v>
                </c:pt>
                <c:pt idx="2">
                  <c:v>0.26</c:v>
                </c:pt>
              </c:numCache>
            </c:numRef>
          </c:val>
        </c:ser>
        <c:ser>
          <c:idx val="1"/>
          <c:order val="1"/>
          <c:tx>
            <c:strRef>
              <c:f>Hoja1!$A$24</c:f>
              <c:strCache>
                <c:ptCount val="1"/>
                <c:pt idx="0">
                  <c:v>Metano</c:v>
                </c:pt>
              </c:strCache>
            </c:strRef>
          </c:tx>
          <c:invertIfNegative val="0"/>
          <c:dLbls>
            <c:showLegendKey val="0"/>
            <c:showVal val="1"/>
            <c:showCatName val="0"/>
            <c:showSerName val="0"/>
            <c:showPercent val="0"/>
            <c:showBubbleSize val="0"/>
            <c:showLeaderLines val="0"/>
          </c:dLbls>
          <c:cat>
            <c:strRef>
              <c:f>Hoja1!$B$22:$D$22</c:f>
              <c:strCache>
                <c:ptCount val="3"/>
                <c:pt idx="0">
                  <c:v>España media</c:v>
                </c:pt>
                <c:pt idx="1">
                  <c:v>España mejores</c:v>
                </c:pt>
                <c:pt idx="2">
                  <c:v>España peores</c:v>
                </c:pt>
              </c:strCache>
            </c:strRef>
          </c:cat>
          <c:val>
            <c:numRef>
              <c:f>Hoja1!$B$24:$D$24</c:f>
              <c:numCache>
                <c:formatCode>General</c:formatCode>
                <c:ptCount val="3"/>
                <c:pt idx="0">
                  <c:v>1.19</c:v>
                </c:pt>
                <c:pt idx="1">
                  <c:v>1.1299999999999999</c:v>
                </c:pt>
                <c:pt idx="2">
                  <c:v>1.27</c:v>
                </c:pt>
              </c:numCache>
            </c:numRef>
          </c:val>
        </c:ser>
        <c:dLbls>
          <c:showLegendKey val="0"/>
          <c:showVal val="0"/>
          <c:showCatName val="0"/>
          <c:showSerName val="0"/>
          <c:showPercent val="0"/>
          <c:showBubbleSize val="0"/>
        </c:dLbls>
        <c:gapWidth val="150"/>
        <c:overlap val="-50"/>
        <c:axId val="156953600"/>
        <c:axId val="166065792"/>
      </c:barChart>
      <c:catAx>
        <c:axId val="156953600"/>
        <c:scaling>
          <c:orientation val="minMax"/>
        </c:scaling>
        <c:delete val="0"/>
        <c:axPos val="b"/>
        <c:majorTickMark val="out"/>
        <c:minorTickMark val="none"/>
        <c:tickLblPos val="nextTo"/>
        <c:txPr>
          <a:bodyPr/>
          <a:lstStyle/>
          <a:p>
            <a:pPr>
              <a:defRPr b="1"/>
            </a:pPr>
            <a:endParaRPr lang="es-ES"/>
          </a:p>
        </c:txPr>
        <c:crossAx val="166065792"/>
        <c:crosses val="autoZero"/>
        <c:auto val="1"/>
        <c:lblAlgn val="ctr"/>
        <c:lblOffset val="100"/>
        <c:noMultiLvlLbl val="0"/>
      </c:catAx>
      <c:valAx>
        <c:axId val="166065792"/>
        <c:scaling>
          <c:orientation val="minMax"/>
        </c:scaling>
        <c:delete val="0"/>
        <c:axPos val="l"/>
        <c:majorGridlines/>
        <c:title>
          <c:tx>
            <c:rich>
              <a:bodyPr rot="-5400000" vert="horz"/>
              <a:lstStyle/>
              <a:p>
                <a:pPr>
                  <a:defRPr/>
                </a:pPr>
                <a:r>
                  <a:rPr lang="es-ES"/>
                  <a:t>kg/lechón</a:t>
                </a:r>
              </a:p>
            </c:rich>
          </c:tx>
          <c:overlay val="0"/>
        </c:title>
        <c:numFmt formatCode="General" sourceLinked="1"/>
        <c:majorTickMark val="out"/>
        <c:minorTickMark val="none"/>
        <c:tickLblPos val="nextTo"/>
        <c:crossAx val="1569536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Hoja2!$A$11</c:f>
              <c:strCache>
                <c:ptCount val="1"/>
                <c:pt idx="0">
                  <c:v>Amoníaco</c:v>
                </c:pt>
              </c:strCache>
            </c:strRef>
          </c:tx>
          <c:invertIfNegative val="0"/>
          <c:dLbls>
            <c:numFmt formatCode="#,##0" sourceLinked="0"/>
            <c:showLegendKey val="0"/>
            <c:showVal val="1"/>
            <c:showCatName val="0"/>
            <c:showSerName val="0"/>
            <c:showPercent val="0"/>
            <c:showBubbleSize val="0"/>
            <c:showLeaderLines val="0"/>
          </c:dLbls>
          <c:cat>
            <c:strRef>
              <c:f>Hoja2!$B$10:$D$10</c:f>
              <c:strCache>
                <c:ptCount val="3"/>
                <c:pt idx="0">
                  <c:v>&lt;200 animales</c:v>
                </c:pt>
                <c:pt idx="1">
                  <c:v>501 a 1000 animales</c:v>
                </c:pt>
                <c:pt idx="2">
                  <c:v>&gt;2000 animales</c:v>
                </c:pt>
              </c:strCache>
            </c:strRef>
          </c:cat>
          <c:val>
            <c:numRef>
              <c:f>Hoja2!$B$11:$D$11</c:f>
              <c:numCache>
                <c:formatCode>0.00</c:formatCode>
                <c:ptCount val="3"/>
                <c:pt idx="0">
                  <c:v>865.98915894903655</c:v>
                </c:pt>
                <c:pt idx="1">
                  <c:v>6613.0484319661427</c:v>
                </c:pt>
                <c:pt idx="2">
                  <c:v>29387.60440963128</c:v>
                </c:pt>
              </c:numCache>
            </c:numRef>
          </c:val>
        </c:ser>
        <c:ser>
          <c:idx val="1"/>
          <c:order val="1"/>
          <c:tx>
            <c:strRef>
              <c:f>Hoja2!$A$12</c:f>
              <c:strCache>
                <c:ptCount val="1"/>
                <c:pt idx="0">
                  <c:v>Metano</c:v>
                </c:pt>
              </c:strCache>
            </c:strRef>
          </c:tx>
          <c:invertIfNegative val="0"/>
          <c:dLbls>
            <c:numFmt formatCode="#,##0" sourceLinked="0"/>
            <c:showLegendKey val="0"/>
            <c:showVal val="1"/>
            <c:showCatName val="0"/>
            <c:showSerName val="0"/>
            <c:showPercent val="0"/>
            <c:showBubbleSize val="0"/>
            <c:showLeaderLines val="0"/>
          </c:dLbls>
          <c:cat>
            <c:strRef>
              <c:f>Hoja2!$B$10:$D$10</c:f>
              <c:strCache>
                <c:ptCount val="3"/>
                <c:pt idx="0">
                  <c:v>&lt;200 animales</c:v>
                </c:pt>
                <c:pt idx="1">
                  <c:v>501 a 1000 animales</c:v>
                </c:pt>
                <c:pt idx="2">
                  <c:v>&gt;2000 animales</c:v>
                </c:pt>
              </c:strCache>
            </c:strRef>
          </c:cat>
          <c:val>
            <c:numRef>
              <c:f>Hoja2!$B$12:$D$12</c:f>
              <c:numCache>
                <c:formatCode>0.00</c:formatCode>
                <c:ptCount val="3"/>
                <c:pt idx="0">
                  <c:v>4202.027750146729</c:v>
                </c:pt>
                <c:pt idx="1">
                  <c:v>32181.810153623581</c:v>
                </c:pt>
                <c:pt idx="2">
                  <c:v>143499.32041917599</c:v>
                </c:pt>
              </c:numCache>
            </c:numRef>
          </c:val>
        </c:ser>
        <c:dLbls>
          <c:showLegendKey val="0"/>
          <c:showVal val="0"/>
          <c:showCatName val="0"/>
          <c:showSerName val="0"/>
          <c:showPercent val="0"/>
          <c:showBubbleSize val="0"/>
        </c:dLbls>
        <c:gapWidth val="150"/>
        <c:overlap val="-65"/>
        <c:axId val="39922688"/>
        <c:axId val="166066944"/>
      </c:barChart>
      <c:catAx>
        <c:axId val="39922688"/>
        <c:scaling>
          <c:orientation val="minMax"/>
        </c:scaling>
        <c:delete val="0"/>
        <c:axPos val="b"/>
        <c:majorTickMark val="out"/>
        <c:minorTickMark val="none"/>
        <c:tickLblPos val="nextTo"/>
        <c:txPr>
          <a:bodyPr/>
          <a:lstStyle/>
          <a:p>
            <a:pPr>
              <a:defRPr b="1"/>
            </a:pPr>
            <a:endParaRPr lang="es-ES"/>
          </a:p>
        </c:txPr>
        <c:crossAx val="166066944"/>
        <c:crosses val="autoZero"/>
        <c:auto val="1"/>
        <c:lblAlgn val="ctr"/>
        <c:lblOffset val="100"/>
        <c:noMultiLvlLbl val="0"/>
      </c:catAx>
      <c:valAx>
        <c:axId val="166066944"/>
        <c:scaling>
          <c:orientation val="minMax"/>
        </c:scaling>
        <c:delete val="0"/>
        <c:axPos val="l"/>
        <c:majorGridlines/>
        <c:title>
          <c:tx>
            <c:rich>
              <a:bodyPr rot="-5400000" vert="horz"/>
              <a:lstStyle/>
              <a:p>
                <a:pPr>
                  <a:defRPr/>
                </a:pPr>
                <a:r>
                  <a:rPr lang="es-ES"/>
                  <a:t>kg/año/granja</a:t>
                </a:r>
              </a:p>
            </c:rich>
          </c:tx>
          <c:overlay val="0"/>
        </c:title>
        <c:numFmt formatCode="#,##0" sourceLinked="0"/>
        <c:majorTickMark val="out"/>
        <c:minorTickMark val="none"/>
        <c:tickLblPos val="nextTo"/>
        <c:crossAx val="39922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Hoja2!$A$28</c:f>
              <c:strCache>
                <c:ptCount val="1"/>
                <c:pt idx="0">
                  <c:v>Amoníaco</c:v>
                </c:pt>
              </c:strCache>
            </c:strRef>
          </c:tx>
          <c:invertIfNegative val="0"/>
          <c:dLbls>
            <c:showLegendKey val="0"/>
            <c:showVal val="1"/>
            <c:showCatName val="0"/>
            <c:showSerName val="0"/>
            <c:showPercent val="0"/>
            <c:showBubbleSize val="0"/>
            <c:showLeaderLines val="0"/>
          </c:dLbls>
          <c:cat>
            <c:strRef>
              <c:f>Hoja2!$B$27:$D$27</c:f>
              <c:strCache>
                <c:ptCount val="3"/>
                <c:pt idx="0">
                  <c:v>&lt;200 animales</c:v>
                </c:pt>
                <c:pt idx="1">
                  <c:v>501 a 1000 animales</c:v>
                </c:pt>
                <c:pt idx="2">
                  <c:v>&gt;2000 animales</c:v>
                </c:pt>
              </c:strCache>
            </c:strRef>
          </c:cat>
          <c:val>
            <c:numRef>
              <c:f>Hoja2!$B$28:$D$28</c:f>
              <c:numCache>
                <c:formatCode>0.00</c:formatCode>
                <c:ptCount val="3"/>
                <c:pt idx="0">
                  <c:v>0.28999999999999998</c:v>
                </c:pt>
                <c:pt idx="1">
                  <c:v>0.25</c:v>
                </c:pt>
                <c:pt idx="2">
                  <c:v>0.24</c:v>
                </c:pt>
              </c:numCache>
            </c:numRef>
          </c:val>
        </c:ser>
        <c:ser>
          <c:idx val="1"/>
          <c:order val="1"/>
          <c:tx>
            <c:strRef>
              <c:f>Hoja2!$A$29</c:f>
              <c:strCache>
                <c:ptCount val="1"/>
                <c:pt idx="0">
                  <c:v>Metano</c:v>
                </c:pt>
              </c:strCache>
            </c:strRef>
          </c:tx>
          <c:invertIfNegative val="0"/>
          <c:dLbls>
            <c:showLegendKey val="0"/>
            <c:showVal val="1"/>
            <c:showCatName val="0"/>
            <c:showSerName val="0"/>
            <c:showPercent val="0"/>
            <c:showBubbleSize val="0"/>
            <c:showLeaderLines val="0"/>
          </c:dLbls>
          <c:cat>
            <c:strRef>
              <c:f>Hoja2!$B$27:$D$27</c:f>
              <c:strCache>
                <c:ptCount val="3"/>
                <c:pt idx="0">
                  <c:v>&lt;200 animales</c:v>
                </c:pt>
                <c:pt idx="1">
                  <c:v>501 a 1000 animales</c:v>
                </c:pt>
                <c:pt idx="2">
                  <c:v>&gt;2000 animales</c:v>
                </c:pt>
              </c:strCache>
            </c:strRef>
          </c:cat>
          <c:val>
            <c:numRef>
              <c:f>Hoja2!$B$29:$D$29</c:f>
              <c:numCache>
                <c:formatCode>0.00</c:formatCode>
                <c:ptCount val="3"/>
                <c:pt idx="0">
                  <c:v>1.42</c:v>
                </c:pt>
                <c:pt idx="1">
                  <c:v>1.21</c:v>
                </c:pt>
                <c:pt idx="2">
                  <c:v>1.18</c:v>
                </c:pt>
              </c:numCache>
            </c:numRef>
          </c:val>
        </c:ser>
        <c:dLbls>
          <c:showLegendKey val="0"/>
          <c:showVal val="0"/>
          <c:showCatName val="0"/>
          <c:showSerName val="0"/>
          <c:showPercent val="0"/>
          <c:showBubbleSize val="0"/>
        </c:dLbls>
        <c:gapWidth val="150"/>
        <c:overlap val="-50"/>
        <c:axId val="156953088"/>
        <c:axId val="113067136"/>
      </c:barChart>
      <c:catAx>
        <c:axId val="156953088"/>
        <c:scaling>
          <c:orientation val="minMax"/>
        </c:scaling>
        <c:delete val="0"/>
        <c:axPos val="b"/>
        <c:majorTickMark val="out"/>
        <c:minorTickMark val="none"/>
        <c:tickLblPos val="nextTo"/>
        <c:txPr>
          <a:bodyPr/>
          <a:lstStyle/>
          <a:p>
            <a:pPr>
              <a:defRPr b="1"/>
            </a:pPr>
            <a:endParaRPr lang="es-ES"/>
          </a:p>
        </c:txPr>
        <c:crossAx val="113067136"/>
        <c:crosses val="autoZero"/>
        <c:auto val="1"/>
        <c:lblAlgn val="ctr"/>
        <c:lblOffset val="100"/>
        <c:noMultiLvlLbl val="0"/>
      </c:catAx>
      <c:valAx>
        <c:axId val="113067136"/>
        <c:scaling>
          <c:orientation val="minMax"/>
        </c:scaling>
        <c:delete val="0"/>
        <c:axPos val="l"/>
        <c:majorGridlines/>
        <c:title>
          <c:tx>
            <c:rich>
              <a:bodyPr rot="-5400000" vert="horz"/>
              <a:lstStyle/>
              <a:p>
                <a:pPr>
                  <a:defRPr/>
                </a:pPr>
                <a:r>
                  <a:rPr lang="es-ES"/>
                  <a:t>kg/lechón</a:t>
                </a:r>
              </a:p>
            </c:rich>
          </c:tx>
          <c:overlay val="0"/>
        </c:title>
        <c:numFmt formatCode="0.00" sourceLinked="1"/>
        <c:majorTickMark val="out"/>
        <c:minorTickMark val="none"/>
        <c:tickLblPos val="nextTo"/>
        <c:crossAx val="1569530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'Resumen sensitividad'!$B$2</c:f>
              <c:strCache>
                <c:ptCount val="1"/>
                <c:pt idx="0">
                  <c:v>Lechones nacidos</c:v>
                </c:pt>
              </c:strCache>
            </c:strRef>
          </c:tx>
          <c:marker>
            <c:symbol val="none"/>
          </c:marker>
          <c:cat>
            <c:strRef>
              <c:f>'Resumen sensitividad'!$A$3:$A$7</c:f>
              <c:strCache>
                <c:ptCount val="5"/>
                <c:pt idx="0">
                  <c:v>Peora 10%</c:v>
                </c:pt>
                <c:pt idx="1">
                  <c:v>Peora 5%</c:v>
                </c:pt>
                <c:pt idx="2">
                  <c:v>Media</c:v>
                </c:pt>
                <c:pt idx="3">
                  <c:v>Mejora 5%</c:v>
                </c:pt>
                <c:pt idx="4">
                  <c:v>Mejora 10%</c:v>
                </c:pt>
              </c:strCache>
            </c:strRef>
          </c:cat>
          <c:val>
            <c:numRef>
              <c:f>'Resumen sensitividad'!$B$3:$B$7</c:f>
              <c:numCache>
                <c:formatCode>General</c:formatCode>
                <c:ptCount val="5"/>
                <c:pt idx="0">
                  <c:v>0.26778337211479702</c:v>
                </c:pt>
                <c:pt idx="1">
                  <c:v>0.25452304078028898</c:v>
                </c:pt>
                <c:pt idx="2">
                  <c:v>0.24359854737023601</c:v>
                </c:pt>
                <c:pt idx="3">
                  <c:v>0.23371448190399699</c:v>
                </c:pt>
                <c:pt idx="4">
                  <c:v>0.22472896784378099</c:v>
                </c:pt>
              </c:numCache>
            </c:numRef>
          </c:val>
          <c:smooth val="0"/>
        </c:ser>
        <c:ser>
          <c:idx val="1"/>
          <c:order val="1"/>
          <c:tx>
            <c:strRef>
              <c:f>'Resumen sensitividad'!$C$2</c:f>
              <c:strCache>
                <c:ptCount val="1"/>
                <c:pt idx="0">
                  <c:v>IDCF</c:v>
                </c:pt>
              </c:strCache>
            </c:strRef>
          </c:tx>
          <c:marker>
            <c:symbol val="none"/>
          </c:marker>
          <c:cat>
            <c:strRef>
              <c:f>'Resumen sensitividad'!$A$3:$A$7</c:f>
              <c:strCache>
                <c:ptCount val="5"/>
                <c:pt idx="0">
                  <c:v>Peora 10%</c:v>
                </c:pt>
                <c:pt idx="1">
                  <c:v>Peora 5%</c:v>
                </c:pt>
                <c:pt idx="2">
                  <c:v>Media</c:v>
                </c:pt>
                <c:pt idx="3">
                  <c:v>Mejora 5%</c:v>
                </c:pt>
                <c:pt idx="4">
                  <c:v>Mejora 10%</c:v>
                </c:pt>
              </c:strCache>
            </c:strRef>
          </c:cat>
          <c:val>
            <c:numRef>
              <c:f>'Resumen sensitividad'!$C$3:$C$7</c:f>
              <c:numCache>
                <c:formatCode>General</c:formatCode>
                <c:ptCount val="5"/>
                <c:pt idx="0">
                  <c:v>0.244563891414983</c:v>
                </c:pt>
                <c:pt idx="1">
                  <c:v>0.24408123367033199</c:v>
                </c:pt>
                <c:pt idx="2">
                  <c:v>0.24359854737023601</c:v>
                </c:pt>
                <c:pt idx="3">
                  <c:v>0.243115832316637</c:v>
                </c:pt>
                <c:pt idx="4">
                  <c:v>0.242633088309641</c:v>
                </c:pt>
              </c:numCache>
            </c:numRef>
          </c:val>
          <c:smooth val="0"/>
        </c:ser>
        <c:ser>
          <c:idx val="2"/>
          <c:order val="2"/>
          <c:tx>
            <c:strRef>
              <c:f>'Resumen sensitividad'!$D$2</c:f>
              <c:strCache>
                <c:ptCount val="1"/>
                <c:pt idx="0">
                  <c:v>% Reposición</c:v>
                </c:pt>
              </c:strCache>
            </c:strRef>
          </c:tx>
          <c:marker>
            <c:symbol val="none"/>
          </c:marker>
          <c:cat>
            <c:strRef>
              <c:f>'Resumen sensitividad'!$A$3:$A$7</c:f>
              <c:strCache>
                <c:ptCount val="5"/>
                <c:pt idx="0">
                  <c:v>Peora 10%</c:v>
                </c:pt>
                <c:pt idx="1">
                  <c:v>Peora 5%</c:v>
                </c:pt>
                <c:pt idx="2">
                  <c:v>Media</c:v>
                </c:pt>
                <c:pt idx="3">
                  <c:v>Mejora 5%</c:v>
                </c:pt>
                <c:pt idx="4">
                  <c:v>Mejora 10%</c:v>
                </c:pt>
              </c:strCache>
            </c:strRef>
          </c:cat>
          <c:val>
            <c:numRef>
              <c:f>'Resumen sensitividad'!$D$3:$D$7</c:f>
              <c:numCache>
                <c:formatCode>General</c:formatCode>
                <c:ptCount val="5"/>
                <c:pt idx="0">
                  <c:v>0.24384497841708799</c:v>
                </c:pt>
                <c:pt idx="1">
                  <c:v>0.243720179030574</c:v>
                </c:pt>
                <c:pt idx="2">
                  <c:v>0.24359854737023601</c:v>
                </c:pt>
                <c:pt idx="3">
                  <c:v>0.24347996434012101</c:v>
                </c:pt>
                <c:pt idx="4">
                  <c:v>0.24336431674053099</c:v>
                </c:pt>
              </c:numCache>
            </c:numRef>
          </c:val>
          <c:smooth val="0"/>
        </c:ser>
        <c:ser>
          <c:idx val="3"/>
          <c:order val="3"/>
          <c:tx>
            <c:strRef>
              <c:f>'Resumen sensitividad'!$E$2</c:f>
              <c:strCache>
                <c:ptCount val="1"/>
                <c:pt idx="0">
                  <c:v>Dur. Lactación</c:v>
                </c:pt>
              </c:strCache>
            </c:strRef>
          </c:tx>
          <c:marker>
            <c:symbol val="none"/>
          </c:marker>
          <c:cat>
            <c:strRef>
              <c:f>'Resumen sensitividad'!$A$3:$A$7</c:f>
              <c:strCache>
                <c:ptCount val="5"/>
                <c:pt idx="0">
                  <c:v>Peora 10%</c:v>
                </c:pt>
                <c:pt idx="1">
                  <c:v>Peora 5%</c:v>
                </c:pt>
                <c:pt idx="2">
                  <c:v>Media</c:v>
                </c:pt>
                <c:pt idx="3">
                  <c:v>Mejora 5%</c:v>
                </c:pt>
                <c:pt idx="4">
                  <c:v>Mejora 10%</c:v>
                </c:pt>
              </c:strCache>
            </c:strRef>
          </c:cat>
          <c:val>
            <c:numRef>
              <c:f>'Resumen sensitividad'!$E$3:$E$7</c:f>
              <c:numCache>
                <c:formatCode>General</c:formatCode>
                <c:ptCount val="5"/>
                <c:pt idx="0">
                  <c:v>0.243964898014156</c:v>
                </c:pt>
                <c:pt idx="1">
                  <c:v>0.243781833531244</c:v>
                </c:pt>
                <c:pt idx="2">
                  <c:v>0.24359854737023601</c:v>
                </c:pt>
                <c:pt idx="3">
                  <c:v>0.243415035320039</c:v>
                </c:pt>
                <c:pt idx="4">
                  <c:v>0.24323129306222299</c:v>
                </c:pt>
              </c:numCache>
            </c:numRef>
          </c:val>
          <c:smooth val="0"/>
        </c:ser>
        <c:dLbls>
          <c:showLegendKey val="0"/>
          <c:showVal val="0"/>
          <c:showCatName val="0"/>
          <c:showSerName val="0"/>
          <c:showPercent val="0"/>
          <c:showBubbleSize val="0"/>
        </c:dLbls>
        <c:marker val="1"/>
        <c:smooth val="0"/>
        <c:axId val="156954112"/>
        <c:axId val="113068864"/>
      </c:lineChart>
      <c:catAx>
        <c:axId val="156954112"/>
        <c:scaling>
          <c:orientation val="minMax"/>
        </c:scaling>
        <c:delete val="0"/>
        <c:axPos val="b"/>
        <c:majorTickMark val="out"/>
        <c:minorTickMark val="none"/>
        <c:tickLblPos val="nextTo"/>
        <c:txPr>
          <a:bodyPr/>
          <a:lstStyle/>
          <a:p>
            <a:pPr>
              <a:defRPr b="1"/>
            </a:pPr>
            <a:endParaRPr lang="es-ES"/>
          </a:p>
        </c:txPr>
        <c:crossAx val="113068864"/>
        <c:crosses val="autoZero"/>
        <c:auto val="1"/>
        <c:lblAlgn val="ctr"/>
        <c:lblOffset val="100"/>
        <c:noMultiLvlLbl val="0"/>
      </c:catAx>
      <c:valAx>
        <c:axId val="113068864"/>
        <c:scaling>
          <c:orientation val="minMax"/>
        </c:scaling>
        <c:delete val="0"/>
        <c:axPos val="l"/>
        <c:title>
          <c:tx>
            <c:rich>
              <a:bodyPr rot="-5400000" vert="horz"/>
              <a:lstStyle/>
              <a:p>
                <a:pPr>
                  <a:defRPr/>
                </a:pPr>
                <a:r>
                  <a:rPr lang="es-ES"/>
                  <a:t>kg de amoníaco/lechón</a:t>
                </a:r>
              </a:p>
            </c:rich>
          </c:tx>
          <c:overlay val="0"/>
        </c:title>
        <c:numFmt formatCode="General" sourceLinked="1"/>
        <c:majorTickMark val="out"/>
        <c:minorTickMark val="none"/>
        <c:tickLblPos val="nextTo"/>
        <c:crossAx val="1569541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'Resumen sensitividad'!$B$2</c:f>
              <c:strCache>
                <c:ptCount val="1"/>
                <c:pt idx="0">
                  <c:v>Lechones nacidos</c:v>
                </c:pt>
              </c:strCache>
            </c:strRef>
          </c:tx>
          <c:marker>
            <c:symbol val="none"/>
          </c:marker>
          <c:cat>
            <c:strRef>
              <c:f>'Resumen sensitividad'!$A$31:$A$35</c:f>
              <c:strCache>
                <c:ptCount val="5"/>
                <c:pt idx="0">
                  <c:v>Peora 10%</c:v>
                </c:pt>
                <c:pt idx="1">
                  <c:v>Peora 5%</c:v>
                </c:pt>
                <c:pt idx="2">
                  <c:v>Media</c:v>
                </c:pt>
                <c:pt idx="3">
                  <c:v>Mejora 5%</c:v>
                </c:pt>
                <c:pt idx="4">
                  <c:v>Mejora 10%</c:v>
                </c:pt>
              </c:strCache>
            </c:strRef>
          </c:cat>
          <c:val>
            <c:numRef>
              <c:f>'Resumen sensitividad'!$B$31:$B$35</c:f>
              <c:numCache>
                <c:formatCode>General</c:formatCode>
                <c:ptCount val="5"/>
                <c:pt idx="0">
                  <c:v>1.2966495036292729</c:v>
                </c:pt>
                <c:pt idx="1">
                  <c:v>1.2385635908705219</c:v>
                </c:pt>
                <c:pt idx="2">
                  <c:v>1.190709645509554</c:v>
                </c:pt>
                <c:pt idx="3">
                  <c:v>1.1474132187543931</c:v>
                </c:pt>
                <c:pt idx="4">
                  <c:v>1.1080528307951569</c:v>
                </c:pt>
              </c:numCache>
            </c:numRef>
          </c:val>
          <c:smooth val="0"/>
        </c:ser>
        <c:ser>
          <c:idx val="1"/>
          <c:order val="1"/>
          <c:tx>
            <c:strRef>
              <c:f>'Resumen sensitividad'!$C$2</c:f>
              <c:strCache>
                <c:ptCount val="1"/>
                <c:pt idx="0">
                  <c:v>IDCF</c:v>
                </c:pt>
              </c:strCache>
            </c:strRef>
          </c:tx>
          <c:marker>
            <c:symbol val="none"/>
          </c:marker>
          <c:cat>
            <c:strRef>
              <c:f>'Resumen sensitividad'!$A$31:$A$35</c:f>
              <c:strCache>
                <c:ptCount val="5"/>
                <c:pt idx="0">
                  <c:v>Peora 10%</c:v>
                </c:pt>
                <c:pt idx="1">
                  <c:v>Peora 5%</c:v>
                </c:pt>
                <c:pt idx="2">
                  <c:v>Media</c:v>
                </c:pt>
                <c:pt idx="3">
                  <c:v>Mejora 5%</c:v>
                </c:pt>
                <c:pt idx="4">
                  <c:v>Mejora 10%</c:v>
                </c:pt>
              </c:strCache>
            </c:strRef>
          </c:cat>
          <c:val>
            <c:numRef>
              <c:f>'Resumen sensitividad'!$C$31:$C$35</c:f>
              <c:numCache>
                <c:formatCode>General</c:formatCode>
                <c:ptCount val="5"/>
                <c:pt idx="0">
                  <c:v>1.1948192942096609</c:v>
                </c:pt>
                <c:pt idx="1">
                  <c:v>1.192764601789958</c:v>
                </c:pt>
                <c:pt idx="2">
                  <c:v>1.190709645509554</c:v>
                </c:pt>
                <c:pt idx="3">
                  <c:v>1.1886544235383341</c:v>
                </c:pt>
                <c:pt idx="4">
                  <c:v>1.1865989340292149</c:v>
                </c:pt>
              </c:numCache>
            </c:numRef>
          </c:val>
          <c:smooth val="0"/>
        </c:ser>
        <c:ser>
          <c:idx val="2"/>
          <c:order val="2"/>
          <c:tx>
            <c:strRef>
              <c:f>'Resumen sensitividad'!$D$2</c:f>
              <c:strCache>
                <c:ptCount val="1"/>
                <c:pt idx="0">
                  <c:v>% Reposición</c:v>
                </c:pt>
              </c:strCache>
            </c:strRef>
          </c:tx>
          <c:marker>
            <c:symbol val="none"/>
          </c:marker>
          <c:cat>
            <c:strRef>
              <c:f>'Resumen sensitividad'!$A$31:$A$35</c:f>
              <c:strCache>
                <c:ptCount val="5"/>
                <c:pt idx="0">
                  <c:v>Peora 10%</c:v>
                </c:pt>
                <c:pt idx="1">
                  <c:v>Peora 5%</c:v>
                </c:pt>
                <c:pt idx="2">
                  <c:v>Media</c:v>
                </c:pt>
                <c:pt idx="3">
                  <c:v>Mejora 5%</c:v>
                </c:pt>
                <c:pt idx="4">
                  <c:v>Mejora 10%</c:v>
                </c:pt>
              </c:strCache>
            </c:strRef>
          </c:cat>
          <c:val>
            <c:numRef>
              <c:f>'Resumen sensitividad'!$D$31:$D$35</c:f>
              <c:numCache>
                <c:formatCode>General</c:formatCode>
                <c:ptCount val="5"/>
                <c:pt idx="0">
                  <c:v>1.1894223901455661</c:v>
                </c:pt>
                <c:pt idx="1">
                  <c:v>1.190074291282885</c:v>
                </c:pt>
                <c:pt idx="2">
                  <c:v>1.190709645509554</c:v>
                </c:pt>
                <c:pt idx="3">
                  <c:v>1.1913290749343071</c:v>
                </c:pt>
                <c:pt idx="4">
                  <c:v>1.19193317086624</c:v>
                </c:pt>
              </c:numCache>
            </c:numRef>
          </c:val>
          <c:smooth val="0"/>
        </c:ser>
        <c:ser>
          <c:idx val="3"/>
          <c:order val="3"/>
          <c:tx>
            <c:strRef>
              <c:f>'Resumen sensitividad'!$E$2</c:f>
              <c:strCache>
                <c:ptCount val="1"/>
                <c:pt idx="0">
                  <c:v>Dur. Lactación</c:v>
                </c:pt>
              </c:strCache>
            </c:strRef>
          </c:tx>
          <c:marker>
            <c:symbol val="none"/>
          </c:marker>
          <c:cat>
            <c:strRef>
              <c:f>'Resumen sensitividad'!$A$31:$A$35</c:f>
              <c:strCache>
                <c:ptCount val="5"/>
                <c:pt idx="0">
                  <c:v>Peora 10%</c:v>
                </c:pt>
                <c:pt idx="1">
                  <c:v>Peora 5%</c:v>
                </c:pt>
                <c:pt idx="2">
                  <c:v>Media</c:v>
                </c:pt>
                <c:pt idx="3">
                  <c:v>Mejora 5%</c:v>
                </c:pt>
                <c:pt idx="4">
                  <c:v>Mejora 10%</c:v>
                </c:pt>
              </c:strCache>
            </c:strRef>
          </c:cat>
          <c:val>
            <c:numRef>
              <c:f>'Resumen sensitividad'!$E$31:$E$35</c:f>
              <c:numCache>
                <c:formatCode>General</c:formatCode>
                <c:ptCount val="5"/>
                <c:pt idx="0">
                  <c:v>1.191923309845456</c:v>
                </c:pt>
                <c:pt idx="1">
                  <c:v>1.191317095631635</c:v>
                </c:pt>
                <c:pt idx="2">
                  <c:v>1.190709645509554</c:v>
                </c:pt>
                <c:pt idx="3">
                  <c:v>1.1901009360013759</c:v>
                </c:pt>
                <c:pt idx="4">
                  <c:v>1.1894909430308129</c:v>
                </c:pt>
              </c:numCache>
            </c:numRef>
          </c:val>
          <c:smooth val="0"/>
        </c:ser>
        <c:dLbls>
          <c:showLegendKey val="0"/>
          <c:showVal val="0"/>
          <c:showCatName val="0"/>
          <c:showSerName val="0"/>
          <c:showPercent val="0"/>
          <c:showBubbleSize val="0"/>
        </c:dLbls>
        <c:marker val="1"/>
        <c:smooth val="0"/>
        <c:axId val="142129152"/>
        <c:axId val="113070592"/>
      </c:lineChart>
      <c:catAx>
        <c:axId val="142129152"/>
        <c:scaling>
          <c:orientation val="minMax"/>
        </c:scaling>
        <c:delete val="0"/>
        <c:axPos val="b"/>
        <c:majorTickMark val="out"/>
        <c:minorTickMark val="none"/>
        <c:tickLblPos val="nextTo"/>
        <c:txPr>
          <a:bodyPr/>
          <a:lstStyle/>
          <a:p>
            <a:pPr>
              <a:defRPr b="1"/>
            </a:pPr>
            <a:endParaRPr lang="es-ES"/>
          </a:p>
        </c:txPr>
        <c:crossAx val="113070592"/>
        <c:crosses val="autoZero"/>
        <c:auto val="1"/>
        <c:lblAlgn val="ctr"/>
        <c:lblOffset val="100"/>
        <c:noMultiLvlLbl val="0"/>
      </c:catAx>
      <c:valAx>
        <c:axId val="113070592"/>
        <c:scaling>
          <c:orientation val="minMax"/>
        </c:scaling>
        <c:delete val="0"/>
        <c:axPos val="l"/>
        <c:title>
          <c:tx>
            <c:rich>
              <a:bodyPr rot="-5400000" vert="horz"/>
              <a:lstStyle/>
              <a:p>
                <a:pPr>
                  <a:defRPr/>
                </a:pPr>
                <a:r>
                  <a:rPr lang="es-ES"/>
                  <a:t>kf</a:t>
                </a:r>
                <a:r>
                  <a:rPr lang="es-ES" baseline="0"/>
                  <a:t> de metano/lechón</a:t>
                </a:r>
                <a:endParaRPr lang="es-ES"/>
              </a:p>
            </c:rich>
          </c:tx>
          <c:overlay val="0"/>
        </c:title>
        <c:numFmt formatCode="General" sourceLinked="1"/>
        <c:majorTickMark val="out"/>
        <c:minorTickMark val="none"/>
        <c:tickLblPos val="nextTo"/>
        <c:crossAx val="142129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5ECB-49D3-4943-822B-BC3734B8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47</Pages>
  <Words>11069</Words>
  <Characters>60881</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71807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2015-07-29T08:40:00Z</cp:lastPrinted>
  <dcterms:created xsi:type="dcterms:W3CDTF">2015-08-27T16:10:00Z</dcterms:created>
  <dcterms:modified xsi:type="dcterms:W3CDTF">2015-08-28T10:56:00Z</dcterms:modified>
</cp:coreProperties>
</file>