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39" w:rsidRPr="007A7839" w:rsidRDefault="007A7839" w:rsidP="007A7839">
      <w:pPr>
        <w:widowControl w:val="0"/>
        <w:suppressAutoHyphens/>
        <w:autoSpaceDN w:val="0"/>
        <w:spacing w:before="240" w:after="240" w:line="360" w:lineRule="auto"/>
        <w:jc w:val="center"/>
        <w:textAlignment w:val="baseline"/>
        <w:rPr>
          <w:rFonts w:ascii="Times New Roman" w:eastAsia="Lucida Sans Unicode" w:hAnsi="Times New Roman" w:cs="Times New Roman"/>
          <w:kern w:val="3"/>
          <w:sz w:val="32"/>
          <w:szCs w:val="32"/>
        </w:rPr>
      </w:pPr>
      <w:r w:rsidRPr="007A7839">
        <w:rPr>
          <w:rFonts w:ascii="Times New Roman" w:eastAsia="Lucida Sans Unicode" w:hAnsi="Times New Roman" w:cs="Times New Roman"/>
          <w:b/>
          <w:kern w:val="3"/>
          <w:sz w:val="32"/>
          <w:szCs w:val="32"/>
        </w:rPr>
        <w:t xml:space="preserve">Resum </w:t>
      </w:r>
      <w:r w:rsidRPr="007A7839">
        <w:rPr>
          <w:rFonts w:ascii="Times New Roman" w:eastAsia="Lucida Sans Unicode" w:hAnsi="Times New Roman" w:cs="Times New Roman"/>
          <w:kern w:val="3"/>
          <w:sz w:val="32"/>
          <w:szCs w:val="32"/>
        </w:rPr>
        <w:t>(valencià)</w:t>
      </w:r>
    </w:p>
    <w:p w:rsidR="007A7839" w:rsidRPr="007A7839" w:rsidRDefault="007A7839" w:rsidP="007A7839">
      <w:pPr>
        <w:widowControl w:val="0"/>
        <w:suppressAutoHyphens/>
        <w:autoSpaceDN w:val="0"/>
        <w:spacing w:before="240" w:after="240" w:line="360" w:lineRule="auto"/>
        <w:jc w:val="both"/>
        <w:textAlignment w:val="baseline"/>
        <w:rPr>
          <w:rFonts w:ascii="Times New Roman" w:eastAsia="Lucida Sans Unicode" w:hAnsi="Times New Roman" w:cs="Times New Roman"/>
          <w:b/>
          <w:kern w:val="3"/>
          <w:sz w:val="28"/>
          <w:szCs w:val="28"/>
        </w:rPr>
      </w:pPr>
      <w:r w:rsidRPr="007A7839">
        <w:rPr>
          <w:rFonts w:ascii="Times New Roman" w:eastAsia="Lucida Sans Unicode" w:hAnsi="Times New Roman" w:cs="Times New Roman"/>
          <w:b/>
          <w:i/>
          <w:kern w:val="3"/>
          <w:sz w:val="28"/>
          <w:szCs w:val="28"/>
        </w:rPr>
        <w:t>La incidència de l’agrupació artística d’Els Set (1948-1954) en les primeres petjades de l’art modern valencià del Primer Franquisme</w:t>
      </w:r>
      <w:r w:rsidRPr="007A7839">
        <w:rPr>
          <w:rFonts w:ascii="Times New Roman" w:eastAsia="Lucida Sans Unicode" w:hAnsi="Times New Roman" w:cs="Times New Roman"/>
          <w:b/>
          <w:kern w:val="3"/>
          <w:sz w:val="28"/>
          <w:szCs w:val="28"/>
        </w:rPr>
        <w:t>.</w:t>
      </w:r>
    </w:p>
    <w:p w:rsidR="007A7839" w:rsidRPr="007A7839" w:rsidRDefault="007A7839" w:rsidP="007A7839">
      <w:pPr>
        <w:widowControl w:val="0"/>
        <w:suppressAutoHyphens/>
        <w:autoSpaceDN w:val="0"/>
        <w:spacing w:before="240" w:after="240" w:line="360" w:lineRule="auto"/>
        <w:jc w:val="both"/>
        <w:textAlignment w:val="baseline"/>
        <w:rPr>
          <w:rFonts w:ascii="Times New Roman" w:eastAsia="Lucida Sans Unicode" w:hAnsi="Times New Roman" w:cs="Times New Roman"/>
          <w:kern w:val="3"/>
          <w:sz w:val="24"/>
          <w:szCs w:val="24"/>
        </w:rPr>
      </w:pPr>
      <w:r w:rsidRPr="007A7839">
        <w:rPr>
          <w:rFonts w:ascii="Times New Roman" w:eastAsia="Lucida Sans Unicode" w:hAnsi="Times New Roman" w:cs="Times New Roman"/>
          <w:kern w:val="3"/>
          <w:sz w:val="24"/>
          <w:szCs w:val="24"/>
        </w:rPr>
        <w:t xml:space="preserve">Aquesta tesi doctoral investiga la interacció artística i cultural de l’agrupació artística valenciana d’Els Set, en el context conjuntural del Primer Franquisme en la ciutat de València. El nom de la formació respongué als set primers membres que la conformaren originàriament. Degut als avatars de la vida es tingué que reemplaçar tres baixes dels seus components per altres noves incorporacions. Per tant, sent un total de deu membres, el conjunt d’Els Set estigué protagonitzat pels següents artistes: Ángeles Ballester Garcés, Vicente Castellanos Giner, Vicente Fillol Roig, Juan Genovés Bosch, Vicente Gómez García, Ricardo </w:t>
      </w:r>
      <w:proofErr w:type="spellStart"/>
      <w:r w:rsidRPr="007A7839">
        <w:rPr>
          <w:rFonts w:ascii="Times New Roman" w:eastAsia="Lucida Sans Unicode" w:hAnsi="Times New Roman" w:cs="Times New Roman"/>
          <w:kern w:val="3"/>
          <w:sz w:val="24"/>
          <w:szCs w:val="24"/>
        </w:rPr>
        <w:t>Hueso</w:t>
      </w:r>
      <w:proofErr w:type="spellEnd"/>
      <w:r w:rsidRPr="007A7839">
        <w:rPr>
          <w:rFonts w:ascii="Times New Roman" w:eastAsia="Lucida Sans Unicode" w:hAnsi="Times New Roman" w:cs="Times New Roman"/>
          <w:kern w:val="3"/>
          <w:sz w:val="24"/>
          <w:szCs w:val="24"/>
        </w:rPr>
        <w:t xml:space="preserve"> de Brugada,  Juan Bautista Llorens Riera, José </w:t>
      </w:r>
      <w:proofErr w:type="spellStart"/>
      <w:r w:rsidRPr="007A7839">
        <w:rPr>
          <w:rFonts w:ascii="Times New Roman" w:eastAsia="Lucida Sans Unicode" w:hAnsi="Times New Roman" w:cs="Times New Roman"/>
          <w:kern w:val="3"/>
          <w:sz w:val="24"/>
          <w:szCs w:val="24"/>
        </w:rPr>
        <w:t>Masiá</w:t>
      </w:r>
      <w:proofErr w:type="spellEnd"/>
      <w:r w:rsidRPr="007A7839">
        <w:rPr>
          <w:rFonts w:ascii="Times New Roman" w:eastAsia="Lucida Sans Unicode" w:hAnsi="Times New Roman" w:cs="Times New Roman"/>
          <w:kern w:val="3"/>
          <w:sz w:val="24"/>
          <w:szCs w:val="24"/>
        </w:rPr>
        <w:t xml:space="preserve"> Sellés, </w:t>
      </w:r>
      <w:proofErr w:type="spellStart"/>
      <w:r w:rsidRPr="007A7839">
        <w:rPr>
          <w:rFonts w:ascii="Times New Roman" w:eastAsia="Lucida Sans Unicode" w:hAnsi="Times New Roman" w:cs="Times New Roman"/>
          <w:kern w:val="3"/>
          <w:sz w:val="24"/>
          <w:szCs w:val="24"/>
        </w:rPr>
        <w:t>Ximo</w:t>
      </w:r>
      <w:proofErr w:type="spellEnd"/>
      <w:r w:rsidRPr="007A7839">
        <w:rPr>
          <w:rFonts w:ascii="Times New Roman" w:eastAsia="Lucida Sans Unicode" w:hAnsi="Times New Roman" w:cs="Times New Roman"/>
          <w:kern w:val="3"/>
          <w:sz w:val="24"/>
          <w:szCs w:val="24"/>
        </w:rPr>
        <w:t xml:space="preserve"> Michavila </w:t>
      </w:r>
      <w:proofErr w:type="spellStart"/>
      <w:r w:rsidRPr="007A7839">
        <w:rPr>
          <w:rFonts w:ascii="Times New Roman" w:eastAsia="Lucida Sans Unicode" w:hAnsi="Times New Roman" w:cs="Times New Roman"/>
          <w:kern w:val="3"/>
          <w:sz w:val="24"/>
          <w:szCs w:val="24"/>
        </w:rPr>
        <w:t>Asensi</w:t>
      </w:r>
      <w:proofErr w:type="spellEnd"/>
      <w:r w:rsidRPr="007A7839">
        <w:rPr>
          <w:rFonts w:ascii="Times New Roman" w:eastAsia="Lucida Sans Unicode" w:hAnsi="Times New Roman" w:cs="Times New Roman"/>
          <w:kern w:val="3"/>
          <w:sz w:val="24"/>
          <w:szCs w:val="24"/>
        </w:rPr>
        <w:t xml:space="preserve"> i Eusebi </w:t>
      </w:r>
      <w:proofErr w:type="spellStart"/>
      <w:r w:rsidRPr="007A7839">
        <w:rPr>
          <w:rFonts w:ascii="Times New Roman" w:eastAsia="Lucida Sans Unicode" w:hAnsi="Times New Roman" w:cs="Times New Roman"/>
          <w:kern w:val="3"/>
          <w:sz w:val="24"/>
          <w:szCs w:val="24"/>
        </w:rPr>
        <w:t>Sempere</w:t>
      </w:r>
      <w:proofErr w:type="spellEnd"/>
      <w:r w:rsidRPr="007A7839">
        <w:rPr>
          <w:rFonts w:ascii="Times New Roman" w:eastAsia="Lucida Sans Unicode" w:hAnsi="Times New Roman" w:cs="Times New Roman"/>
          <w:kern w:val="3"/>
          <w:sz w:val="24"/>
          <w:szCs w:val="24"/>
        </w:rPr>
        <w:t xml:space="preserve"> Juan.</w:t>
      </w:r>
    </w:p>
    <w:p w:rsidR="007A7839" w:rsidRPr="007A7839" w:rsidRDefault="007A7839" w:rsidP="007A7839">
      <w:pPr>
        <w:widowControl w:val="0"/>
        <w:suppressAutoHyphens/>
        <w:autoSpaceDN w:val="0"/>
        <w:spacing w:before="240" w:after="240" w:line="360" w:lineRule="auto"/>
        <w:jc w:val="both"/>
        <w:textAlignment w:val="baseline"/>
        <w:rPr>
          <w:rFonts w:ascii="Times New Roman" w:eastAsia="Lucida Sans Unicode" w:hAnsi="Times New Roman" w:cs="Times New Roman"/>
          <w:kern w:val="3"/>
          <w:sz w:val="24"/>
          <w:szCs w:val="24"/>
        </w:rPr>
      </w:pPr>
      <w:r w:rsidRPr="007A7839">
        <w:rPr>
          <w:rFonts w:ascii="Times New Roman" w:eastAsia="Lucida Sans Unicode" w:hAnsi="Times New Roman" w:cs="Times New Roman"/>
          <w:kern w:val="3"/>
          <w:sz w:val="24"/>
          <w:szCs w:val="24"/>
        </w:rPr>
        <w:t xml:space="preserve">L’origen d’aquest estudi rau de la formulació de tres hipòtesis fonamentals. La primera hipòtesis indagà sobre la contribució del grup d’Els Set i dels seus components en la recuperació de l’art modern valencià de preguera i en el desenvolupament dels primers sediments del futur art no figuratiu, abans de l’arribada del Grup Parpalló. La segona hipòtesi inquirí en la cerca de qualsevol rastre ideològic de tarannà més transgressiu en l’ideari del grup i en les interpretacions de les obres, amb relació al sistema cultural oficial valencià. I la tercera hipòtesi es basà en el potencial cultural interdisciplinari del grup, a l’hora de produir un cert impacte en el panorama cultural imperant, és a dir, a nivell de formats, de transferències d’idees i llenguatges artístics, i, sobretot, d’experiències de vida. </w:t>
      </w:r>
    </w:p>
    <w:p w:rsidR="007A7839" w:rsidRPr="007A7839" w:rsidRDefault="007A7839" w:rsidP="007A7839">
      <w:pPr>
        <w:widowControl w:val="0"/>
        <w:suppressAutoHyphens/>
        <w:autoSpaceDN w:val="0"/>
        <w:spacing w:before="240" w:after="240" w:line="360" w:lineRule="auto"/>
        <w:jc w:val="both"/>
        <w:textAlignment w:val="baseline"/>
        <w:rPr>
          <w:rFonts w:ascii="Times New Roman" w:eastAsia="Lucida Sans Unicode" w:hAnsi="Times New Roman" w:cs="Times New Roman"/>
          <w:kern w:val="3"/>
          <w:sz w:val="24"/>
          <w:szCs w:val="24"/>
        </w:rPr>
      </w:pPr>
      <w:r w:rsidRPr="007A7839">
        <w:rPr>
          <w:rFonts w:ascii="Times New Roman" w:eastAsia="Lucida Sans Unicode" w:hAnsi="Times New Roman" w:cs="Times New Roman"/>
          <w:kern w:val="3"/>
          <w:sz w:val="24"/>
          <w:szCs w:val="24"/>
        </w:rPr>
        <w:t>La materialització dels objectius es portaren a terme a partir de l’anàlisi de les fonts escrites, visuals i orals de l’àmbit cronològic del Primer Franquisme, en tres nivells: a nivell estatal, a nivell del País Valencià i a nivell de la ciutat de València. Entre les tipologies de fonts consultades, dominaren les fonts escrites secundàries sobre les primàries. Les fonts primàries foren obtingudes dels arxius personals dels artistes i de les diferents biblioteques, hemeroteques i dipòsits d’institucions públiques i, en menor mesura, privades.</w:t>
      </w:r>
    </w:p>
    <w:p w:rsidR="007A7839" w:rsidRPr="007A7839" w:rsidRDefault="007A7839" w:rsidP="007A7839">
      <w:pPr>
        <w:widowControl w:val="0"/>
        <w:suppressAutoHyphens/>
        <w:autoSpaceDN w:val="0"/>
        <w:spacing w:before="240" w:after="240" w:line="360" w:lineRule="auto"/>
        <w:jc w:val="both"/>
        <w:textAlignment w:val="baseline"/>
        <w:rPr>
          <w:rFonts w:ascii="Times New Roman" w:eastAsia="Lucida Sans Unicode" w:hAnsi="Times New Roman" w:cs="Times New Roman"/>
          <w:kern w:val="3"/>
          <w:sz w:val="24"/>
          <w:szCs w:val="24"/>
        </w:rPr>
      </w:pPr>
      <w:r w:rsidRPr="007A7839">
        <w:rPr>
          <w:rFonts w:ascii="Times New Roman" w:eastAsia="Lucida Sans Unicode" w:hAnsi="Times New Roman" w:cs="Times New Roman"/>
          <w:kern w:val="3"/>
          <w:sz w:val="24"/>
          <w:szCs w:val="24"/>
        </w:rPr>
        <w:t xml:space="preserve">Finalment, durant el procés investigador s’obtingueren resultats exitosos quant a la </w:t>
      </w:r>
      <w:r w:rsidRPr="007A7839">
        <w:rPr>
          <w:rFonts w:ascii="Times New Roman" w:eastAsia="Lucida Sans Unicode" w:hAnsi="Times New Roman" w:cs="Times New Roman"/>
          <w:kern w:val="3"/>
          <w:sz w:val="24"/>
          <w:szCs w:val="24"/>
        </w:rPr>
        <w:lastRenderedPageBreak/>
        <w:t xml:space="preserve">consecució de les tres hipòtesis plantejades. En aquest ordre, s’ha de matisar que la irrupció d’aquest conat </w:t>
      </w:r>
      <w:proofErr w:type="spellStart"/>
      <w:r w:rsidRPr="007A7839">
        <w:rPr>
          <w:rFonts w:ascii="Times New Roman" w:eastAsia="Lucida Sans Unicode" w:hAnsi="Times New Roman" w:cs="Times New Roman"/>
          <w:kern w:val="3"/>
          <w:sz w:val="24"/>
          <w:szCs w:val="24"/>
        </w:rPr>
        <w:t>premodern</w:t>
      </w:r>
      <w:proofErr w:type="spellEnd"/>
      <w:r w:rsidRPr="007A7839">
        <w:rPr>
          <w:rFonts w:ascii="Times New Roman" w:eastAsia="Lucida Sans Unicode" w:hAnsi="Times New Roman" w:cs="Times New Roman"/>
          <w:kern w:val="3"/>
          <w:sz w:val="24"/>
          <w:szCs w:val="24"/>
        </w:rPr>
        <w:t xml:space="preserve">, junt a altres grups i individualitats artístiques, establí (una agenda cultural més dinàmica, alternativa i interdisciplinària que, de forma temporal, eclipsà i desacredità el anodí programa cultural oficial. Des de l’àmbit més plàstic, s’ha de ressaltar que l’amesurada aportació plàstica del grup ajudà a reprendre i reinterpretar l’art de </w:t>
      </w:r>
      <w:proofErr w:type="spellStart"/>
      <w:r w:rsidRPr="007A7839">
        <w:rPr>
          <w:rFonts w:ascii="Times New Roman" w:eastAsia="Lucida Sans Unicode" w:hAnsi="Times New Roman" w:cs="Times New Roman"/>
          <w:kern w:val="3"/>
          <w:sz w:val="24"/>
          <w:szCs w:val="24"/>
        </w:rPr>
        <w:t>preguerra</w:t>
      </w:r>
      <w:proofErr w:type="spellEnd"/>
      <w:r w:rsidRPr="007A7839">
        <w:rPr>
          <w:rFonts w:ascii="Times New Roman" w:eastAsia="Lucida Sans Unicode" w:hAnsi="Times New Roman" w:cs="Times New Roman"/>
          <w:kern w:val="3"/>
          <w:sz w:val="24"/>
          <w:szCs w:val="24"/>
        </w:rPr>
        <w:t xml:space="preserve">, de forma intuïtiva, atzarosa o racional. A més a més, s’ha d’emmarcar l’agrupació valenciana d’Els Set com un dels prolegòmens dels futurs llenguatges artístics no figuratius en l’àmbit local, connectant-la amb altres indrets perifèrics. </w:t>
      </w:r>
    </w:p>
    <w:p w:rsidR="007A7839" w:rsidRPr="007A7839" w:rsidRDefault="007A7839" w:rsidP="007A7839">
      <w:pPr>
        <w:widowControl w:val="0"/>
        <w:suppressAutoHyphens/>
        <w:autoSpaceDN w:val="0"/>
        <w:spacing w:before="240" w:after="240" w:line="360" w:lineRule="auto"/>
        <w:jc w:val="both"/>
        <w:textAlignment w:val="baseline"/>
        <w:rPr>
          <w:rFonts w:ascii="Times New Roman" w:eastAsia="Lucida Sans Unicode" w:hAnsi="Times New Roman" w:cs="Times New Roman"/>
          <w:kern w:val="3"/>
          <w:sz w:val="24"/>
          <w:szCs w:val="24"/>
        </w:rPr>
      </w:pPr>
      <w:r w:rsidRPr="007A7839">
        <w:rPr>
          <w:rFonts w:ascii="Times New Roman" w:eastAsia="Lucida Sans Unicode" w:hAnsi="Times New Roman" w:cs="Times New Roman"/>
          <w:kern w:val="3"/>
          <w:sz w:val="24"/>
          <w:szCs w:val="24"/>
        </w:rPr>
        <w:t>Paraules claus: Agrupació Els Set, art abstracte, art franquista, art modern valencià, Primer Franquisme.</w:t>
      </w:r>
    </w:p>
    <w:p w:rsidR="007A7839" w:rsidRPr="007A7839" w:rsidRDefault="007A7839" w:rsidP="007A7839">
      <w:pPr>
        <w:widowControl w:val="0"/>
        <w:suppressAutoHyphens/>
        <w:autoSpaceDN w:val="0"/>
        <w:textAlignment w:val="baseline"/>
        <w:rPr>
          <w:rFonts w:ascii="Times New Roman" w:eastAsia="Lucida Sans Unicode" w:hAnsi="Times New Roman" w:cs="Times New Roman"/>
          <w:kern w:val="3"/>
        </w:rPr>
      </w:pPr>
    </w:p>
    <w:p w:rsidR="007A7839" w:rsidRPr="007A7839" w:rsidRDefault="007A7839" w:rsidP="007A7839">
      <w:pPr>
        <w:widowControl w:val="0"/>
        <w:suppressAutoHyphens/>
        <w:autoSpaceDN w:val="0"/>
        <w:textAlignment w:val="baseline"/>
        <w:rPr>
          <w:rFonts w:ascii="Times New Roman" w:eastAsia="Lucida Sans Unicode" w:hAnsi="Times New Roman" w:cs="Times New Roman"/>
          <w:kern w:val="3"/>
        </w:rPr>
      </w:pPr>
    </w:p>
    <w:p w:rsidR="007A7839" w:rsidRPr="007A7839" w:rsidRDefault="007A7839" w:rsidP="007A7839">
      <w:pPr>
        <w:widowControl w:val="0"/>
        <w:suppressAutoHyphens/>
        <w:autoSpaceDN w:val="0"/>
        <w:spacing w:after="120" w:line="480" w:lineRule="auto"/>
        <w:jc w:val="both"/>
        <w:textAlignment w:val="baseline"/>
        <w:rPr>
          <w:rFonts w:ascii="Times New Roman" w:eastAsia="Lucida Sans Unicode" w:hAnsi="Times New Roman" w:cs="Times New Roman"/>
          <w:b/>
          <w:kern w:val="3"/>
          <w:sz w:val="36"/>
          <w:szCs w:val="36"/>
        </w:rPr>
      </w:pPr>
    </w:p>
    <w:p w:rsidR="007A7839" w:rsidRPr="007A7839" w:rsidRDefault="007A7839" w:rsidP="007A7839">
      <w:pPr>
        <w:widowControl w:val="0"/>
        <w:suppressAutoHyphens/>
        <w:autoSpaceDN w:val="0"/>
        <w:spacing w:after="120" w:line="480" w:lineRule="auto"/>
        <w:jc w:val="both"/>
        <w:textAlignment w:val="baseline"/>
        <w:rPr>
          <w:rFonts w:ascii="Times New Roman" w:eastAsia="Lucida Sans Unicode" w:hAnsi="Times New Roman" w:cs="Times New Roman"/>
          <w:b/>
          <w:kern w:val="3"/>
          <w:sz w:val="36"/>
          <w:szCs w:val="36"/>
        </w:rPr>
      </w:pPr>
    </w:p>
    <w:p w:rsidR="007A7839" w:rsidRPr="007A7839" w:rsidRDefault="007A7839" w:rsidP="007A7839">
      <w:pPr>
        <w:widowControl w:val="0"/>
        <w:suppressAutoHyphens/>
        <w:autoSpaceDN w:val="0"/>
        <w:spacing w:after="120" w:line="480" w:lineRule="auto"/>
        <w:jc w:val="both"/>
        <w:textAlignment w:val="baseline"/>
        <w:rPr>
          <w:rFonts w:ascii="Times New Roman" w:eastAsia="Lucida Sans Unicode" w:hAnsi="Times New Roman" w:cs="Times New Roman"/>
          <w:b/>
          <w:kern w:val="3"/>
          <w:sz w:val="36"/>
          <w:szCs w:val="36"/>
        </w:rPr>
      </w:pPr>
    </w:p>
    <w:p w:rsidR="007A7839" w:rsidRPr="007A7839" w:rsidRDefault="007A7839" w:rsidP="007A7839">
      <w:pPr>
        <w:widowControl w:val="0"/>
        <w:suppressAutoHyphens/>
        <w:autoSpaceDN w:val="0"/>
        <w:spacing w:after="120" w:line="480" w:lineRule="auto"/>
        <w:jc w:val="both"/>
        <w:textAlignment w:val="baseline"/>
        <w:rPr>
          <w:rFonts w:ascii="Times New Roman" w:eastAsia="Lucida Sans Unicode" w:hAnsi="Times New Roman" w:cs="Times New Roman"/>
          <w:b/>
          <w:kern w:val="3"/>
          <w:sz w:val="36"/>
          <w:szCs w:val="36"/>
        </w:rPr>
      </w:pPr>
    </w:p>
    <w:p w:rsidR="003E6AF5" w:rsidRDefault="003E6AF5">
      <w:bookmarkStart w:id="0" w:name="_GoBack"/>
      <w:bookmarkEnd w:id="0"/>
    </w:p>
    <w:sectPr w:rsidR="003E6A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39"/>
    <w:rsid w:val="003E6AF5"/>
    <w:rsid w:val="007A783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ADMONBUN2</dc:creator>
  <cp:lastModifiedBy>ADMONBUN2</cp:lastModifiedBy>
  <cp:revision>1</cp:revision>
  <dcterms:created xsi:type="dcterms:W3CDTF">2015-12-09T05:01:00Z</dcterms:created>
  <dcterms:modified xsi:type="dcterms:W3CDTF">2015-12-09T05:01:00Z</dcterms:modified>
</cp:coreProperties>
</file>