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DE" w:rsidRDefault="00A069DE" w:rsidP="00A069DE">
      <w:pPr>
        <w:pStyle w:val="Ttulo1"/>
      </w:pPr>
      <w:r w:rsidRPr="00947060">
        <w:t>RESUMEN</w:t>
      </w:r>
    </w:p>
    <w:p w:rsidR="00A069DE" w:rsidRDefault="00A069DE" w:rsidP="00A069DE">
      <w:pPr>
        <w:pStyle w:val="Sinespaciado"/>
        <w:rPr>
          <w:b/>
          <w:sz w:val="40"/>
          <w:szCs w:val="40"/>
        </w:rPr>
      </w:pPr>
    </w:p>
    <w:p w:rsidR="00A069DE" w:rsidRPr="00947060" w:rsidRDefault="00A069DE" w:rsidP="00A069DE">
      <w:pPr>
        <w:pStyle w:val="Sinespaciado"/>
        <w:rPr>
          <w:b/>
          <w:sz w:val="40"/>
          <w:szCs w:val="40"/>
        </w:rPr>
      </w:pPr>
    </w:p>
    <w:p w:rsidR="00A069DE" w:rsidRDefault="00A069DE" w:rsidP="00A069DE">
      <w:pPr>
        <w:pStyle w:val="Sinespaciado"/>
        <w:spacing w:line="360" w:lineRule="auto"/>
        <w:ind w:firstLine="709"/>
        <w:jc w:val="both"/>
        <w:rPr>
          <w:color w:val="0D0D0D" w:themeColor="text1" w:themeTint="F2"/>
        </w:rPr>
      </w:pPr>
      <w:r w:rsidRPr="00AB182D">
        <w:t xml:space="preserve">Es este un proyecto investigador centrado en el estudio del </w:t>
      </w:r>
      <w:r w:rsidRPr="00AB182D">
        <w:rPr>
          <w:i/>
        </w:rPr>
        <w:t>Arte Cubano</w:t>
      </w:r>
      <w:r w:rsidRPr="00AB182D">
        <w:t xml:space="preserve"> en Valencia</w:t>
      </w:r>
      <w:r w:rsidRPr="00C15942">
        <w:rPr>
          <w:color w:val="3366FF"/>
        </w:rPr>
        <w:t>.</w:t>
      </w:r>
      <w:r w:rsidRPr="00FB4AF7">
        <w:rPr>
          <w:color w:val="0D0D0D" w:themeColor="text1" w:themeTint="F2"/>
        </w:rPr>
        <w:t xml:space="preserve"> Constituye una recopilación didáctica y cronológica acerca del quehacer artístico de los creadores plásticos cubanos dentro del proyecto expositivo en Valencia en los años que comprenden desde 1993 al 2013, comenzando el estudio por un acercamiento a la enseñanza y la promoción de las Artes Plásticas en Cuba.</w:t>
      </w:r>
    </w:p>
    <w:p w:rsidR="00A069DE" w:rsidRPr="00FB4AF7" w:rsidRDefault="00A069DE" w:rsidP="00A069DE">
      <w:pPr>
        <w:pStyle w:val="Sinespaciado"/>
        <w:spacing w:line="360" w:lineRule="auto"/>
        <w:ind w:firstLine="709"/>
        <w:jc w:val="both"/>
        <w:rPr>
          <w:color w:val="0D0D0D" w:themeColor="text1" w:themeTint="F2"/>
        </w:rPr>
      </w:pPr>
    </w:p>
    <w:p w:rsidR="00A069DE" w:rsidRDefault="00A069DE" w:rsidP="00A069DE">
      <w:pPr>
        <w:pStyle w:val="Sinespaciado"/>
        <w:spacing w:line="360" w:lineRule="auto"/>
        <w:ind w:firstLine="709"/>
        <w:jc w:val="both"/>
        <w:rPr>
          <w:color w:val="0D0D0D" w:themeColor="text1" w:themeTint="F2"/>
        </w:rPr>
      </w:pPr>
      <w:r w:rsidRPr="00FB4AF7">
        <w:rPr>
          <w:color w:val="0D0D0D" w:themeColor="text1" w:themeTint="F2"/>
        </w:rPr>
        <w:t xml:space="preserve">El recorrido comienza con un análisis descriptivo de la enseñanza del arte en Cuba, del periodo de 1975 a 1988, sus premisas, estructura y fases, todo retratado desde el prisma objetivo de un ciclo completo de aprendizaje. La explicación del diseño estructural del sistema, se muestra analizando cada nivel de adiestramiento, indicando la supervisión mediante exámenes de comprobación como el método de fiscalizar las etapas superadas. La radiografía del sistema muestra </w:t>
      </w:r>
      <w:r>
        <w:rPr>
          <w:color w:val="0D0D0D" w:themeColor="text1" w:themeTint="F2"/>
        </w:rPr>
        <w:t>la</w:t>
      </w:r>
      <w:r w:rsidRPr="00FB4AF7">
        <w:rPr>
          <w:color w:val="0D0D0D" w:themeColor="text1" w:themeTint="F2"/>
        </w:rPr>
        <w:t xml:space="preserve"> definición de estudios </w:t>
      </w:r>
      <w:r>
        <w:rPr>
          <w:color w:val="0D0D0D" w:themeColor="text1" w:themeTint="F2"/>
        </w:rPr>
        <w:t>por</w:t>
      </w:r>
      <w:r w:rsidRPr="00FB4AF7">
        <w:rPr>
          <w:color w:val="0D0D0D" w:themeColor="text1" w:themeTint="F2"/>
        </w:rPr>
        <w:t xml:space="preserve"> etapas, nivel elemental, nivel medio y nivel superior, cada uno con cuatro años de estudios y finalmente un año de tesis.</w:t>
      </w:r>
    </w:p>
    <w:p w:rsidR="00A069DE" w:rsidRPr="00FB4AF7" w:rsidRDefault="00A069DE" w:rsidP="00A069DE">
      <w:pPr>
        <w:pStyle w:val="Sinespaciado"/>
        <w:spacing w:line="360" w:lineRule="auto"/>
        <w:ind w:firstLine="709"/>
        <w:jc w:val="both"/>
        <w:rPr>
          <w:color w:val="0D0D0D" w:themeColor="text1" w:themeTint="F2"/>
        </w:rPr>
      </w:pPr>
    </w:p>
    <w:p w:rsidR="00A069DE" w:rsidRDefault="00A069DE" w:rsidP="00A069DE">
      <w:pPr>
        <w:pStyle w:val="Sinespaciado"/>
        <w:spacing w:line="360" w:lineRule="auto"/>
        <w:ind w:firstLine="709"/>
        <w:jc w:val="both"/>
        <w:rPr>
          <w:color w:val="0D0D0D" w:themeColor="text1" w:themeTint="F2"/>
        </w:rPr>
      </w:pPr>
      <w:r w:rsidRPr="00FB4AF7">
        <w:rPr>
          <w:color w:val="0D0D0D" w:themeColor="text1" w:themeTint="F2"/>
        </w:rPr>
        <w:t xml:space="preserve">Para continuar haciendo un detallado desglose de la promoción de las bellas artes en Cuba, desde 1988 al 2003, las instituciones del C.N.A.P., (Consejo Nacional de las Artes Plásticas), en su estructura piramidal que se encargaban del desarrollo y aplicación de la política cultural para </w:t>
      </w:r>
      <w:r>
        <w:rPr>
          <w:color w:val="0D0D0D" w:themeColor="text1" w:themeTint="F2"/>
        </w:rPr>
        <w:t>las Bellas Artes en todo el territorio nacional</w:t>
      </w:r>
      <w:r w:rsidRPr="00FB4AF7">
        <w:rPr>
          <w:color w:val="0D0D0D" w:themeColor="text1" w:themeTint="F2"/>
        </w:rPr>
        <w:t>.</w:t>
      </w:r>
    </w:p>
    <w:p w:rsidR="00A069DE" w:rsidRPr="00FB4AF7" w:rsidRDefault="00A069DE" w:rsidP="00A069DE">
      <w:pPr>
        <w:pStyle w:val="Sinespaciado"/>
        <w:spacing w:line="360" w:lineRule="auto"/>
        <w:ind w:firstLine="709"/>
        <w:jc w:val="both"/>
        <w:rPr>
          <w:color w:val="0D0D0D" w:themeColor="text1" w:themeTint="F2"/>
        </w:rPr>
      </w:pPr>
    </w:p>
    <w:p w:rsidR="00A069DE" w:rsidRDefault="00A069DE" w:rsidP="00A069DE">
      <w:pPr>
        <w:pStyle w:val="Sinespaciado"/>
        <w:spacing w:line="360" w:lineRule="auto"/>
        <w:ind w:firstLine="709"/>
        <w:jc w:val="both"/>
        <w:rPr>
          <w:color w:val="0D0D0D" w:themeColor="text1" w:themeTint="F2"/>
        </w:rPr>
      </w:pPr>
      <w:r w:rsidRPr="00FB4AF7">
        <w:rPr>
          <w:color w:val="0D0D0D" w:themeColor="text1" w:themeTint="F2"/>
        </w:rPr>
        <w:t xml:space="preserve">El </w:t>
      </w:r>
      <w:r w:rsidRPr="00AB182D">
        <w:rPr>
          <w:i/>
          <w:color w:val="0D0D0D" w:themeColor="text1" w:themeTint="F2"/>
        </w:rPr>
        <w:t>Arte Cubano</w:t>
      </w:r>
      <w:r w:rsidRPr="00FB4AF7">
        <w:rPr>
          <w:i/>
          <w:color w:val="0D0D0D" w:themeColor="text1" w:themeTint="F2"/>
        </w:rPr>
        <w:t xml:space="preserve"> </w:t>
      </w:r>
      <w:r w:rsidRPr="00FB4AF7">
        <w:rPr>
          <w:color w:val="0D0D0D" w:themeColor="text1" w:themeTint="F2"/>
        </w:rPr>
        <w:t xml:space="preserve"> dentro del proyecto expositivo en Valencia desde 1993 a 2013, describe un recorrido a través de la singularidad expositiva de los creadores cubanos en el marco de la programación cultural de Valencia. Más de 150 actuaciones dentro de las artes visuales constituyen el mejor indicativo de una presencia, que por su dinamismo y pluralidad funciona como un ente catalizador de la presencia foránea en la realidad local, ejerciendo como un fenómeno de hibridación cultural.</w:t>
      </w:r>
    </w:p>
    <w:p w:rsidR="00A069DE" w:rsidRPr="00FB4AF7" w:rsidRDefault="00A069DE" w:rsidP="00A069DE">
      <w:pPr>
        <w:pStyle w:val="Sinespaciado"/>
        <w:spacing w:line="360" w:lineRule="auto"/>
        <w:ind w:firstLine="709"/>
        <w:jc w:val="both"/>
        <w:rPr>
          <w:color w:val="0D0D0D" w:themeColor="text1" w:themeTint="F2"/>
        </w:rPr>
      </w:pPr>
    </w:p>
    <w:p w:rsidR="00A069DE" w:rsidRDefault="00A069DE" w:rsidP="00A069DE">
      <w:pPr>
        <w:pStyle w:val="Sinespaciado"/>
        <w:spacing w:line="360" w:lineRule="auto"/>
        <w:ind w:firstLine="709"/>
        <w:jc w:val="both"/>
      </w:pPr>
      <w:r>
        <w:rPr>
          <w:color w:val="0D0D0D" w:themeColor="text1" w:themeTint="F2"/>
        </w:rPr>
        <w:t xml:space="preserve">Tras </w:t>
      </w:r>
      <w:r w:rsidRPr="00FB4AF7">
        <w:rPr>
          <w:color w:val="0D0D0D" w:themeColor="text1" w:themeTint="F2"/>
        </w:rPr>
        <w:t xml:space="preserve">el análisis de la programación de más de 100 espacios dedicados a la promoción cultural, de la lectura de decenas de currículum, catálogos, entrevistas con artistas y galeristas sobre la presencia del </w:t>
      </w:r>
      <w:r w:rsidRPr="00AB182D">
        <w:rPr>
          <w:i/>
          <w:color w:val="0D0D0D" w:themeColor="text1" w:themeTint="F2"/>
        </w:rPr>
        <w:t>Arte Cubano</w:t>
      </w:r>
      <w:r w:rsidRPr="00FB4AF7">
        <w:rPr>
          <w:color w:val="0D0D0D" w:themeColor="text1" w:themeTint="F2"/>
        </w:rPr>
        <w:t xml:space="preserve"> en Valencia, se desglosa una realidad </w:t>
      </w:r>
      <w:r w:rsidRPr="00AB182D">
        <w:t>descrita a través de</w:t>
      </w:r>
      <w:r w:rsidRPr="00AB182D">
        <w:rPr>
          <w:i/>
        </w:rPr>
        <w:t xml:space="preserve"> </w:t>
      </w:r>
      <w:r w:rsidRPr="00D10114">
        <w:t>las</w:t>
      </w:r>
      <w:r>
        <w:rPr>
          <w:i/>
        </w:rPr>
        <w:t xml:space="preserve"> </w:t>
      </w:r>
      <w:r w:rsidRPr="00242F28">
        <w:t>estadísticas que comprenden las actuaciones contrastadas</w:t>
      </w:r>
      <w:r>
        <w:t xml:space="preserve">, número de exposiciones por </w:t>
      </w:r>
      <w:r>
        <w:lastRenderedPageBreak/>
        <w:t>año, análisis del histórico expositivo por géneros, cantidad de artistas exponentes durante este periodo, así como el inventario de los impresos de toda la etapa estudiada.</w:t>
      </w:r>
    </w:p>
    <w:p w:rsidR="00A069DE" w:rsidRDefault="00A069DE" w:rsidP="00A069DE">
      <w:pPr>
        <w:pStyle w:val="Sinespaciado"/>
        <w:spacing w:line="360" w:lineRule="auto"/>
        <w:ind w:firstLine="709"/>
        <w:jc w:val="both"/>
        <w:rPr>
          <w:i/>
          <w:color w:val="3366FF"/>
        </w:rPr>
      </w:pPr>
    </w:p>
    <w:p w:rsidR="00A069DE" w:rsidRDefault="00A069DE" w:rsidP="00A069DE">
      <w:pPr>
        <w:pStyle w:val="Sinespaciado"/>
        <w:spacing w:line="360" w:lineRule="auto"/>
        <w:ind w:firstLine="709"/>
        <w:jc w:val="both"/>
      </w:pPr>
      <w:r w:rsidRPr="00552332">
        <w:t xml:space="preserve">Como colofón de este recorrido por el </w:t>
      </w:r>
      <w:r w:rsidRPr="00AB182D">
        <w:rPr>
          <w:i/>
        </w:rPr>
        <w:t>Arte Cubano</w:t>
      </w:r>
      <w:r w:rsidRPr="00552332">
        <w:rPr>
          <w:i/>
        </w:rPr>
        <w:t xml:space="preserve"> </w:t>
      </w:r>
      <w:r w:rsidRPr="00552332">
        <w:t xml:space="preserve"> en Valencia se propone un proyecto cultural con artistas residentes en Valencia como protagonistas, trece artistas con trece propuestas en catorce días, todo dentro del marco de las jornadas internacionales por el día de la cultura cubana. Plástica, música, gastronomía, danza, artes escénicas, </w:t>
      </w:r>
      <w:r>
        <w:t>literatura y artesanía se conjugan</w:t>
      </w:r>
      <w:r w:rsidRPr="00552332">
        <w:t xml:space="preserve"> en un espacio moderno como es el </w:t>
      </w:r>
      <w:r w:rsidRPr="00AB182D">
        <w:t>Centro Cultural de</w:t>
      </w:r>
      <w:r w:rsidRPr="00AB182D">
        <w:rPr>
          <w:i/>
        </w:rPr>
        <w:t xml:space="preserve"> La </w:t>
      </w:r>
      <w:proofErr w:type="spellStart"/>
      <w:r w:rsidRPr="00AB182D">
        <w:rPr>
          <w:i/>
        </w:rPr>
        <w:t>Rambleta</w:t>
      </w:r>
      <w:proofErr w:type="spellEnd"/>
      <w:r w:rsidRPr="00552332">
        <w:t>, para ofrecer dos seman</w:t>
      </w:r>
      <w:r>
        <w:t>as donde Valencia se convierte</w:t>
      </w:r>
      <w:r w:rsidRPr="00552332">
        <w:t xml:space="preserve"> en el centro de la cultura cubana </w:t>
      </w:r>
      <w:r>
        <w:t>en la comunidad. Boomerang es un</w:t>
      </w:r>
      <w:r w:rsidRPr="00552332">
        <w:t xml:space="preserve"> espacio abierto que permitirá a los valencianos</w:t>
      </w:r>
      <w:r>
        <w:t>,</w:t>
      </w:r>
      <w:r w:rsidRPr="00552332">
        <w:t xml:space="preserve"> compartir </w:t>
      </w:r>
      <w:r>
        <w:t xml:space="preserve">durante unos días </w:t>
      </w:r>
      <w:r w:rsidRPr="00552332">
        <w:t>con expresiones del folklor</w:t>
      </w:r>
      <w:r>
        <w:t>e</w:t>
      </w:r>
      <w:r w:rsidRPr="00552332">
        <w:t xml:space="preserve"> y la cultura cubana en general.</w:t>
      </w:r>
    </w:p>
    <w:p w:rsidR="00A069DE" w:rsidRPr="00552332" w:rsidRDefault="00A069DE" w:rsidP="00A069DE">
      <w:pPr>
        <w:pStyle w:val="Sinespaciado"/>
        <w:spacing w:line="360" w:lineRule="auto"/>
        <w:ind w:firstLine="709"/>
        <w:jc w:val="both"/>
      </w:pPr>
    </w:p>
    <w:p w:rsidR="00A069DE" w:rsidRDefault="00A069DE" w:rsidP="00A069DE">
      <w:pPr>
        <w:pStyle w:val="Sinespaciado"/>
        <w:spacing w:line="360" w:lineRule="auto"/>
        <w:ind w:firstLine="709"/>
        <w:jc w:val="both"/>
      </w:pPr>
      <w:r w:rsidRPr="00552332">
        <w:t xml:space="preserve">Este evento culmina los esfuerzos para mostrar al colectivo de artistas cubanos en Valencia como un fenómeno socio-cultural que lleva </w:t>
      </w:r>
      <w:r w:rsidRPr="00242F28">
        <w:t>estos veintiún años contribuyendo en sintonía con la sociedad valenciana para hacer de este territorio un mundo mejor, más culto y más libre.</w:t>
      </w:r>
    </w:p>
    <w:p w:rsidR="007C52C7" w:rsidRDefault="007C52C7"/>
    <w:sectPr w:rsidR="007C52C7" w:rsidSect="007C52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36AB"/>
    <w:multiLevelType w:val="multilevel"/>
    <w:tmpl w:val="A78666DC"/>
    <w:lvl w:ilvl="0">
      <w:start w:val="1"/>
      <w:numFmt w:val="upperRoman"/>
      <w:pStyle w:val="Ttulo1"/>
      <w:suff w:val="space"/>
      <w:lvlText w:val="%1."/>
      <w:lvlJc w:val="left"/>
      <w:pPr>
        <w:ind w:left="360" w:hanging="360"/>
      </w:pPr>
      <w:rPr>
        <w:rFonts w:ascii="Calibri" w:hAnsi="Calibri" w:hint="default"/>
        <w:b/>
        <w:i w:val="0"/>
        <w:sz w:val="40"/>
      </w:rPr>
    </w:lvl>
    <w:lvl w:ilvl="1">
      <w:start w:val="1"/>
      <w:numFmt w:val="decimal"/>
      <w:pStyle w:val="Ttulo2"/>
      <w:suff w:val="space"/>
      <w:lvlText w:val="%1.%2."/>
      <w:lvlJc w:val="left"/>
      <w:pPr>
        <w:ind w:left="792" w:hanging="432"/>
      </w:pPr>
      <w:rPr>
        <w:rFonts w:ascii="Calibri" w:hAnsi="Calibri" w:hint="default"/>
        <w:b/>
        <w:i w:val="0"/>
        <w:sz w:val="26"/>
      </w:rPr>
    </w:lvl>
    <w:lvl w:ilvl="2">
      <w:start w:val="1"/>
      <w:numFmt w:val="upperLetter"/>
      <w:pStyle w:val="Ttulo3"/>
      <w:suff w:val="space"/>
      <w:lvlText w:val="%1.%2.%3."/>
      <w:lvlJc w:val="left"/>
      <w:pPr>
        <w:ind w:left="1224" w:hanging="504"/>
      </w:pPr>
      <w:rPr>
        <w:rFonts w:ascii="Calibri" w:hAnsi="Calibri" w:hint="default"/>
        <w:b/>
        <w:i/>
        <w:sz w:val="22"/>
      </w:rPr>
    </w:lvl>
    <w:lvl w:ilvl="3">
      <w:start w:val="1"/>
      <w:numFmt w:val="lowerLetter"/>
      <w:pStyle w:val="Ttulo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069DE"/>
    <w:rsid w:val="00115070"/>
    <w:rsid w:val="007C52C7"/>
    <w:rsid w:val="00A069DE"/>
    <w:rsid w:val="00A44D1A"/>
    <w:rsid w:val="00BC1053"/>
    <w:rsid w:val="00FD58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C7"/>
  </w:style>
  <w:style w:type="paragraph" w:styleId="Ttulo1">
    <w:name w:val="heading 1"/>
    <w:basedOn w:val="Normal"/>
    <w:next w:val="Normal"/>
    <w:link w:val="Ttulo1Car"/>
    <w:uiPriority w:val="9"/>
    <w:qFormat/>
    <w:rsid w:val="00A069DE"/>
    <w:pPr>
      <w:keepNext/>
      <w:keepLines/>
      <w:numPr>
        <w:numId w:val="1"/>
      </w:numPr>
      <w:spacing w:before="480" w:after="0"/>
      <w:outlineLvl w:val="0"/>
    </w:pPr>
    <w:rPr>
      <w:rFonts w:ascii="Calibri" w:eastAsiaTheme="majorEastAsia" w:hAnsi="Calibri" w:cstheme="majorBidi"/>
      <w:b/>
      <w:bCs/>
      <w:sz w:val="40"/>
      <w:szCs w:val="28"/>
    </w:rPr>
  </w:style>
  <w:style w:type="paragraph" w:styleId="Ttulo2">
    <w:name w:val="heading 2"/>
    <w:basedOn w:val="Normal"/>
    <w:next w:val="Normal"/>
    <w:link w:val="Ttulo2Car"/>
    <w:uiPriority w:val="9"/>
    <w:unhideWhenUsed/>
    <w:qFormat/>
    <w:rsid w:val="00A069DE"/>
    <w:pPr>
      <w:keepNext/>
      <w:keepLines/>
      <w:numPr>
        <w:ilvl w:val="1"/>
        <w:numId w:val="1"/>
      </w:numPr>
      <w:spacing w:before="200" w:after="0"/>
      <w:outlineLvl w:val="1"/>
    </w:pPr>
    <w:rPr>
      <w:rFonts w:ascii="Calibri" w:eastAsiaTheme="majorEastAsia" w:hAnsi="Calibri" w:cstheme="majorBidi"/>
      <w:b/>
      <w:bCs/>
      <w:sz w:val="26"/>
      <w:szCs w:val="26"/>
    </w:rPr>
  </w:style>
  <w:style w:type="paragraph" w:styleId="Ttulo3">
    <w:name w:val="heading 3"/>
    <w:basedOn w:val="Normal"/>
    <w:next w:val="Normal"/>
    <w:link w:val="Ttulo3Car"/>
    <w:uiPriority w:val="9"/>
    <w:unhideWhenUsed/>
    <w:qFormat/>
    <w:rsid w:val="00A069DE"/>
    <w:pPr>
      <w:keepNext/>
      <w:keepLines/>
      <w:numPr>
        <w:ilvl w:val="2"/>
        <w:numId w:val="1"/>
      </w:numPr>
      <w:spacing w:before="200" w:after="0"/>
      <w:outlineLvl w:val="2"/>
    </w:pPr>
    <w:rPr>
      <w:rFonts w:ascii="Calibri" w:eastAsiaTheme="majorEastAsia" w:hAnsi="Calibri" w:cstheme="majorBidi"/>
      <w:b/>
      <w:bCs/>
      <w:i/>
    </w:rPr>
  </w:style>
  <w:style w:type="paragraph" w:styleId="Ttulo4">
    <w:name w:val="heading 4"/>
    <w:basedOn w:val="Normal"/>
    <w:next w:val="Normal"/>
    <w:link w:val="Ttulo4Car"/>
    <w:uiPriority w:val="9"/>
    <w:unhideWhenUsed/>
    <w:qFormat/>
    <w:rsid w:val="00A069DE"/>
    <w:pPr>
      <w:keepNext/>
      <w:keepLines/>
      <w:numPr>
        <w:ilvl w:val="3"/>
        <w:numId w:val="1"/>
      </w:numPr>
      <w:spacing w:before="200" w:after="0"/>
      <w:outlineLvl w:val="3"/>
    </w:pPr>
    <w:rPr>
      <w:rFonts w:ascii="Calibri" w:eastAsiaTheme="majorEastAsia" w:hAnsi="Calibri" w:cstheme="majorBidi"/>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69DE"/>
    <w:rPr>
      <w:rFonts w:ascii="Calibri" w:eastAsiaTheme="majorEastAsia" w:hAnsi="Calibri" w:cstheme="majorBidi"/>
      <w:b/>
      <w:bCs/>
      <w:sz w:val="40"/>
      <w:szCs w:val="28"/>
    </w:rPr>
  </w:style>
  <w:style w:type="character" w:customStyle="1" w:styleId="Ttulo2Car">
    <w:name w:val="Título 2 Car"/>
    <w:basedOn w:val="Fuentedeprrafopredeter"/>
    <w:link w:val="Ttulo2"/>
    <w:uiPriority w:val="9"/>
    <w:rsid w:val="00A069DE"/>
    <w:rPr>
      <w:rFonts w:ascii="Calibri" w:eastAsiaTheme="majorEastAsia" w:hAnsi="Calibri" w:cstheme="majorBidi"/>
      <w:b/>
      <w:bCs/>
      <w:sz w:val="26"/>
      <w:szCs w:val="26"/>
    </w:rPr>
  </w:style>
  <w:style w:type="character" w:customStyle="1" w:styleId="Ttulo3Car">
    <w:name w:val="Título 3 Car"/>
    <w:basedOn w:val="Fuentedeprrafopredeter"/>
    <w:link w:val="Ttulo3"/>
    <w:uiPriority w:val="9"/>
    <w:rsid w:val="00A069DE"/>
    <w:rPr>
      <w:rFonts w:ascii="Calibri" w:eastAsiaTheme="majorEastAsia" w:hAnsi="Calibri" w:cstheme="majorBidi"/>
      <w:b/>
      <w:bCs/>
      <w:i/>
    </w:rPr>
  </w:style>
  <w:style w:type="character" w:customStyle="1" w:styleId="Ttulo4Car">
    <w:name w:val="Título 4 Car"/>
    <w:basedOn w:val="Fuentedeprrafopredeter"/>
    <w:link w:val="Ttulo4"/>
    <w:uiPriority w:val="9"/>
    <w:rsid w:val="00A069DE"/>
    <w:rPr>
      <w:rFonts w:ascii="Calibri" w:eastAsiaTheme="majorEastAsia" w:hAnsi="Calibri" w:cstheme="majorBidi"/>
      <w:bCs/>
      <w:iCs/>
    </w:rPr>
  </w:style>
  <w:style w:type="paragraph" w:styleId="Sinespaciado">
    <w:name w:val="No Spacing"/>
    <w:uiPriority w:val="1"/>
    <w:qFormat/>
    <w:rsid w:val="00A069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2859</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2015-10-29T10:25:00Z</dcterms:created>
  <dcterms:modified xsi:type="dcterms:W3CDTF">2015-10-29T10:27:00Z</dcterms:modified>
</cp:coreProperties>
</file>