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A4" w:rsidRPr="009B5D37" w:rsidRDefault="009736A4" w:rsidP="009736A4">
      <w:pPr>
        <w:tabs>
          <w:tab w:val="left" w:pos="7797"/>
        </w:tabs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Contenido</w:t>
      </w:r>
      <w:bookmarkStart w:id="0" w:name="_GoBack"/>
      <w:bookmarkEnd w:id="0"/>
    </w:p>
    <w:sdt>
      <w:sdtPr>
        <w:rPr>
          <w:rFonts w:ascii="Arial" w:hAnsi="Arial" w:cs="Arial"/>
          <w:sz w:val="24"/>
          <w:szCs w:val="24"/>
          <w:lang w:val="es-ES"/>
        </w:rPr>
        <w:id w:val="17939384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736A4" w:rsidRPr="00E9220F" w:rsidRDefault="009736A4" w:rsidP="009736A4">
          <w:pPr>
            <w:pStyle w:val="TDC1"/>
            <w:tabs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r w:rsidRPr="00E9220F">
            <w:rPr>
              <w:rFonts w:ascii="Arial" w:hAnsi="Arial" w:cs="Arial"/>
              <w:sz w:val="24"/>
              <w:szCs w:val="24"/>
            </w:rPr>
            <w:fldChar w:fldCharType="begin"/>
          </w:r>
          <w:r w:rsidRPr="00E9220F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E9220F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38627676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Resumen.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_Toc438627676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1"/>
            <w:tabs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677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Resum.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_Toc438627677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1"/>
            <w:tabs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678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val="en-US" w:eastAsia="en-US"/>
              </w:rPr>
              <w:t>Abstract.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_Toc438627678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1"/>
            <w:tabs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679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Capítulo 1.- Presentación.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_Toc438627679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88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680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1.1.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Situación del entorno.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_Toc438627680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88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681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1.2.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Propósitos de la investigación.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_Toc438627681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88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682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1.3.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Organización de la investigación.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_Toc438627682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1"/>
            <w:tabs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683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Capítulo 2.- Encuadre Teórico del sector turístico.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_Toc438627683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88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686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3.1.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Turismo.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_Toc438627686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10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687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3.1.1.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Importancia del turismo para la economía de un país.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_Toc438627687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27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88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688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3.2.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La industria turística y los hoteles.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_Toc438627688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10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689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3.2.1.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Situación actual del sector.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_Toc438627689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33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32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690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3.2.1.1.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En el mundo.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_Toc438627690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33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32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691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3.2.1.2.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En América.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_Toc438627691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39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10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692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3.2.2.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Directrices actuales en el sector hotelero.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_Toc438627692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43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32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693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3.2.2.1.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Tendencias ecologistas.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_Toc438627693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45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32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694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3.2.2.2.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Tendencias tecnológicas.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_Toc438627694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49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32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695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3.2.2.3.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Tendencias socioculturales.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_Toc438627695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52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10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696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3.2.3.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Clasificación Internacional de los hoteles.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_Toc438627696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56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88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697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3.3.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Empresas hoteleras.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_Toc438627697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63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1"/>
            <w:tabs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698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Capítulo 3.- Encuadre teórico de la valoración aplicada a empresas.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_Toc438627698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69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88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02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3.1.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Valoración.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_Toc438627702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69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88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03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3.2.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Metodologías de valoración aplicadas a empresas.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_Toc438627703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71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10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04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3.2.1.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Contexto de la valoración de empresas.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_Toc438627704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75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10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05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3.2.2.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Valoración económica de empresas.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_Toc438627705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76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10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06" w:history="1">
            <w:r w:rsidRPr="00E9220F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3.2.3.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Métodos y bases de datos.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_Toc438627706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78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10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07" w:history="1">
            <w:r w:rsidRPr="00E9220F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3.2.4.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Contexto actual de la valoración de empresas hoteleras.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_Toc438627707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79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88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08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3.3.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Valoración de empresas hoteleras a través del método de capitalización de rentas.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_Toc438627708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96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10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09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3.3.1.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Inversión empresarial.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_Toc438627709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96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10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10" w:history="1">
            <w:r w:rsidRPr="00E9220F">
              <w:rPr>
                <w:rStyle w:val="Hipervnculo"/>
                <w:rFonts w:ascii="Arial" w:eastAsia="Times New Roman" w:hAnsi="Arial" w:cs="Arial"/>
                <w:noProof/>
                <w:sz w:val="24"/>
                <w:szCs w:val="24"/>
              </w:rPr>
              <w:t>3.3.2.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Valoración privada.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_Toc438627710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97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32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11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3.3.2.1.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Beneficios de una empresa.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_Toc438627711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98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32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12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3.3.2.2.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Costos de una empresa.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_Toc438627712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98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10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13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3.3.3.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Flujos Netos de Efectivo.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_Toc438627713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99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10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14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3.3.4.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Valor del dinero a través del tiempo.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_Toc438627714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102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32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15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3.3.4.1.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Valor futuro de una serie de flujos de efectivo.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_Toc438627715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102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32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16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3.3.4.2.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Valor presente de una serie de flujos de efectivo.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_Toc438627716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102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10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17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3.3.5.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Parámetros de Valoración por capitalización de rentas.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_Toc438627717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104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32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18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3.3.5.1.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Costo de capital.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_Toc438627718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104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32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19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3.3.5.2.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Valor Actual Neto.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_Toc438627719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107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32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20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3.3.5.3.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Tasa Interna de Rendimiento (TIR).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_Toc438627720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111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32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21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3.3.5.4.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Criterios de valoración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_Toc438627721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113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88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22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3.4.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 xml:space="preserve">Valoración de empresas hoteleras con base en </w:t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información bursátil.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_Toc438627722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114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10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23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3.4.1.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El modelo analógico-bursátil.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_Toc438627723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114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1"/>
            <w:tabs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24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Capítulo 4.- Determinación de una metodología para la valoración del sector hotelero.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_Toc438627724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125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88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26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4.1.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Introducción.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_Toc438627726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125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10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27" w:history="1">
            <w:r w:rsidRPr="00E9220F">
              <w:rPr>
                <w:rStyle w:val="Hipervnculo"/>
                <w:rFonts w:ascii="Arial" w:hAnsi="Arial" w:cs="Arial"/>
                <w:iCs/>
                <w:noProof/>
                <w:sz w:val="24"/>
                <w:szCs w:val="24"/>
                <w:lang w:eastAsia="en-US"/>
              </w:rPr>
              <w:t>4.1.1.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Regresión con mínimos cuadrados.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_Toc438627727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126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88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28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4.2.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Determinación de la población y muestra.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_Toc438627728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131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10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29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4.2.1.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Población estadística.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_Toc438627729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131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10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30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4.2.2.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Tamaño de la muestra.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_Toc438627730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135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32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31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4.2.2.1.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Justificación.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_Toc438627731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135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32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32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4.2.2.2.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Método para la obtención de datos.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_Toc438627732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143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88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33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4.3.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Establecimiento de variables.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_Toc438627733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144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88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34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4.4.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Evaluación de los datos.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_Toc438627734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151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88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35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4.5.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Estudio del modelo de regresión múltiple.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_Toc438627735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152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10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36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4.5.1.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Correlación de variables.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_Toc438627736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152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10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37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4.5.2.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Primer modelo incluyendo la totalidad de las variables.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_Toc438627737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153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10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38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4.5.3.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Metodología de pasos sucesivos.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_Toc438627738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156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110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39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4.5.4.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Análisis factorial.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_Toc438627739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159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left" w:pos="880"/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40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4.6.</w:t>
            </w:r>
            <w:r w:rsidRPr="00E9220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ab/>
            </w:r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Resultados obtenidos.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_Toc438627740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165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1"/>
            <w:tabs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41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Capítulo 5.- Conclusiones.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_Toc438627741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169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1"/>
            <w:tabs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42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Fuentes consultadas.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_Toc438627742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173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1"/>
            <w:tabs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43" w:history="1">
            <w:r w:rsidRPr="00E9220F">
              <w:rPr>
                <w:rStyle w:val="Hipervnculo"/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Anexos.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_Toc438627743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185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44" w:history="1">
            <w:r w:rsidRPr="00E9220F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n-US"/>
              </w:rPr>
              <w:t>Anexo 1.- Base de datos.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_Toc438627744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185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45" w:history="1">
            <w:r w:rsidRPr="00E9220F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n-US"/>
              </w:rPr>
              <w:t>Anexo 2.- Normalidad estadística de las variables.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_Toc438627745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191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3"/>
            <w:tabs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46" w:history="1">
            <w:r w:rsidRPr="00E9220F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n-US"/>
              </w:rPr>
              <w:t>Anexo 2.1. Análisis con variables originales.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_Toc438627746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191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47" w:history="1">
            <w:r w:rsidRPr="00E9220F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n-US"/>
              </w:rPr>
              <w:t>Anexo 3.- Normalidad estadística de las variables transformadas.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_Toc438627747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201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3"/>
            <w:tabs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48" w:history="1">
            <w:r w:rsidRPr="00E9220F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n-US"/>
              </w:rPr>
              <w:t>Anexo 3.1.  Transformaciones de variables a logaritmos.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_Toc438627748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201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3"/>
            <w:tabs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49" w:history="1">
            <w:r w:rsidRPr="00E9220F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n-US"/>
              </w:rPr>
              <w:t>Anexo 3.2.  Transformaciones de variables a raíz cuadrada.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_Toc438627749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208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50" w:history="1">
            <w:r w:rsidRPr="00E9220F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n-US"/>
              </w:rPr>
              <w:t>Anexo 4.- Relación del valor de capitalización de las empresas hoteleras con las variables exógenas.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_Toc438627750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215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51" w:history="1">
            <w:r w:rsidRPr="00E9220F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n-US"/>
              </w:rPr>
              <w:t>Anexo 5.- Matriz de identidad. Variables del modelo.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_Toc438627751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222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36A4" w:rsidRPr="00E9220F" w:rsidRDefault="009736A4" w:rsidP="009736A4">
          <w:pPr>
            <w:pStyle w:val="TDC2"/>
            <w:tabs>
              <w:tab w:val="right" w:leader="dot" w:pos="7807"/>
            </w:tabs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s-MX"/>
            </w:rPr>
          </w:pPr>
          <w:hyperlink w:anchor="_Toc438627752" w:history="1">
            <w:r w:rsidRPr="00E9220F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n-US"/>
              </w:rPr>
              <w:t>Anexo 6.- Análisis de residuos.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_Toc438627752 \h </w:instrTex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t>224</w:t>
            </w:r>
            <w:r w:rsidRPr="00E9220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55F4" w:rsidRDefault="009736A4" w:rsidP="009736A4">
          <w:r w:rsidRPr="00E9220F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sectPr w:rsidR="00B755F4" w:rsidSect="009736A4">
      <w:pgSz w:w="12240" w:h="15840"/>
      <w:pgMar w:top="1417" w:right="274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A4"/>
    <w:rsid w:val="00086A84"/>
    <w:rsid w:val="00757EB8"/>
    <w:rsid w:val="009223A6"/>
    <w:rsid w:val="009736A4"/>
    <w:rsid w:val="00B36073"/>
    <w:rsid w:val="00B755F4"/>
    <w:rsid w:val="00BE54A5"/>
    <w:rsid w:val="00BF79E7"/>
    <w:rsid w:val="00EB0E51"/>
    <w:rsid w:val="00E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A4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B0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0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B0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EB0E51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9736A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736A4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736A4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9736A4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6A4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A4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B0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0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B0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EB0E51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9736A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736A4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736A4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9736A4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6A4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1179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2015-12-23T15:53:00Z</dcterms:created>
  <dcterms:modified xsi:type="dcterms:W3CDTF">2015-12-23T15:56:00Z</dcterms:modified>
</cp:coreProperties>
</file>