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7F3" w:rsidRPr="00CA2DFD" w:rsidRDefault="009007F3" w:rsidP="009007F3">
      <w:pPr>
        <w:spacing w:before="0" w:after="200"/>
        <w:rPr>
          <w:rFonts w:eastAsiaTheme="minorHAnsi"/>
          <w:szCs w:val="24"/>
          <w:lang w:bidi="ar-SA"/>
        </w:rPr>
      </w:pPr>
    </w:p>
    <w:sdt>
      <w:sdtPr>
        <w:rPr>
          <w:lang w:val="es-ES"/>
        </w:rPr>
        <w:id w:val="-74494483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9007F3" w:rsidRDefault="009007F3" w:rsidP="009007F3">
          <w:pPr>
            <w:spacing w:before="0" w:after="200"/>
            <w:jc w:val="left"/>
            <w:rPr>
              <w:noProof/>
            </w:rPr>
          </w:pPr>
          <w:r w:rsidRPr="00F60BA4">
            <w:rPr>
              <w:rFonts w:eastAsiaTheme="minorEastAsia"/>
              <w:b/>
              <w:sz w:val="28"/>
              <w:szCs w:val="28"/>
              <w:lang w:val="es-ES" w:eastAsia="es-AR" w:bidi="ar-SA"/>
            </w:rPr>
            <w:t>ÍNDICE</w:t>
          </w:r>
          <w:r>
            <w:rPr>
              <w:rFonts w:eastAsiaTheme="minorEastAsia"/>
              <w:b/>
              <w:sz w:val="28"/>
              <w:szCs w:val="28"/>
              <w:lang w:val="es-ES" w:eastAsia="es-AR" w:bidi="ar-SA"/>
            </w:rPr>
            <w:t xml:space="preserve"> </w:t>
          </w: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</w:p>
        <w:p w:rsidR="009007F3" w:rsidRDefault="009007F3" w:rsidP="009007F3">
          <w:pPr>
            <w:pStyle w:val="TDC1"/>
            <w:tabs>
              <w:tab w:val="right" w:leader="dot" w:pos="8488"/>
            </w:tabs>
            <w:rPr>
              <w:rFonts w:asciiTheme="minorHAnsi" w:eastAsiaTheme="minorEastAsia" w:hAnsiTheme="minorHAnsi" w:cstheme="minorBidi"/>
              <w:noProof/>
              <w:sz w:val="22"/>
              <w:lang w:eastAsia="es-AR" w:bidi="ar-SA"/>
            </w:rPr>
          </w:pPr>
          <w:hyperlink w:anchor="_Toc436594119" w:history="1">
            <w:r w:rsidRPr="00703A10">
              <w:rPr>
                <w:rStyle w:val="Hipervnculo"/>
                <w:noProof/>
              </w:rPr>
              <w:t>INTRODUCCIÓN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_Toc436594119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07F3" w:rsidRDefault="009007F3" w:rsidP="009007F3">
          <w:pPr>
            <w:pStyle w:val="TDC2"/>
            <w:tabs>
              <w:tab w:val="right" w:leader="dot" w:pos="8488"/>
            </w:tabs>
            <w:rPr>
              <w:rFonts w:asciiTheme="minorHAnsi" w:eastAsiaTheme="minorEastAsia" w:hAnsiTheme="minorHAnsi" w:cstheme="minorBidi"/>
              <w:noProof/>
              <w:sz w:val="22"/>
              <w:lang w:eastAsia="es-AR" w:bidi="ar-SA"/>
            </w:rPr>
          </w:pPr>
          <w:hyperlink w:anchor="_Toc436594120" w:history="1">
            <w:r w:rsidRPr="00703A10">
              <w:rPr>
                <w:rStyle w:val="Hipervnculo"/>
                <w:noProof/>
              </w:rPr>
              <w:t>1.- OBJETIVOS DE LA TESIS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_Toc436594120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07F3" w:rsidRDefault="009007F3" w:rsidP="009007F3">
          <w:pPr>
            <w:pStyle w:val="TDC2"/>
            <w:tabs>
              <w:tab w:val="right" w:leader="dot" w:pos="8488"/>
            </w:tabs>
            <w:rPr>
              <w:rFonts w:asciiTheme="minorHAnsi" w:eastAsiaTheme="minorEastAsia" w:hAnsiTheme="minorHAnsi" w:cstheme="minorBidi"/>
              <w:noProof/>
              <w:sz w:val="22"/>
              <w:lang w:eastAsia="es-AR" w:bidi="ar-SA"/>
            </w:rPr>
          </w:pPr>
          <w:hyperlink w:anchor="_Toc436594121" w:history="1">
            <w:r w:rsidRPr="00703A10">
              <w:rPr>
                <w:rStyle w:val="Hipervnculo"/>
                <w:noProof/>
              </w:rPr>
              <w:t>2.- ENFOQUE METODOLÓGICO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_Toc436594121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07F3" w:rsidRDefault="009007F3" w:rsidP="009007F3">
          <w:pPr>
            <w:pStyle w:val="TDC2"/>
            <w:tabs>
              <w:tab w:val="right" w:leader="dot" w:pos="8488"/>
            </w:tabs>
            <w:rPr>
              <w:rFonts w:asciiTheme="minorHAnsi" w:eastAsiaTheme="minorEastAsia" w:hAnsiTheme="minorHAnsi" w:cstheme="minorBidi"/>
              <w:noProof/>
              <w:sz w:val="22"/>
              <w:lang w:eastAsia="es-AR" w:bidi="ar-SA"/>
            </w:rPr>
          </w:pPr>
          <w:hyperlink w:anchor="_Toc436594122" w:history="1">
            <w:r w:rsidRPr="00703A10">
              <w:rPr>
                <w:rStyle w:val="Hipervnculo"/>
                <w:noProof/>
              </w:rPr>
              <w:t>3.- ESTRUCTURA DE LA TESIS. ORGANIZACIÓN EN CAPÍTULOS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_Toc436594122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07F3" w:rsidRDefault="009007F3" w:rsidP="009007F3">
          <w:pPr>
            <w:pStyle w:val="TDC1"/>
            <w:tabs>
              <w:tab w:val="right" w:leader="dot" w:pos="8488"/>
            </w:tabs>
            <w:rPr>
              <w:rFonts w:asciiTheme="minorHAnsi" w:eastAsiaTheme="minorEastAsia" w:hAnsiTheme="minorHAnsi" w:cstheme="minorBidi"/>
              <w:noProof/>
              <w:sz w:val="22"/>
              <w:lang w:eastAsia="es-AR" w:bidi="ar-SA"/>
            </w:rPr>
          </w:pPr>
          <w:hyperlink w:anchor="_Toc436594123" w:history="1">
            <w:r w:rsidRPr="00703A10">
              <w:rPr>
                <w:rStyle w:val="Hipervnculo"/>
                <w:noProof/>
              </w:rPr>
              <w:t>Capítulo I MARCO TEÓRICO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_Toc436594123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07F3" w:rsidRDefault="009007F3" w:rsidP="009007F3">
          <w:pPr>
            <w:pStyle w:val="TDC2"/>
            <w:tabs>
              <w:tab w:val="right" w:leader="dot" w:pos="8488"/>
            </w:tabs>
            <w:rPr>
              <w:rFonts w:asciiTheme="minorHAnsi" w:eastAsiaTheme="minorEastAsia" w:hAnsiTheme="minorHAnsi" w:cstheme="minorBidi"/>
              <w:noProof/>
              <w:sz w:val="22"/>
              <w:lang w:eastAsia="es-AR" w:bidi="ar-SA"/>
            </w:rPr>
          </w:pPr>
          <w:hyperlink w:anchor="_Toc436594124" w:history="1">
            <w:r w:rsidRPr="00703A10">
              <w:rPr>
                <w:rStyle w:val="Hipervnculo"/>
                <w:noProof/>
              </w:rPr>
              <w:t>I.1. COHESIÓN SOCIAL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_Toc436594124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07F3" w:rsidRDefault="009007F3" w:rsidP="009007F3">
          <w:pPr>
            <w:pStyle w:val="TDC3"/>
            <w:tabs>
              <w:tab w:val="right" w:leader="dot" w:pos="8488"/>
            </w:tabs>
            <w:rPr>
              <w:rFonts w:asciiTheme="minorHAnsi" w:eastAsiaTheme="minorEastAsia" w:hAnsiTheme="minorHAnsi" w:cstheme="minorBidi"/>
              <w:noProof/>
              <w:sz w:val="22"/>
              <w:lang w:eastAsia="es-AR" w:bidi="ar-SA"/>
            </w:rPr>
          </w:pPr>
          <w:hyperlink w:anchor="_Toc436594125" w:history="1">
            <w:r w:rsidRPr="00703A10">
              <w:rPr>
                <w:rStyle w:val="Hipervnculo"/>
                <w:noProof/>
              </w:rPr>
              <w:t>I.1.1. Enfoque europeo de CS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_Toc436594125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07F3" w:rsidRDefault="009007F3" w:rsidP="009007F3">
          <w:pPr>
            <w:pStyle w:val="TDC3"/>
            <w:tabs>
              <w:tab w:val="right" w:leader="dot" w:pos="8488"/>
            </w:tabs>
            <w:rPr>
              <w:rFonts w:asciiTheme="minorHAnsi" w:eastAsiaTheme="minorEastAsia" w:hAnsiTheme="minorHAnsi" w:cstheme="minorBidi"/>
              <w:noProof/>
              <w:sz w:val="22"/>
              <w:lang w:eastAsia="es-AR" w:bidi="ar-SA"/>
            </w:rPr>
          </w:pPr>
          <w:hyperlink w:anchor="_Toc436594126" w:history="1">
            <w:r w:rsidRPr="00703A10">
              <w:rPr>
                <w:rStyle w:val="Hipervnculo"/>
                <w:noProof/>
              </w:rPr>
              <w:t>I.1.2. Enfoque estadounidense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_Toc436594126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07F3" w:rsidRDefault="009007F3" w:rsidP="009007F3">
          <w:pPr>
            <w:pStyle w:val="TDC3"/>
            <w:tabs>
              <w:tab w:val="right" w:leader="dot" w:pos="8488"/>
            </w:tabs>
            <w:rPr>
              <w:rFonts w:asciiTheme="minorHAnsi" w:eastAsiaTheme="minorEastAsia" w:hAnsiTheme="minorHAnsi" w:cstheme="minorBidi"/>
              <w:noProof/>
              <w:sz w:val="22"/>
              <w:lang w:eastAsia="es-AR" w:bidi="ar-SA"/>
            </w:rPr>
          </w:pPr>
          <w:hyperlink w:anchor="_Toc436594127" w:history="1">
            <w:r w:rsidRPr="00703A10">
              <w:rPr>
                <w:rStyle w:val="Hipervnculo"/>
                <w:noProof/>
              </w:rPr>
              <w:t>I.1.3. Enfoques académicos contemporáneos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_Toc436594127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07F3" w:rsidRDefault="009007F3" w:rsidP="009007F3">
          <w:pPr>
            <w:pStyle w:val="TDC3"/>
            <w:tabs>
              <w:tab w:val="right" w:leader="dot" w:pos="8488"/>
            </w:tabs>
            <w:rPr>
              <w:rFonts w:asciiTheme="minorHAnsi" w:eastAsiaTheme="minorEastAsia" w:hAnsiTheme="minorHAnsi" w:cstheme="minorBidi"/>
              <w:noProof/>
              <w:sz w:val="22"/>
              <w:lang w:eastAsia="es-AR" w:bidi="ar-SA"/>
            </w:rPr>
          </w:pPr>
          <w:hyperlink w:anchor="_Toc436594128" w:history="1">
            <w:r w:rsidRPr="00703A10">
              <w:rPr>
                <w:rStyle w:val="Hipervnculo"/>
                <w:noProof/>
              </w:rPr>
              <w:t>I.1.4. Perspectiva de los organismos internacionales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_Toc436594128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07F3" w:rsidRDefault="009007F3" w:rsidP="009007F3">
          <w:pPr>
            <w:pStyle w:val="TDC3"/>
            <w:tabs>
              <w:tab w:val="right" w:leader="dot" w:pos="8488"/>
            </w:tabs>
            <w:rPr>
              <w:rFonts w:asciiTheme="minorHAnsi" w:eastAsiaTheme="minorEastAsia" w:hAnsiTheme="minorHAnsi" w:cstheme="minorBidi"/>
              <w:noProof/>
              <w:sz w:val="22"/>
              <w:lang w:eastAsia="es-AR" w:bidi="ar-SA"/>
            </w:rPr>
          </w:pPr>
          <w:hyperlink w:anchor="_Toc436594129" w:history="1">
            <w:r w:rsidRPr="00703A10">
              <w:rPr>
                <w:rStyle w:val="Hipervnculo"/>
                <w:noProof/>
              </w:rPr>
              <w:t>I.1.5. Una clasificación de los enfoques contemporáneos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_Toc436594129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07F3" w:rsidRDefault="009007F3" w:rsidP="009007F3">
          <w:pPr>
            <w:pStyle w:val="TDC2"/>
            <w:tabs>
              <w:tab w:val="right" w:leader="dot" w:pos="8488"/>
            </w:tabs>
            <w:rPr>
              <w:rFonts w:asciiTheme="minorHAnsi" w:eastAsiaTheme="minorEastAsia" w:hAnsiTheme="minorHAnsi" w:cstheme="minorBidi"/>
              <w:noProof/>
              <w:sz w:val="22"/>
              <w:lang w:eastAsia="es-AR" w:bidi="ar-SA"/>
            </w:rPr>
          </w:pPr>
          <w:hyperlink w:anchor="_Toc436594130" w:history="1">
            <w:r w:rsidRPr="00703A10">
              <w:rPr>
                <w:rStyle w:val="Hipervnculo"/>
                <w:rFonts w:eastAsia="SimSun"/>
                <w:noProof/>
                <w:lang w:val="es-ES"/>
              </w:rPr>
              <w:t>I.2. COHESIÓN SOCIAL URBANA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_Toc436594130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07F3" w:rsidRDefault="009007F3" w:rsidP="009007F3">
          <w:pPr>
            <w:pStyle w:val="TDC2"/>
            <w:tabs>
              <w:tab w:val="right" w:leader="dot" w:pos="8488"/>
            </w:tabs>
            <w:rPr>
              <w:rFonts w:asciiTheme="minorHAnsi" w:eastAsiaTheme="minorEastAsia" w:hAnsiTheme="minorHAnsi" w:cstheme="minorBidi"/>
              <w:noProof/>
              <w:sz w:val="22"/>
              <w:lang w:eastAsia="es-AR" w:bidi="ar-SA"/>
            </w:rPr>
          </w:pPr>
          <w:hyperlink w:anchor="_Toc436594131" w:history="1">
            <w:r w:rsidRPr="00703A10">
              <w:rPr>
                <w:rStyle w:val="Hipervnculo"/>
                <w:rFonts w:eastAsia="SimSun"/>
                <w:noProof/>
                <w:lang w:val="es-ES" w:eastAsia="es-AR"/>
              </w:rPr>
              <w:t>I.3. EXCLUSIÓN SOCIAL Y OTRAS CATEGORÍAS COLINDANTES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_Toc436594131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07F3" w:rsidRDefault="009007F3" w:rsidP="009007F3">
          <w:pPr>
            <w:pStyle w:val="TDC2"/>
            <w:tabs>
              <w:tab w:val="right" w:leader="dot" w:pos="8488"/>
            </w:tabs>
            <w:rPr>
              <w:rFonts w:asciiTheme="minorHAnsi" w:eastAsiaTheme="minorEastAsia" w:hAnsiTheme="minorHAnsi" w:cstheme="minorBidi"/>
              <w:noProof/>
              <w:sz w:val="22"/>
              <w:lang w:eastAsia="es-AR" w:bidi="ar-SA"/>
            </w:rPr>
          </w:pPr>
          <w:hyperlink w:anchor="_Toc436594132" w:history="1">
            <w:r w:rsidRPr="00703A10">
              <w:rPr>
                <w:rStyle w:val="Hipervnculo"/>
                <w:rFonts w:eastAsia="SimSun"/>
                <w:noProof/>
                <w:lang w:eastAsia="es-AR"/>
              </w:rPr>
              <w:t>I.4. EXCLUSIÓN URBANA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_Toc436594132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07F3" w:rsidRDefault="009007F3" w:rsidP="009007F3">
          <w:pPr>
            <w:pStyle w:val="TDC2"/>
            <w:tabs>
              <w:tab w:val="right" w:leader="dot" w:pos="8488"/>
            </w:tabs>
            <w:rPr>
              <w:rFonts w:asciiTheme="minorHAnsi" w:eastAsiaTheme="minorEastAsia" w:hAnsiTheme="minorHAnsi" w:cstheme="minorBidi"/>
              <w:noProof/>
              <w:sz w:val="22"/>
              <w:lang w:eastAsia="es-AR" w:bidi="ar-SA"/>
            </w:rPr>
          </w:pPr>
          <w:hyperlink w:anchor="_Toc436594133" w:history="1">
            <w:r w:rsidRPr="00703A10">
              <w:rPr>
                <w:rStyle w:val="Hipervnculo"/>
                <w:rFonts w:eastAsia="SimSun"/>
                <w:noProof/>
                <w:lang w:val="es-ES" w:eastAsia="es-AR"/>
              </w:rPr>
              <w:t>I.5. GOBERNANZA TERRITORIAL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_Toc436594133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07F3" w:rsidRDefault="009007F3" w:rsidP="009007F3">
          <w:pPr>
            <w:pStyle w:val="TDC1"/>
            <w:tabs>
              <w:tab w:val="right" w:leader="dot" w:pos="8488"/>
            </w:tabs>
            <w:rPr>
              <w:rFonts w:asciiTheme="minorHAnsi" w:eastAsiaTheme="minorEastAsia" w:hAnsiTheme="minorHAnsi" w:cstheme="minorBidi"/>
              <w:noProof/>
              <w:sz w:val="22"/>
              <w:lang w:eastAsia="es-AR" w:bidi="ar-SA"/>
            </w:rPr>
          </w:pPr>
          <w:hyperlink w:anchor="_Toc436594134" w:history="1">
            <w:r w:rsidRPr="00703A10">
              <w:rPr>
                <w:rStyle w:val="Hipervnculo"/>
                <w:noProof/>
                <w:lang w:val="es-ES" w:eastAsia="es-AR"/>
              </w:rPr>
              <w:t>Capítulo II.  POLÍTICAS PÚBLICAS TERRITORIALES EN AMÉRICA LATINA.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_Toc436594134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07F3" w:rsidRDefault="009007F3" w:rsidP="009007F3">
          <w:pPr>
            <w:pStyle w:val="TDC2"/>
            <w:tabs>
              <w:tab w:val="right" w:leader="dot" w:pos="8488"/>
            </w:tabs>
            <w:rPr>
              <w:rFonts w:asciiTheme="minorHAnsi" w:eastAsiaTheme="minorEastAsia" w:hAnsiTheme="minorHAnsi" w:cstheme="minorBidi"/>
              <w:noProof/>
              <w:sz w:val="22"/>
              <w:lang w:eastAsia="es-AR" w:bidi="ar-SA"/>
            </w:rPr>
          </w:pPr>
          <w:hyperlink w:anchor="_Toc436594135" w:history="1">
            <w:r w:rsidRPr="00703A10">
              <w:rPr>
                <w:rStyle w:val="Hipervnculo"/>
                <w:noProof/>
                <w:lang w:eastAsia="es-AR"/>
              </w:rPr>
              <w:t>I</w:t>
            </w:r>
            <w:r>
              <w:rPr>
                <w:rStyle w:val="Hipervnculo"/>
                <w:noProof/>
                <w:lang w:eastAsia="es-AR"/>
              </w:rPr>
              <w:t>I</w:t>
            </w:r>
            <w:r w:rsidRPr="00703A10">
              <w:rPr>
                <w:rStyle w:val="Hipervnculo"/>
                <w:noProof/>
                <w:lang w:eastAsia="es-AR"/>
              </w:rPr>
              <w:t>.1.LAS POLÍTICAS PÚBLICAS HABITACIONALES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_Toc436594135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07F3" w:rsidRDefault="009007F3" w:rsidP="009007F3">
          <w:pPr>
            <w:pStyle w:val="TDC3"/>
            <w:tabs>
              <w:tab w:val="right" w:leader="dot" w:pos="8488"/>
            </w:tabs>
            <w:rPr>
              <w:rFonts w:asciiTheme="minorHAnsi" w:eastAsiaTheme="minorEastAsia" w:hAnsiTheme="minorHAnsi" w:cstheme="minorBidi"/>
              <w:noProof/>
              <w:sz w:val="22"/>
              <w:lang w:eastAsia="es-AR" w:bidi="ar-SA"/>
            </w:rPr>
          </w:pPr>
          <w:hyperlink w:anchor="_Toc436594136" w:history="1">
            <w:r w:rsidRPr="00703A10">
              <w:rPr>
                <w:rStyle w:val="Hipervnculo"/>
                <w:noProof/>
              </w:rPr>
              <w:t>II.1.1. Primera generación de políticas de vivienda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_Toc436594136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07F3" w:rsidRDefault="009007F3" w:rsidP="009007F3">
          <w:pPr>
            <w:pStyle w:val="TDC3"/>
            <w:tabs>
              <w:tab w:val="right" w:leader="dot" w:pos="8488"/>
            </w:tabs>
            <w:rPr>
              <w:rFonts w:asciiTheme="minorHAnsi" w:eastAsiaTheme="minorEastAsia" w:hAnsiTheme="minorHAnsi" w:cstheme="minorBidi"/>
              <w:noProof/>
              <w:sz w:val="22"/>
              <w:lang w:eastAsia="es-AR" w:bidi="ar-SA"/>
            </w:rPr>
          </w:pPr>
          <w:hyperlink w:anchor="_Toc436594137" w:history="1">
            <w:r w:rsidRPr="00703A10">
              <w:rPr>
                <w:rStyle w:val="Hipervnculo"/>
                <w:noProof/>
              </w:rPr>
              <w:t>II.1.2. Segunda generación de políticas de vivienda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_Toc436594137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07F3" w:rsidRDefault="009007F3" w:rsidP="009007F3">
          <w:pPr>
            <w:pStyle w:val="TDC3"/>
            <w:tabs>
              <w:tab w:val="right" w:leader="dot" w:pos="8488"/>
            </w:tabs>
            <w:rPr>
              <w:rFonts w:asciiTheme="minorHAnsi" w:eastAsiaTheme="minorEastAsia" w:hAnsiTheme="minorHAnsi" w:cstheme="minorBidi"/>
              <w:noProof/>
              <w:sz w:val="22"/>
              <w:lang w:eastAsia="es-AR" w:bidi="ar-SA"/>
            </w:rPr>
          </w:pPr>
          <w:hyperlink w:anchor="_Toc436594138" w:history="1">
            <w:r w:rsidRPr="00703A10">
              <w:rPr>
                <w:rStyle w:val="Hipervnculo"/>
                <w:noProof/>
              </w:rPr>
              <w:t>II.1.3. Tercera generación de políticas de vivienda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_Toc436594138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07F3" w:rsidRDefault="009007F3" w:rsidP="009007F3">
          <w:pPr>
            <w:pStyle w:val="TDC2"/>
            <w:tabs>
              <w:tab w:val="right" w:leader="dot" w:pos="8488"/>
            </w:tabs>
            <w:rPr>
              <w:rFonts w:asciiTheme="minorHAnsi" w:eastAsiaTheme="minorEastAsia" w:hAnsiTheme="minorHAnsi" w:cstheme="minorBidi"/>
              <w:noProof/>
              <w:sz w:val="22"/>
              <w:lang w:eastAsia="es-AR" w:bidi="ar-SA"/>
            </w:rPr>
          </w:pPr>
          <w:hyperlink w:anchor="_Toc436594139" w:history="1">
            <w:r w:rsidRPr="00703A10">
              <w:rPr>
                <w:rStyle w:val="Hipervnculo"/>
                <w:noProof/>
                <w:lang w:eastAsia="es-AR"/>
              </w:rPr>
              <w:t>II.2. LAS POLÍTICAS DE PLANIFICACIÓN URBANA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_Toc436594139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07F3" w:rsidRDefault="009007F3" w:rsidP="009007F3">
          <w:pPr>
            <w:pStyle w:val="TDC3"/>
            <w:tabs>
              <w:tab w:val="right" w:leader="dot" w:pos="8488"/>
            </w:tabs>
            <w:rPr>
              <w:rFonts w:asciiTheme="minorHAnsi" w:eastAsiaTheme="minorEastAsia" w:hAnsiTheme="minorHAnsi" w:cstheme="minorBidi"/>
              <w:noProof/>
              <w:sz w:val="22"/>
              <w:lang w:eastAsia="es-AR" w:bidi="ar-SA"/>
            </w:rPr>
          </w:pPr>
          <w:hyperlink w:anchor="_Toc436594140" w:history="1">
            <w:r w:rsidRPr="00703A10">
              <w:rPr>
                <w:rStyle w:val="Hipervnculo"/>
                <w:noProof/>
              </w:rPr>
              <w:t>II.2.1. El cuestionamiento al Plan y la Planificación Estratégica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_Toc436594140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07F3" w:rsidRDefault="009007F3" w:rsidP="009007F3">
          <w:pPr>
            <w:pStyle w:val="TDC3"/>
            <w:tabs>
              <w:tab w:val="right" w:leader="dot" w:pos="8488"/>
            </w:tabs>
            <w:rPr>
              <w:rFonts w:asciiTheme="minorHAnsi" w:eastAsiaTheme="minorEastAsia" w:hAnsiTheme="minorHAnsi" w:cstheme="minorBidi"/>
              <w:noProof/>
              <w:sz w:val="22"/>
              <w:lang w:eastAsia="es-AR" w:bidi="ar-SA"/>
            </w:rPr>
          </w:pPr>
          <w:hyperlink w:anchor="_Toc436594141" w:history="1">
            <w:r w:rsidRPr="00703A10">
              <w:rPr>
                <w:rStyle w:val="Hipervnculo"/>
                <w:noProof/>
              </w:rPr>
              <w:t>II.2.2. Las tendencias recientes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_Toc436594141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07F3" w:rsidRDefault="009007F3" w:rsidP="009007F3">
          <w:pPr>
            <w:pStyle w:val="TDC1"/>
            <w:tabs>
              <w:tab w:val="right" w:leader="dot" w:pos="8488"/>
            </w:tabs>
            <w:rPr>
              <w:rFonts w:asciiTheme="minorHAnsi" w:eastAsiaTheme="minorEastAsia" w:hAnsiTheme="minorHAnsi" w:cstheme="minorBidi"/>
              <w:noProof/>
              <w:sz w:val="22"/>
              <w:lang w:eastAsia="es-AR" w:bidi="ar-SA"/>
            </w:rPr>
          </w:pPr>
          <w:hyperlink w:anchor="_Toc436594142" w:history="1">
            <w:r w:rsidRPr="00703A10">
              <w:rPr>
                <w:rStyle w:val="Hipervnculo"/>
                <w:noProof/>
              </w:rPr>
              <w:t>Capítulo III</w:t>
            </w:r>
            <w:r>
              <w:rPr>
                <w:rStyle w:val="Hipervnculo"/>
                <w:noProof/>
              </w:rPr>
              <w:t xml:space="preserve"> </w:t>
            </w:r>
            <w:r w:rsidRPr="00A73439">
              <w:rPr>
                <w:rStyle w:val="Hipervnculo"/>
                <w:noProof/>
              </w:rPr>
              <w:t>PRESENTACIÓN DE LOS CASOS DE ESTUDIO</w:t>
            </w:r>
            <w:r w:rsidRPr="00703A10">
              <w:rPr>
                <w:rStyle w:val="Hipervnculo"/>
                <w:noProof/>
              </w:rPr>
              <w:t>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_Toc436594142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07F3" w:rsidRDefault="009007F3" w:rsidP="009007F3">
          <w:pPr>
            <w:pStyle w:val="TDC2"/>
            <w:tabs>
              <w:tab w:val="right" w:leader="dot" w:pos="8488"/>
            </w:tabs>
            <w:rPr>
              <w:rFonts w:asciiTheme="minorHAnsi" w:eastAsiaTheme="minorEastAsia" w:hAnsiTheme="minorHAnsi" w:cstheme="minorBidi"/>
              <w:noProof/>
              <w:sz w:val="22"/>
              <w:lang w:eastAsia="es-AR" w:bidi="ar-SA"/>
            </w:rPr>
          </w:pPr>
          <w:hyperlink w:anchor="_Toc436594144" w:history="1">
            <w:r w:rsidRPr="00703A10">
              <w:rPr>
                <w:rStyle w:val="Hipervnculo"/>
                <w:noProof/>
              </w:rPr>
              <w:t>III.1. UNA MIRADA GENERAL SOBRE LAS TRES CIUDADES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_Toc436594144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07F3" w:rsidRDefault="009007F3" w:rsidP="009007F3">
          <w:pPr>
            <w:pStyle w:val="TDC3"/>
            <w:tabs>
              <w:tab w:val="right" w:leader="dot" w:pos="8488"/>
            </w:tabs>
            <w:rPr>
              <w:rFonts w:asciiTheme="minorHAnsi" w:eastAsiaTheme="minorEastAsia" w:hAnsiTheme="minorHAnsi" w:cstheme="minorBidi"/>
              <w:noProof/>
              <w:sz w:val="22"/>
              <w:lang w:eastAsia="es-AR" w:bidi="ar-SA"/>
            </w:rPr>
          </w:pPr>
          <w:hyperlink w:anchor="_Toc436594145" w:history="1">
            <w:r w:rsidRPr="00703A10">
              <w:rPr>
                <w:rStyle w:val="Hipervnculo"/>
                <w:noProof/>
              </w:rPr>
              <w:t>III.1.1. Selección de casos. Aspectos metodológicos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_Toc436594145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07F3" w:rsidRDefault="009007F3" w:rsidP="009007F3">
          <w:pPr>
            <w:pStyle w:val="TDC3"/>
            <w:tabs>
              <w:tab w:val="right" w:leader="dot" w:pos="8488"/>
            </w:tabs>
            <w:rPr>
              <w:rFonts w:asciiTheme="minorHAnsi" w:eastAsiaTheme="minorEastAsia" w:hAnsiTheme="minorHAnsi" w:cstheme="minorBidi"/>
              <w:noProof/>
              <w:sz w:val="22"/>
              <w:lang w:eastAsia="es-AR" w:bidi="ar-SA"/>
            </w:rPr>
          </w:pPr>
          <w:hyperlink w:anchor="_Toc436594146" w:history="1">
            <w:r w:rsidRPr="00703A10">
              <w:rPr>
                <w:rStyle w:val="Hipervnculo"/>
                <w:noProof/>
              </w:rPr>
              <w:t>III.1.2. Medellín (Antioquia, Colombia).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_Toc436594146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07F3" w:rsidRDefault="009007F3" w:rsidP="009007F3">
          <w:pPr>
            <w:pStyle w:val="TDC3"/>
            <w:tabs>
              <w:tab w:val="right" w:leader="dot" w:pos="8488"/>
            </w:tabs>
            <w:rPr>
              <w:rFonts w:asciiTheme="minorHAnsi" w:eastAsiaTheme="minorEastAsia" w:hAnsiTheme="minorHAnsi" w:cstheme="minorBidi"/>
              <w:noProof/>
              <w:sz w:val="22"/>
              <w:lang w:eastAsia="es-AR" w:bidi="ar-SA"/>
            </w:rPr>
          </w:pPr>
          <w:hyperlink w:anchor="_Toc436594147" w:history="1">
            <w:r w:rsidRPr="00703A10">
              <w:rPr>
                <w:rStyle w:val="Hipervnculo"/>
                <w:noProof/>
              </w:rPr>
              <w:t>III.1.3. Rosario (Santa Fe, Argentina)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_Toc436594147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07F3" w:rsidRDefault="009007F3" w:rsidP="009007F3">
          <w:pPr>
            <w:pStyle w:val="TDC3"/>
            <w:tabs>
              <w:tab w:val="right" w:leader="dot" w:pos="8488"/>
            </w:tabs>
            <w:rPr>
              <w:rFonts w:asciiTheme="minorHAnsi" w:eastAsiaTheme="minorEastAsia" w:hAnsiTheme="minorHAnsi" w:cstheme="minorBidi"/>
              <w:noProof/>
              <w:sz w:val="22"/>
              <w:lang w:eastAsia="es-AR" w:bidi="ar-SA"/>
            </w:rPr>
          </w:pPr>
          <w:hyperlink w:anchor="_Toc436594148" w:history="1">
            <w:r w:rsidRPr="00703A10">
              <w:rPr>
                <w:rStyle w:val="Hipervnculo"/>
                <w:noProof/>
              </w:rPr>
              <w:t>III.1.4. Río de Janeiro (Río de Janeiro, Brasil)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_Toc436594148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07F3" w:rsidRDefault="009007F3" w:rsidP="009007F3">
          <w:pPr>
            <w:pStyle w:val="TDC2"/>
            <w:tabs>
              <w:tab w:val="right" w:leader="dot" w:pos="8488"/>
            </w:tabs>
            <w:rPr>
              <w:rFonts w:asciiTheme="minorHAnsi" w:eastAsiaTheme="minorEastAsia" w:hAnsiTheme="minorHAnsi" w:cstheme="minorBidi"/>
              <w:noProof/>
              <w:sz w:val="22"/>
              <w:lang w:eastAsia="es-AR" w:bidi="ar-SA"/>
            </w:rPr>
          </w:pPr>
          <w:hyperlink w:anchor="_Toc436594149" w:history="1">
            <w:r w:rsidRPr="00703A10">
              <w:rPr>
                <w:rStyle w:val="Hipervnculo"/>
                <w:noProof/>
              </w:rPr>
              <w:t>III.2. PRESENTACIÓN DE LOS CASOS DE ESTUDIO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_Toc436594149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07F3" w:rsidRDefault="009007F3" w:rsidP="009007F3">
          <w:pPr>
            <w:pStyle w:val="TDC3"/>
            <w:tabs>
              <w:tab w:val="right" w:leader="dot" w:pos="8488"/>
            </w:tabs>
            <w:rPr>
              <w:rFonts w:asciiTheme="minorHAnsi" w:eastAsiaTheme="minorEastAsia" w:hAnsiTheme="minorHAnsi" w:cstheme="minorBidi"/>
              <w:noProof/>
              <w:sz w:val="22"/>
              <w:lang w:eastAsia="es-AR" w:bidi="ar-SA"/>
            </w:rPr>
          </w:pPr>
          <w:hyperlink w:anchor="_Toc436594150" w:history="1">
            <w:r w:rsidRPr="00703A10">
              <w:rPr>
                <w:rStyle w:val="Hipervnculo"/>
                <w:noProof/>
              </w:rPr>
              <w:t>III.2.1. Proyectos Urbanos Integrales (PUI)- Medellín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_Toc436594150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07F3" w:rsidRDefault="009007F3" w:rsidP="009007F3">
          <w:pPr>
            <w:pStyle w:val="TDC3"/>
            <w:tabs>
              <w:tab w:val="right" w:leader="dot" w:pos="8488"/>
            </w:tabs>
            <w:rPr>
              <w:rFonts w:asciiTheme="minorHAnsi" w:eastAsiaTheme="minorEastAsia" w:hAnsiTheme="minorHAnsi" w:cstheme="minorBidi"/>
              <w:noProof/>
              <w:sz w:val="22"/>
              <w:lang w:eastAsia="es-AR" w:bidi="ar-SA"/>
            </w:rPr>
          </w:pPr>
          <w:hyperlink w:anchor="_Toc436594151" w:history="1">
            <w:r w:rsidRPr="00703A10">
              <w:rPr>
                <w:rStyle w:val="Hipervnculo"/>
                <w:noProof/>
              </w:rPr>
              <w:t>III.2.2. Rosario-Habitat (RH)- Rosario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_Toc436594151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07F3" w:rsidRDefault="009007F3" w:rsidP="009007F3">
          <w:pPr>
            <w:pStyle w:val="TDC3"/>
            <w:tabs>
              <w:tab w:val="right" w:leader="dot" w:pos="8488"/>
            </w:tabs>
            <w:rPr>
              <w:rFonts w:asciiTheme="minorHAnsi" w:eastAsiaTheme="minorEastAsia" w:hAnsiTheme="minorHAnsi" w:cstheme="minorBidi"/>
              <w:noProof/>
              <w:sz w:val="22"/>
              <w:lang w:eastAsia="es-AR" w:bidi="ar-SA"/>
            </w:rPr>
          </w:pPr>
          <w:hyperlink w:anchor="_Toc436594152" w:history="1">
            <w:r w:rsidRPr="00703A10">
              <w:rPr>
                <w:rStyle w:val="Hipervnculo"/>
                <w:noProof/>
              </w:rPr>
              <w:t>III.2.3. Fabela-Barrio (FB) – Río de Janeiro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_Toc436594152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07F3" w:rsidRDefault="009007F3" w:rsidP="009007F3">
          <w:pPr>
            <w:pStyle w:val="TDC1"/>
            <w:tabs>
              <w:tab w:val="right" w:leader="dot" w:pos="8488"/>
            </w:tabs>
            <w:rPr>
              <w:rFonts w:asciiTheme="minorHAnsi" w:eastAsiaTheme="minorEastAsia" w:hAnsiTheme="minorHAnsi" w:cstheme="minorBidi"/>
              <w:noProof/>
              <w:sz w:val="22"/>
              <w:lang w:eastAsia="es-AR" w:bidi="ar-SA"/>
            </w:rPr>
          </w:pPr>
          <w:hyperlink w:anchor="_Toc436594153" w:history="1">
            <w:r w:rsidRPr="00703A10">
              <w:rPr>
                <w:rStyle w:val="Hipervnculo"/>
                <w:rFonts w:eastAsiaTheme="minorHAnsi"/>
                <w:noProof/>
              </w:rPr>
              <w:t>Capítulo IV. METODOLOGÍA PARA EL ANÁLISIS DE LA CONTRIBUCIÓN A LA COHESIÓN SOCIAL URBANA.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_Toc436594153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07F3" w:rsidRDefault="009007F3" w:rsidP="009007F3">
          <w:pPr>
            <w:pStyle w:val="TDC2"/>
            <w:tabs>
              <w:tab w:val="right" w:leader="dot" w:pos="8488"/>
            </w:tabs>
            <w:rPr>
              <w:rFonts w:asciiTheme="minorHAnsi" w:eastAsiaTheme="minorEastAsia" w:hAnsiTheme="minorHAnsi" w:cstheme="minorBidi"/>
              <w:noProof/>
              <w:sz w:val="22"/>
              <w:lang w:eastAsia="es-AR" w:bidi="ar-SA"/>
            </w:rPr>
          </w:pPr>
          <w:hyperlink w:anchor="_Toc436594154" w:history="1">
            <w:r w:rsidRPr="00703A10">
              <w:rPr>
                <w:rStyle w:val="Hipervnculo"/>
                <w:noProof/>
              </w:rPr>
              <w:t>IV.1. DEFINICIÓN, CARACTERÍSTICAS Y ELEMENTOS CONSTITUTIVOS DE LAS POLÍTICAS TERRITORIALES DE COHESIÓN SOCIAL URBANA (PTCSU)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_Toc436594154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07F3" w:rsidRDefault="009007F3" w:rsidP="009007F3">
          <w:pPr>
            <w:pStyle w:val="TDC2"/>
            <w:tabs>
              <w:tab w:val="right" w:leader="dot" w:pos="8488"/>
            </w:tabs>
            <w:rPr>
              <w:rFonts w:asciiTheme="minorHAnsi" w:eastAsiaTheme="minorEastAsia" w:hAnsiTheme="minorHAnsi" w:cstheme="minorBidi"/>
              <w:noProof/>
              <w:sz w:val="22"/>
              <w:lang w:eastAsia="es-AR" w:bidi="ar-SA"/>
            </w:rPr>
          </w:pPr>
          <w:hyperlink w:anchor="_Toc436594155" w:history="1">
            <w:r w:rsidRPr="00703A10">
              <w:rPr>
                <w:rStyle w:val="Hipervnculo"/>
                <w:rFonts w:eastAsiaTheme="minorHAnsi"/>
                <w:noProof/>
              </w:rPr>
              <w:t>IV.2. MATRIZ DE CONTRIBUCIÓN A LA COHESIÓN SOCIAL URBANA (MCCSU)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_Toc436594155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07F3" w:rsidRDefault="009007F3" w:rsidP="009007F3">
          <w:pPr>
            <w:pStyle w:val="TDC3"/>
            <w:tabs>
              <w:tab w:val="right" w:leader="dot" w:pos="8488"/>
            </w:tabs>
            <w:rPr>
              <w:rFonts w:asciiTheme="minorHAnsi" w:eastAsiaTheme="minorEastAsia" w:hAnsiTheme="minorHAnsi" w:cstheme="minorBidi"/>
              <w:noProof/>
              <w:sz w:val="22"/>
              <w:lang w:eastAsia="es-AR" w:bidi="ar-SA"/>
            </w:rPr>
          </w:pPr>
          <w:hyperlink w:anchor="_Toc436594158" w:history="1">
            <w:r w:rsidRPr="00703A10">
              <w:rPr>
                <w:rStyle w:val="Hipervnculo"/>
                <w:noProof/>
              </w:rPr>
              <w:t>IV.2.1. Las variables (dependiente e independientes) de la MCCSU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_Toc436594158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07F3" w:rsidRDefault="009007F3" w:rsidP="009007F3">
          <w:pPr>
            <w:pStyle w:val="TDC3"/>
            <w:tabs>
              <w:tab w:val="right" w:leader="dot" w:pos="8488"/>
            </w:tabs>
            <w:rPr>
              <w:rFonts w:asciiTheme="minorHAnsi" w:eastAsiaTheme="minorEastAsia" w:hAnsiTheme="minorHAnsi" w:cstheme="minorBidi"/>
              <w:noProof/>
              <w:sz w:val="22"/>
              <w:lang w:eastAsia="es-AR" w:bidi="ar-SA"/>
            </w:rPr>
          </w:pPr>
          <w:hyperlink w:anchor="_Toc436594159" w:history="1">
            <w:r w:rsidRPr="00703A10">
              <w:rPr>
                <w:rStyle w:val="Hipervnculo"/>
                <w:noProof/>
              </w:rPr>
              <w:t>IV.2.2. Los componentes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_Toc436594159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07F3" w:rsidRDefault="009007F3" w:rsidP="009007F3">
          <w:pPr>
            <w:pStyle w:val="TDC2"/>
            <w:tabs>
              <w:tab w:val="right" w:leader="dot" w:pos="8488"/>
            </w:tabs>
            <w:rPr>
              <w:rFonts w:asciiTheme="minorHAnsi" w:eastAsiaTheme="minorEastAsia" w:hAnsiTheme="minorHAnsi" w:cstheme="minorBidi"/>
              <w:noProof/>
              <w:sz w:val="22"/>
              <w:lang w:eastAsia="es-AR" w:bidi="ar-SA"/>
            </w:rPr>
          </w:pPr>
          <w:hyperlink w:anchor="_Toc436594160" w:history="1">
            <w:r w:rsidRPr="00703A10">
              <w:rPr>
                <w:rStyle w:val="Hipervnculo"/>
                <w:noProof/>
              </w:rPr>
              <w:t>IV.3. FUENTES Y FASES DE ANÁLISIS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_Toc436594160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07F3" w:rsidRDefault="009007F3" w:rsidP="009007F3">
          <w:pPr>
            <w:pStyle w:val="TDC1"/>
            <w:tabs>
              <w:tab w:val="right" w:leader="dot" w:pos="8488"/>
            </w:tabs>
            <w:rPr>
              <w:rFonts w:asciiTheme="minorHAnsi" w:eastAsiaTheme="minorEastAsia" w:hAnsiTheme="minorHAnsi" w:cstheme="minorBidi"/>
              <w:noProof/>
              <w:sz w:val="22"/>
              <w:lang w:eastAsia="es-AR" w:bidi="ar-SA"/>
            </w:rPr>
          </w:pPr>
          <w:hyperlink w:anchor="_Toc436594161" w:history="1">
            <w:r w:rsidRPr="00703A10">
              <w:rPr>
                <w:rStyle w:val="Hipervnculo"/>
                <w:rFonts w:eastAsiaTheme="minorHAnsi"/>
                <w:noProof/>
              </w:rPr>
              <w:t>Capítulo V.  RESULTADOS.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_Toc436594161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07F3" w:rsidRDefault="009007F3" w:rsidP="009007F3">
          <w:pPr>
            <w:pStyle w:val="TDC2"/>
            <w:tabs>
              <w:tab w:val="right" w:leader="dot" w:pos="8488"/>
            </w:tabs>
            <w:rPr>
              <w:rFonts w:asciiTheme="minorHAnsi" w:eastAsiaTheme="minorEastAsia" w:hAnsiTheme="minorHAnsi" w:cstheme="minorBidi"/>
              <w:noProof/>
              <w:sz w:val="22"/>
              <w:lang w:eastAsia="es-AR" w:bidi="ar-SA"/>
            </w:rPr>
          </w:pPr>
          <w:hyperlink w:anchor="_Toc436594162" w:history="1">
            <w:r w:rsidRPr="00703A10">
              <w:rPr>
                <w:rStyle w:val="Hipervnculo"/>
                <w:rFonts w:eastAsiaTheme="minorHAnsi"/>
                <w:noProof/>
              </w:rPr>
              <w:t>V.1. DESCRIPCIÓN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_Toc436594162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07F3" w:rsidRDefault="009007F3" w:rsidP="009007F3">
          <w:pPr>
            <w:pStyle w:val="TDC3"/>
            <w:tabs>
              <w:tab w:val="right" w:leader="dot" w:pos="8488"/>
            </w:tabs>
            <w:rPr>
              <w:rFonts w:asciiTheme="minorHAnsi" w:eastAsiaTheme="minorEastAsia" w:hAnsiTheme="minorHAnsi" w:cstheme="minorBidi"/>
              <w:noProof/>
              <w:sz w:val="22"/>
              <w:lang w:eastAsia="es-AR" w:bidi="ar-SA"/>
            </w:rPr>
          </w:pPr>
          <w:hyperlink w:anchor="_Toc436594163" w:history="1">
            <w:r w:rsidRPr="00703A10">
              <w:rPr>
                <w:rStyle w:val="Hipervnculo"/>
                <w:noProof/>
              </w:rPr>
              <w:t>V.1.1. Rosario Hábitat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_Toc436594163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07F3" w:rsidRDefault="009007F3" w:rsidP="009007F3">
          <w:pPr>
            <w:pStyle w:val="TDC3"/>
            <w:tabs>
              <w:tab w:val="right" w:leader="dot" w:pos="8488"/>
            </w:tabs>
            <w:rPr>
              <w:rFonts w:asciiTheme="minorHAnsi" w:eastAsiaTheme="minorEastAsia" w:hAnsiTheme="minorHAnsi" w:cstheme="minorBidi"/>
              <w:noProof/>
              <w:sz w:val="22"/>
              <w:lang w:eastAsia="es-AR" w:bidi="ar-SA"/>
            </w:rPr>
          </w:pPr>
          <w:hyperlink w:anchor="_Toc436594164" w:history="1">
            <w:r w:rsidRPr="00703A10">
              <w:rPr>
                <w:rStyle w:val="Hipervnculo"/>
                <w:noProof/>
              </w:rPr>
              <w:t>V.1.2.Proyecto Urbano Integral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_Toc436594164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07F3" w:rsidRDefault="009007F3" w:rsidP="009007F3">
          <w:pPr>
            <w:pStyle w:val="TDC3"/>
            <w:tabs>
              <w:tab w:val="right" w:leader="dot" w:pos="8488"/>
            </w:tabs>
            <w:rPr>
              <w:rFonts w:asciiTheme="minorHAnsi" w:eastAsiaTheme="minorEastAsia" w:hAnsiTheme="minorHAnsi" w:cstheme="minorBidi"/>
              <w:noProof/>
              <w:sz w:val="22"/>
              <w:lang w:eastAsia="es-AR" w:bidi="ar-SA"/>
            </w:rPr>
          </w:pPr>
          <w:hyperlink w:anchor="_Toc436594165" w:history="1">
            <w:r w:rsidRPr="00703A10">
              <w:rPr>
                <w:rStyle w:val="Hipervnculo"/>
                <w:noProof/>
              </w:rPr>
              <w:t>V.1.3. Favela Barrio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_Toc436594165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07F3" w:rsidRDefault="009007F3" w:rsidP="009007F3">
          <w:pPr>
            <w:pStyle w:val="TDC2"/>
            <w:tabs>
              <w:tab w:val="right" w:leader="dot" w:pos="8488"/>
            </w:tabs>
            <w:rPr>
              <w:rFonts w:asciiTheme="minorHAnsi" w:eastAsiaTheme="minorEastAsia" w:hAnsiTheme="minorHAnsi" w:cstheme="minorBidi"/>
              <w:noProof/>
              <w:sz w:val="22"/>
              <w:lang w:eastAsia="es-AR" w:bidi="ar-SA"/>
            </w:rPr>
          </w:pPr>
          <w:hyperlink w:anchor="_Toc436594166" w:history="1">
            <w:r w:rsidRPr="00703A10">
              <w:rPr>
                <w:rStyle w:val="Hipervnculo"/>
                <w:rFonts w:eastAsiaTheme="minorHAnsi"/>
                <w:noProof/>
              </w:rPr>
              <w:t>V.2.YUXTAPOSICIÓN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_Toc436594166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07F3" w:rsidRDefault="009007F3" w:rsidP="009007F3">
          <w:pPr>
            <w:pStyle w:val="TDC2"/>
            <w:tabs>
              <w:tab w:val="right" w:leader="dot" w:pos="8488"/>
            </w:tabs>
            <w:rPr>
              <w:rFonts w:asciiTheme="minorHAnsi" w:eastAsiaTheme="minorEastAsia" w:hAnsiTheme="minorHAnsi" w:cstheme="minorBidi"/>
              <w:noProof/>
              <w:sz w:val="22"/>
              <w:lang w:eastAsia="es-AR" w:bidi="ar-SA"/>
            </w:rPr>
          </w:pPr>
          <w:hyperlink w:anchor="_Toc436594167" w:history="1">
            <w:r w:rsidRPr="00703A10">
              <w:rPr>
                <w:rStyle w:val="Hipervnculo"/>
                <w:rFonts w:eastAsiaTheme="minorHAnsi"/>
                <w:noProof/>
              </w:rPr>
              <w:t>V.3. COMPARACIÓN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_Toc436594167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07F3" w:rsidRDefault="009007F3" w:rsidP="009007F3">
          <w:pPr>
            <w:pStyle w:val="TDC3"/>
            <w:tabs>
              <w:tab w:val="right" w:leader="dot" w:pos="8488"/>
            </w:tabs>
            <w:rPr>
              <w:rFonts w:asciiTheme="minorHAnsi" w:eastAsiaTheme="minorEastAsia" w:hAnsiTheme="minorHAnsi" w:cstheme="minorBidi"/>
              <w:noProof/>
              <w:sz w:val="22"/>
              <w:lang w:eastAsia="es-AR" w:bidi="ar-SA"/>
            </w:rPr>
          </w:pPr>
          <w:hyperlink w:anchor="_Toc436594168" w:history="1">
            <w:r w:rsidRPr="00703A10">
              <w:rPr>
                <w:rStyle w:val="Hipervnculo"/>
                <w:noProof/>
              </w:rPr>
              <w:t>V.3.1. Definición del problema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_Toc436594168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07F3" w:rsidRDefault="009007F3" w:rsidP="009007F3">
          <w:pPr>
            <w:pStyle w:val="TDC3"/>
            <w:tabs>
              <w:tab w:val="right" w:leader="dot" w:pos="8488"/>
            </w:tabs>
            <w:rPr>
              <w:rFonts w:asciiTheme="minorHAnsi" w:eastAsiaTheme="minorEastAsia" w:hAnsiTheme="minorHAnsi" w:cstheme="minorBidi"/>
              <w:noProof/>
              <w:sz w:val="22"/>
              <w:lang w:eastAsia="es-AR" w:bidi="ar-SA"/>
            </w:rPr>
          </w:pPr>
          <w:hyperlink w:anchor="_Toc436594169" w:history="1">
            <w:r w:rsidRPr="00703A10">
              <w:rPr>
                <w:rStyle w:val="Hipervnculo"/>
                <w:noProof/>
              </w:rPr>
              <w:t>V.3.2. Aportes a la CSU por dimensión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_Toc436594169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07F3" w:rsidRDefault="009007F3" w:rsidP="009007F3">
          <w:pPr>
            <w:pStyle w:val="TDC3"/>
            <w:tabs>
              <w:tab w:val="right" w:leader="dot" w:pos="8488"/>
            </w:tabs>
            <w:rPr>
              <w:rFonts w:asciiTheme="minorHAnsi" w:eastAsiaTheme="minorEastAsia" w:hAnsiTheme="minorHAnsi" w:cstheme="minorBidi"/>
              <w:noProof/>
              <w:sz w:val="22"/>
              <w:lang w:eastAsia="es-AR" w:bidi="ar-SA"/>
            </w:rPr>
          </w:pPr>
          <w:hyperlink w:anchor="_Toc436594170" w:history="1">
            <w:r w:rsidRPr="00703A10">
              <w:rPr>
                <w:rStyle w:val="Hipervnculo"/>
                <w:noProof/>
              </w:rPr>
              <w:t>V.3.3. Valoración de componentes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_Toc436594170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07F3" w:rsidRDefault="009007F3" w:rsidP="009007F3">
          <w:pPr>
            <w:pStyle w:val="TDC2"/>
            <w:tabs>
              <w:tab w:val="right" w:leader="dot" w:pos="8488"/>
            </w:tabs>
            <w:rPr>
              <w:rFonts w:asciiTheme="minorHAnsi" w:eastAsiaTheme="minorEastAsia" w:hAnsiTheme="minorHAnsi" w:cstheme="minorBidi"/>
              <w:noProof/>
              <w:sz w:val="22"/>
              <w:lang w:eastAsia="es-AR" w:bidi="ar-SA"/>
            </w:rPr>
          </w:pPr>
          <w:hyperlink w:anchor="_Toc436594171" w:history="1">
            <w:r w:rsidRPr="00703A10">
              <w:rPr>
                <w:rStyle w:val="Hipervnculo"/>
                <w:rFonts w:eastAsiaTheme="minorHAnsi"/>
                <w:noProof/>
              </w:rPr>
              <w:t>V.4. RECAPITULACIÓN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_Toc436594171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07F3" w:rsidRDefault="009007F3" w:rsidP="009007F3">
          <w:pPr>
            <w:pStyle w:val="TDC1"/>
            <w:tabs>
              <w:tab w:val="right" w:leader="dot" w:pos="8488"/>
            </w:tabs>
            <w:rPr>
              <w:rFonts w:asciiTheme="minorHAnsi" w:eastAsiaTheme="minorEastAsia" w:hAnsiTheme="minorHAnsi" w:cstheme="minorBidi"/>
              <w:noProof/>
              <w:sz w:val="22"/>
              <w:lang w:eastAsia="es-AR" w:bidi="ar-SA"/>
            </w:rPr>
          </w:pPr>
          <w:hyperlink w:anchor="_Toc436594172" w:history="1">
            <w:r>
              <w:rPr>
                <w:rStyle w:val="Hipervnculo"/>
                <w:rFonts w:eastAsiaTheme="minorHAnsi"/>
                <w:noProof/>
              </w:rPr>
              <w:t>Capítulo VI.  DISCUSIÓ</w:t>
            </w:r>
            <w:r w:rsidRPr="00703A10">
              <w:rPr>
                <w:rStyle w:val="Hipervnculo"/>
                <w:rFonts w:eastAsiaTheme="minorHAnsi"/>
                <w:noProof/>
              </w:rPr>
              <w:t>N</w:t>
            </w:r>
            <w:r>
              <w:rPr>
                <w:rStyle w:val="Hipervnculo"/>
                <w:rFonts w:eastAsiaTheme="minorHAnsi"/>
                <w:noProof/>
              </w:rPr>
              <w:t xml:space="preserve"> DE LOS RESULTADOS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_Toc436594172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07F3" w:rsidRDefault="009007F3" w:rsidP="009007F3">
          <w:pPr>
            <w:pStyle w:val="TDC2"/>
            <w:tabs>
              <w:tab w:val="right" w:leader="dot" w:pos="8488"/>
            </w:tabs>
            <w:rPr>
              <w:rFonts w:asciiTheme="minorHAnsi" w:eastAsiaTheme="minorEastAsia" w:hAnsiTheme="minorHAnsi" w:cstheme="minorBidi"/>
              <w:noProof/>
              <w:sz w:val="22"/>
              <w:lang w:eastAsia="es-AR" w:bidi="ar-SA"/>
            </w:rPr>
          </w:pPr>
          <w:hyperlink w:anchor="_Toc436594173" w:history="1">
            <w:r w:rsidRPr="00703A10">
              <w:rPr>
                <w:rStyle w:val="Hipervnculo"/>
                <w:noProof/>
              </w:rPr>
              <w:t>VI.1. ¿QUÉ PUEDEN APORTAR ALGUNAS EXPERIENCIAS DE AL A LA RECOMPOSICIÓN DE LOS TEJIDOS URBANOS EN EL SENTIDO DE LA CSU?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_Toc436594173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07F3" w:rsidRDefault="009007F3" w:rsidP="009007F3">
          <w:pPr>
            <w:pStyle w:val="TDC3"/>
            <w:tabs>
              <w:tab w:val="right" w:leader="dot" w:pos="8488"/>
            </w:tabs>
            <w:rPr>
              <w:rFonts w:asciiTheme="minorHAnsi" w:eastAsiaTheme="minorEastAsia" w:hAnsiTheme="minorHAnsi" w:cstheme="minorBidi"/>
              <w:noProof/>
              <w:sz w:val="22"/>
              <w:lang w:eastAsia="es-AR" w:bidi="ar-SA"/>
            </w:rPr>
          </w:pPr>
          <w:hyperlink w:anchor="_Toc436594174" w:history="1">
            <w:r w:rsidRPr="00703A10">
              <w:rPr>
                <w:rStyle w:val="Hipervnculo"/>
                <w:noProof/>
              </w:rPr>
              <w:t>V</w:t>
            </w:r>
            <w:r>
              <w:rPr>
                <w:rStyle w:val="Hipervnculo"/>
                <w:noProof/>
              </w:rPr>
              <w:t>I</w:t>
            </w:r>
            <w:r w:rsidRPr="00703A10">
              <w:rPr>
                <w:rStyle w:val="Hipervnculo"/>
                <w:noProof/>
              </w:rPr>
              <w:t>.1.1. El estado de situación del territorio a intervenir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_Toc436594174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07F3" w:rsidRDefault="009007F3" w:rsidP="009007F3">
          <w:pPr>
            <w:pStyle w:val="TDC3"/>
            <w:tabs>
              <w:tab w:val="right" w:leader="dot" w:pos="8488"/>
            </w:tabs>
            <w:rPr>
              <w:rFonts w:asciiTheme="minorHAnsi" w:eastAsiaTheme="minorEastAsia" w:hAnsiTheme="minorHAnsi" w:cstheme="minorBidi"/>
              <w:noProof/>
              <w:sz w:val="22"/>
              <w:lang w:eastAsia="es-AR" w:bidi="ar-SA"/>
            </w:rPr>
          </w:pPr>
          <w:hyperlink w:anchor="_Toc436594175" w:history="1">
            <w:r w:rsidRPr="00703A10">
              <w:rPr>
                <w:rStyle w:val="Hipervnculo"/>
                <w:noProof/>
              </w:rPr>
              <w:t>VI.1.2. La identificación del problema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_Toc436594175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07F3" w:rsidRDefault="009007F3" w:rsidP="009007F3">
          <w:pPr>
            <w:pStyle w:val="TDC3"/>
            <w:tabs>
              <w:tab w:val="right" w:leader="dot" w:pos="8488"/>
            </w:tabs>
            <w:rPr>
              <w:rFonts w:asciiTheme="minorHAnsi" w:eastAsiaTheme="minorEastAsia" w:hAnsiTheme="minorHAnsi" w:cstheme="minorBidi"/>
              <w:noProof/>
              <w:sz w:val="22"/>
              <w:lang w:eastAsia="es-AR" w:bidi="ar-SA"/>
            </w:rPr>
          </w:pPr>
          <w:hyperlink w:anchor="_Toc436594176" w:history="1">
            <w:r>
              <w:rPr>
                <w:rStyle w:val="Hipervnculo"/>
                <w:noProof/>
              </w:rPr>
              <w:t>VI.1.3. La Planificación de la c</w:t>
            </w:r>
            <w:r w:rsidRPr="00703A10">
              <w:rPr>
                <w:rStyle w:val="Hipervnculo"/>
                <w:noProof/>
              </w:rPr>
              <w:t>iudad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_Toc436594176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07F3" w:rsidRDefault="009007F3" w:rsidP="009007F3">
          <w:pPr>
            <w:pStyle w:val="TDC3"/>
            <w:tabs>
              <w:tab w:val="right" w:leader="dot" w:pos="8488"/>
            </w:tabs>
            <w:rPr>
              <w:rFonts w:asciiTheme="minorHAnsi" w:eastAsiaTheme="minorEastAsia" w:hAnsiTheme="minorHAnsi" w:cstheme="minorBidi"/>
              <w:noProof/>
              <w:sz w:val="22"/>
              <w:lang w:eastAsia="es-AR" w:bidi="ar-SA"/>
            </w:rPr>
          </w:pPr>
          <w:hyperlink w:anchor="_Toc436594177" w:history="1">
            <w:r w:rsidRPr="00703A10">
              <w:rPr>
                <w:rStyle w:val="Hipervnculo"/>
                <w:noProof/>
              </w:rPr>
              <w:t>VI.1.4. La institucionalidad de la gestión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_Toc436594177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07F3" w:rsidRDefault="009007F3" w:rsidP="009007F3">
          <w:pPr>
            <w:pStyle w:val="TDC3"/>
            <w:tabs>
              <w:tab w:val="right" w:leader="dot" w:pos="8488"/>
            </w:tabs>
            <w:rPr>
              <w:rFonts w:asciiTheme="minorHAnsi" w:eastAsiaTheme="minorEastAsia" w:hAnsiTheme="minorHAnsi" w:cstheme="minorBidi"/>
              <w:noProof/>
              <w:sz w:val="22"/>
              <w:lang w:eastAsia="es-AR" w:bidi="ar-SA"/>
            </w:rPr>
          </w:pPr>
          <w:hyperlink w:anchor="_Toc436594178" w:history="1">
            <w:r w:rsidRPr="00703A10">
              <w:rPr>
                <w:rStyle w:val="Hipervnculo"/>
                <w:noProof/>
              </w:rPr>
              <w:t>VI.1.5. Comportamiento de las dimensiones y componentes de la CSU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_Toc436594178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07F3" w:rsidRDefault="009007F3" w:rsidP="009007F3">
          <w:pPr>
            <w:pStyle w:val="TDC2"/>
            <w:tabs>
              <w:tab w:val="right" w:leader="dot" w:pos="8488"/>
            </w:tabs>
            <w:rPr>
              <w:rFonts w:asciiTheme="minorHAnsi" w:eastAsiaTheme="minorEastAsia" w:hAnsiTheme="minorHAnsi" w:cstheme="minorBidi"/>
              <w:noProof/>
              <w:sz w:val="22"/>
              <w:lang w:eastAsia="es-AR" w:bidi="ar-SA"/>
            </w:rPr>
          </w:pPr>
          <w:hyperlink w:anchor="_Toc436594179" w:history="1">
            <w:r w:rsidRPr="00703A10">
              <w:rPr>
                <w:rStyle w:val="Hipervnculo"/>
                <w:rFonts w:eastAsiaTheme="minorHAnsi"/>
                <w:noProof/>
              </w:rPr>
              <w:t>VI.2. ¿QUÉ DISEÑOS DE POLÍTICA PÚBLICA SON LOS MÁS APROPIADOS PARA CONTRIBUIR A LA CSU DESDE INTERVENCIONES EN TERRITORIOS EXCLUIDOS?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_Toc436594179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07F3" w:rsidRDefault="009007F3" w:rsidP="009007F3">
          <w:pPr>
            <w:pStyle w:val="TDC3"/>
            <w:tabs>
              <w:tab w:val="right" w:leader="dot" w:pos="8488"/>
            </w:tabs>
            <w:rPr>
              <w:rFonts w:asciiTheme="minorHAnsi" w:eastAsiaTheme="minorEastAsia" w:hAnsiTheme="minorHAnsi" w:cstheme="minorBidi"/>
              <w:noProof/>
              <w:sz w:val="22"/>
              <w:lang w:eastAsia="es-AR" w:bidi="ar-SA"/>
            </w:rPr>
          </w:pPr>
          <w:hyperlink w:anchor="_Toc436594180" w:history="1">
            <w:r w:rsidRPr="00703A10">
              <w:rPr>
                <w:rStyle w:val="Hipervnculo"/>
                <w:noProof/>
              </w:rPr>
              <w:t>VI.2.1. Las políticas territoriales de CSU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_Toc436594180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07F3" w:rsidRDefault="009007F3" w:rsidP="009007F3">
          <w:pPr>
            <w:pStyle w:val="TDC2"/>
            <w:tabs>
              <w:tab w:val="right" w:leader="dot" w:pos="8488"/>
            </w:tabs>
            <w:rPr>
              <w:rFonts w:asciiTheme="minorHAnsi" w:eastAsiaTheme="minorEastAsia" w:hAnsiTheme="minorHAnsi" w:cstheme="minorBidi"/>
              <w:noProof/>
              <w:sz w:val="22"/>
              <w:lang w:eastAsia="es-AR" w:bidi="ar-SA"/>
            </w:rPr>
          </w:pPr>
          <w:hyperlink w:anchor="_Toc436594181" w:history="1">
            <w:r w:rsidRPr="00703A10">
              <w:rPr>
                <w:rStyle w:val="Hipervnculo"/>
                <w:rFonts w:eastAsiaTheme="minorHAnsi"/>
                <w:noProof/>
              </w:rPr>
              <w:t>VI.3. COMENTARIO FINAL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_Toc436594181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07F3" w:rsidRDefault="009007F3" w:rsidP="009007F3">
          <w:pPr>
            <w:pStyle w:val="TDC1"/>
            <w:tabs>
              <w:tab w:val="right" w:leader="dot" w:pos="8488"/>
            </w:tabs>
            <w:rPr>
              <w:rFonts w:asciiTheme="minorHAnsi" w:eastAsiaTheme="minorEastAsia" w:hAnsiTheme="minorHAnsi" w:cstheme="minorBidi"/>
              <w:noProof/>
              <w:sz w:val="22"/>
              <w:lang w:eastAsia="es-AR" w:bidi="ar-SA"/>
            </w:rPr>
          </w:pPr>
          <w:hyperlink w:anchor="_Toc436594182" w:history="1">
            <w:r w:rsidRPr="00703A10">
              <w:rPr>
                <w:rStyle w:val="Hipervnculo"/>
                <w:rFonts w:eastAsiaTheme="minorHAnsi"/>
                <w:noProof/>
              </w:rPr>
              <w:t>CONCLUSIONES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_Toc436594182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07F3" w:rsidRDefault="009007F3" w:rsidP="009007F3">
          <w:pPr>
            <w:pStyle w:val="TDC1"/>
            <w:tabs>
              <w:tab w:val="right" w:leader="dot" w:pos="8488"/>
            </w:tabs>
            <w:rPr>
              <w:rFonts w:asciiTheme="minorHAnsi" w:eastAsiaTheme="minorEastAsia" w:hAnsiTheme="minorHAnsi" w:cstheme="minorBidi"/>
              <w:noProof/>
              <w:sz w:val="22"/>
              <w:lang w:eastAsia="es-AR" w:bidi="ar-SA"/>
            </w:rPr>
          </w:pPr>
          <w:hyperlink w:anchor="_Toc436594183" w:history="1">
            <w:r w:rsidRPr="00703A10">
              <w:rPr>
                <w:rStyle w:val="Hipervnculo"/>
                <w:rFonts w:eastAsia="SimSun"/>
                <w:noProof/>
                <w:lang w:val="en-US"/>
              </w:rPr>
              <w:t>BIBLIOGRAFÍA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_Toc436594183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07F3" w:rsidRDefault="009007F3" w:rsidP="009007F3">
          <w:pPr>
            <w:pStyle w:val="TDC1"/>
            <w:tabs>
              <w:tab w:val="right" w:leader="dot" w:pos="8488"/>
            </w:tabs>
            <w:rPr>
              <w:rFonts w:asciiTheme="minorHAnsi" w:eastAsiaTheme="minorEastAsia" w:hAnsiTheme="minorHAnsi" w:cstheme="minorBidi"/>
              <w:noProof/>
              <w:sz w:val="22"/>
              <w:lang w:eastAsia="es-AR" w:bidi="ar-SA"/>
            </w:rPr>
          </w:pPr>
          <w:hyperlink w:anchor="_Toc436594187" w:history="1">
            <w:r w:rsidRPr="00703A10">
              <w:rPr>
                <w:rStyle w:val="Hipervnculo"/>
                <w:rFonts w:eastAsiaTheme="minorHAnsi"/>
                <w:noProof/>
              </w:rPr>
              <w:t>ANEXO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_Toc436594187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07F3" w:rsidRPr="00111583" w:rsidRDefault="009007F3" w:rsidP="009007F3">
          <w:pPr>
            <w:pStyle w:val="TDC1"/>
            <w:tabs>
              <w:tab w:val="right" w:leader="dot" w:pos="8488"/>
            </w:tabs>
            <w:rPr>
              <w:rFonts w:asciiTheme="minorHAnsi" w:eastAsiaTheme="minorEastAsia" w:hAnsiTheme="minorHAnsi" w:cstheme="minorBidi"/>
              <w:noProof/>
              <w:sz w:val="22"/>
              <w:lang w:eastAsia="es-AR" w:bidi="ar-SA"/>
            </w:rPr>
          </w:pPr>
          <w:r>
            <w:rPr>
              <w:b/>
              <w:bCs/>
              <w:lang w:val="es-ES"/>
            </w:rPr>
            <w:fldChar w:fldCharType="end"/>
          </w:r>
        </w:p>
      </w:sdtContent>
    </w:sdt>
    <w:p w:rsidR="009007F3" w:rsidRDefault="009007F3" w:rsidP="009007F3">
      <w:pPr>
        <w:autoSpaceDE w:val="0"/>
        <w:autoSpaceDN w:val="0"/>
        <w:adjustRightInd w:val="0"/>
        <w:spacing w:before="0" w:after="0"/>
        <w:jc w:val="left"/>
        <w:rPr>
          <w:b/>
          <w:szCs w:val="24"/>
        </w:rPr>
      </w:pPr>
    </w:p>
    <w:p w:rsidR="009007F3" w:rsidRDefault="009007F3" w:rsidP="009007F3">
      <w:pPr>
        <w:autoSpaceDE w:val="0"/>
        <w:autoSpaceDN w:val="0"/>
        <w:adjustRightInd w:val="0"/>
        <w:spacing w:before="0" w:after="0"/>
        <w:jc w:val="left"/>
        <w:rPr>
          <w:b/>
          <w:szCs w:val="24"/>
        </w:rPr>
      </w:pPr>
    </w:p>
    <w:p w:rsidR="009007F3" w:rsidRDefault="009007F3" w:rsidP="009007F3">
      <w:pPr>
        <w:autoSpaceDE w:val="0"/>
        <w:autoSpaceDN w:val="0"/>
        <w:adjustRightInd w:val="0"/>
        <w:spacing w:before="0" w:after="0"/>
        <w:jc w:val="left"/>
        <w:rPr>
          <w:b/>
          <w:szCs w:val="24"/>
        </w:rPr>
      </w:pPr>
    </w:p>
    <w:p w:rsidR="009007F3" w:rsidRDefault="009007F3" w:rsidP="009007F3">
      <w:pPr>
        <w:autoSpaceDE w:val="0"/>
        <w:autoSpaceDN w:val="0"/>
        <w:adjustRightInd w:val="0"/>
        <w:spacing w:before="0" w:after="0"/>
        <w:jc w:val="left"/>
        <w:rPr>
          <w:b/>
          <w:szCs w:val="24"/>
        </w:rPr>
      </w:pPr>
    </w:p>
    <w:p w:rsidR="009007F3" w:rsidRDefault="009007F3" w:rsidP="009007F3">
      <w:pPr>
        <w:autoSpaceDE w:val="0"/>
        <w:autoSpaceDN w:val="0"/>
        <w:adjustRightInd w:val="0"/>
        <w:spacing w:before="0" w:after="0"/>
        <w:jc w:val="left"/>
        <w:rPr>
          <w:b/>
          <w:szCs w:val="24"/>
        </w:rPr>
      </w:pPr>
    </w:p>
    <w:p w:rsidR="009007F3" w:rsidRDefault="009007F3" w:rsidP="009007F3">
      <w:pPr>
        <w:autoSpaceDE w:val="0"/>
        <w:autoSpaceDN w:val="0"/>
        <w:adjustRightInd w:val="0"/>
        <w:spacing w:before="0" w:after="0"/>
        <w:jc w:val="left"/>
        <w:rPr>
          <w:b/>
          <w:szCs w:val="24"/>
        </w:rPr>
      </w:pPr>
    </w:p>
    <w:p w:rsidR="009007F3" w:rsidRDefault="009007F3" w:rsidP="009007F3">
      <w:pPr>
        <w:autoSpaceDE w:val="0"/>
        <w:autoSpaceDN w:val="0"/>
        <w:adjustRightInd w:val="0"/>
        <w:spacing w:before="0" w:after="0"/>
        <w:jc w:val="left"/>
        <w:rPr>
          <w:b/>
          <w:szCs w:val="24"/>
        </w:rPr>
      </w:pPr>
    </w:p>
    <w:p w:rsidR="009007F3" w:rsidRDefault="009007F3" w:rsidP="009007F3">
      <w:pPr>
        <w:autoSpaceDE w:val="0"/>
        <w:autoSpaceDN w:val="0"/>
        <w:adjustRightInd w:val="0"/>
        <w:spacing w:before="0" w:after="0"/>
        <w:jc w:val="left"/>
        <w:rPr>
          <w:b/>
          <w:szCs w:val="24"/>
        </w:rPr>
      </w:pPr>
    </w:p>
    <w:p w:rsidR="009007F3" w:rsidRDefault="009007F3" w:rsidP="009007F3">
      <w:pPr>
        <w:autoSpaceDE w:val="0"/>
        <w:autoSpaceDN w:val="0"/>
        <w:adjustRightInd w:val="0"/>
        <w:spacing w:before="0" w:after="0"/>
        <w:jc w:val="left"/>
        <w:rPr>
          <w:b/>
          <w:szCs w:val="24"/>
        </w:rPr>
      </w:pPr>
    </w:p>
    <w:p w:rsidR="009007F3" w:rsidRDefault="009007F3" w:rsidP="009007F3">
      <w:pPr>
        <w:autoSpaceDE w:val="0"/>
        <w:autoSpaceDN w:val="0"/>
        <w:adjustRightInd w:val="0"/>
        <w:spacing w:before="0" w:after="0"/>
        <w:jc w:val="left"/>
        <w:rPr>
          <w:b/>
          <w:szCs w:val="24"/>
        </w:rPr>
      </w:pPr>
    </w:p>
    <w:p w:rsidR="009007F3" w:rsidRDefault="009007F3" w:rsidP="009007F3">
      <w:pPr>
        <w:autoSpaceDE w:val="0"/>
        <w:autoSpaceDN w:val="0"/>
        <w:adjustRightInd w:val="0"/>
        <w:spacing w:before="0" w:after="0"/>
        <w:jc w:val="left"/>
        <w:rPr>
          <w:b/>
          <w:szCs w:val="24"/>
        </w:rPr>
      </w:pPr>
    </w:p>
    <w:p w:rsidR="009007F3" w:rsidRDefault="009007F3" w:rsidP="009007F3">
      <w:pPr>
        <w:autoSpaceDE w:val="0"/>
        <w:autoSpaceDN w:val="0"/>
        <w:adjustRightInd w:val="0"/>
        <w:spacing w:before="0" w:after="0"/>
        <w:jc w:val="left"/>
        <w:rPr>
          <w:b/>
          <w:szCs w:val="24"/>
        </w:rPr>
      </w:pPr>
    </w:p>
    <w:p w:rsidR="009007F3" w:rsidRDefault="009007F3" w:rsidP="009007F3">
      <w:pPr>
        <w:autoSpaceDE w:val="0"/>
        <w:autoSpaceDN w:val="0"/>
        <w:adjustRightInd w:val="0"/>
        <w:spacing w:before="0" w:after="0"/>
        <w:jc w:val="left"/>
        <w:rPr>
          <w:b/>
          <w:szCs w:val="24"/>
        </w:rPr>
      </w:pPr>
    </w:p>
    <w:p w:rsidR="009007F3" w:rsidRDefault="009007F3" w:rsidP="009007F3">
      <w:pPr>
        <w:autoSpaceDE w:val="0"/>
        <w:autoSpaceDN w:val="0"/>
        <w:adjustRightInd w:val="0"/>
        <w:spacing w:before="0" w:after="0"/>
        <w:jc w:val="left"/>
        <w:rPr>
          <w:b/>
          <w:szCs w:val="24"/>
        </w:rPr>
      </w:pPr>
    </w:p>
    <w:p w:rsidR="009007F3" w:rsidRDefault="009007F3" w:rsidP="009007F3">
      <w:pPr>
        <w:autoSpaceDE w:val="0"/>
        <w:autoSpaceDN w:val="0"/>
        <w:adjustRightInd w:val="0"/>
        <w:spacing w:before="0" w:after="0"/>
        <w:jc w:val="left"/>
        <w:rPr>
          <w:b/>
          <w:szCs w:val="24"/>
        </w:rPr>
      </w:pPr>
    </w:p>
    <w:p w:rsidR="009007F3" w:rsidRDefault="009007F3" w:rsidP="009007F3">
      <w:pPr>
        <w:autoSpaceDE w:val="0"/>
        <w:autoSpaceDN w:val="0"/>
        <w:adjustRightInd w:val="0"/>
        <w:spacing w:before="0" w:after="0"/>
        <w:jc w:val="left"/>
        <w:rPr>
          <w:b/>
          <w:szCs w:val="24"/>
        </w:rPr>
      </w:pPr>
    </w:p>
    <w:p w:rsidR="009007F3" w:rsidRDefault="009007F3" w:rsidP="009007F3">
      <w:pPr>
        <w:autoSpaceDE w:val="0"/>
        <w:autoSpaceDN w:val="0"/>
        <w:adjustRightInd w:val="0"/>
        <w:spacing w:before="0" w:after="0"/>
        <w:jc w:val="left"/>
        <w:rPr>
          <w:b/>
          <w:szCs w:val="24"/>
        </w:rPr>
      </w:pPr>
    </w:p>
    <w:p w:rsidR="009007F3" w:rsidRDefault="009007F3" w:rsidP="009007F3">
      <w:pPr>
        <w:autoSpaceDE w:val="0"/>
        <w:autoSpaceDN w:val="0"/>
        <w:adjustRightInd w:val="0"/>
        <w:spacing w:before="0" w:after="0"/>
        <w:jc w:val="left"/>
        <w:rPr>
          <w:b/>
          <w:szCs w:val="24"/>
        </w:rPr>
      </w:pPr>
    </w:p>
    <w:p w:rsidR="005A22E2" w:rsidRDefault="005A22E2">
      <w:bookmarkStart w:id="0" w:name="_GoBack"/>
      <w:bookmarkEnd w:id="0"/>
    </w:p>
    <w:sectPr w:rsidR="005A22E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7F3"/>
    <w:rsid w:val="005A22E2"/>
    <w:rsid w:val="0090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7F3"/>
    <w:pPr>
      <w:spacing w:before="240" w:after="240" w:line="360" w:lineRule="auto"/>
      <w:jc w:val="both"/>
    </w:pPr>
    <w:rPr>
      <w:rFonts w:ascii="Times New Roman" w:eastAsia="Times New Roman" w:hAnsi="Times New Roman" w:cs="Times New Roman"/>
      <w:sz w:val="24"/>
      <w:lang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9007F3"/>
    <w:rPr>
      <w:b w:val="0"/>
      <w:bCs w:val="0"/>
      <w:strike w:val="0"/>
      <w:dstrike w:val="0"/>
      <w:color w:val="408080"/>
      <w:u w:val="none"/>
      <w:effect w:val="none"/>
    </w:rPr>
  </w:style>
  <w:style w:type="paragraph" w:styleId="TDC2">
    <w:name w:val="toc 2"/>
    <w:basedOn w:val="Normal"/>
    <w:next w:val="Normal"/>
    <w:autoRedefine/>
    <w:uiPriority w:val="39"/>
    <w:unhideWhenUsed/>
    <w:rsid w:val="009007F3"/>
    <w:pPr>
      <w:spacing w:after="100"/>
      <w:ind w:left="240"/>
    </w:pPr>
  </w:style>
  <w:style w:type="paragraph" w:styleId="TDC1">
    <w:name w:val="toc 1"/>
    <w:basedOn w:val="Normal"/>
    <w:next w:val="Normal"/>
    <w:autoRedefine/>
    <w:uiPriority w:val="39"/>
    <w:unhideWhenUsed/>
    <w:rsid w:val="009007F3"/>
    <w:pPr>
      <w:spacing w:after="100"/>
    </w:pPr>
  </w:style>
  <w:style w:type="paragraph" w:styleId="TDC3">
    <w:name w:val="toc 3"/>
    <w:basedOn w:val="Normal"/>
    <w:next w:val="Normal"/>
    <w:autoRedefine/>
    <w:uiPriority w:val="39"/>
    <w:unhideWhenUsed/>
    <w:rsid w:val="009007F3"/>
    <w:pPr>
      <w:spacing w:after="100"/>
      <w:ind w:left="48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007F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07F3"/>
    <w:rPr>
      <w:rFonts w:ascii="Tahoma" w:eastAsia="Times New Roman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7F3"/>
    <w:pPr>
      <w:spacing w:before="240" w:after="240" w:line="360" w:lineRule="auto"/>
      <w:jc w:val="both"/>
    </w:pPr>
    <w:rPr>
      <w:rFonts w:ascii="Times New Roman" w:eastAsia="Times New Roman" w:hAnsi="Times New Roman" w:cs="Times New Roman"/>
      <w:sz w:val="24"/>
      <w:lang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9007F3"/>
    <w:rPr>
      <w:b w:val="0"/>
      <w:bCs w:val="0"/>
      <w:strike w:val="0"/>
      <w:dstrike w:val="0"/>
      <w:color w:val="408080"/>
      <w:u w:val="none"/>
      <w:effect w:val="none"/>
    </w:rPr>
  </w:style>
  <w:style w:type="paragraph" w:styleId="TDC2">
    <w:name w:val="toc 2"/>
    <w:basedOn w:val="Normal"/>
    <w:next w:val="Normal"/>
    <w:autoRedefine/>
    <w:uiPriority w:val="39"/>
    <w:unhideWhenUsed/>
    <w:rsid w:val="009007F3"/>
    <w:pPr>
      <w:spacing w:after="100"/>
      <w:ind w:left="240"/>
    </w:pPr>
  </w:style>
  <w:style w:type="paragraph" w:styleId="TDC1">
    <w:name w:val="toc 1"/>
    <w:basedOn w:val="Normal"/>
    <w:next w:val="Normal"/>
    <w:autoRedefine/>
    <w:uiPriority w:val="39"/>
    <w:unhideWhenUsed/>
    <w:rsid w:val="009007F3"/>
    <w:pPr>
      <w:spacing w:after="100"/>
    </w:pPr>
  </w:style>
  <w:style w:type="paragraph" w:styleId="TDC3">
    <w:name w:val="toc 3"/>
    <w:basedOn w:val="Normal"/>
    <w:next w:val="Normal"/>
    <w:autoRedefine/>
    <w:uiPriority w:val="39"/>
    <w:unhideWhenUsed/>
    <w:rsid w:val="009007F3"/>
    <w:pPr>
      <w:spacing w:after="100"/>
      <w:ind w:left="48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007F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07F3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1066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Patricia</cp:lastModifiedBy>
  <cp:revision>1</cp:revision>
  <dcterms:created xsi:type="dcterms:W3CDTF">2015-12-22T12:32:00Z</dcterms:created>
  <dcterms:modified xsi:type="dcterms:W3CDTF">2015-12-22T12:33:00Z</dcterms:modified>
</cp:coreProperties>
</file>