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3E1" w:rsidRDefault="009243E1" w:rsidP="009243E1">
      <w:pPr>
        <w:jc w:val="both"/>
      </w:pPr>
      <w:r>
        <w:t>Esta tesis doctoral tiene como objetivo principal determinar la influencia de diversos factores humanos y técnicos en la intención de uso de un sistema de prescripción electrónica asistida.</w:t>
      </w:r>
    </w:p>
    <w:p w:rsidR="009243E1" w:rsidRDefault="009243E1" w:rsidP="009243E1">
      <w:pPr>
        <w:jc w:val="both"/>
      </w:pPr>
      <w:r>
        <w:t xml:space="preserve">La naturaleza de la investigación es descriptiva, exploratoria y </w:t>
      </w:r>
      <w:proofErr w:type="spellStart"/>
      <w:r>
        <w:t>correlacional</w:t>
      </w:r>
      <w:proofErr w:type="spellEnd"/>
      <w:r>
        <w:t xml:space="preserve">. Por una parte, el análisis descriptivo comprende la caracterización de los distintos grupos de personal asistencial que participan en el ciclo de uso del medicamento en el hospital Francesc de Borja de Gandía, objeto de estudio de esta investigación. En cuanto al análisis exploratorio y </w:t>
      </w:r>
      <w:proofErr w:type="spellStart"/>
      <w:r>
        <w:t>correlacional</w:t>
      </w:r>
      <w:proofErr w:type="spellEnd"/>
      <w:r>
        <w:t>, se ha realizado tomando como ref</w:t>
      </w:r>
      <w:bookmarkStart w:id="0" w:name="_GoBack"/>
      <w:bookmarkEnd w:id="0"/>
      <w:r>
        <w:t xml:space="preserve">erencia los análisis estadísticos </w:t>
      </w:r>
      <w:proofErr w:type="spellStart"/>
      <w:r>
        <w:t>un</w:t>
      </w:r>
      <w:r>
        <w:t>ivariante</w:t>
      </w:r>
      <w:proofErr w:type="spellEnd"/>
      <w:r>
        <w:t xml:space="preserve">, </w:t>
      </w:r>
      <w:proofErr w:type="spellStart"/>
      <w:r>
        <w:t>bivariante</w:t>
      </w:r>
      <w:proofErr w:type="spellEnd"/>
      <w:r>
        <w:t xml:space="preserve"> y </w:t>
      </w:r>
      <w:proofErr w:type="spellStart"/>
      <w:r>
        <w:t>multiva</w:t>
      </w:r>
      <w:r>
        <w:t>riante</w:t>
      </w:r>
      <w:proofErr w:type="spellEnd"/>
      <w:r>
        <w:t xml:space="preserve"> (análisis factorial, de regresión y caminos, </w:t>
      </w:r>
      <w:proofErr w:type="spellStart"/>
      <w:r>
        <w:t>cluster</w:t>
      </w:r>
      <w:proofErr w:type="spellEnd"/>
      <w:r>
        <w:t xml:space="preserve"> y discriminante, de covarianza y de ecuaciones estructurales).</w:t>
      </w:r>
    </w:p>
    <w:p w:rsidR="009243E1" w:rsidRDefault="009243E1" w:rsidP="009243E1">
      <w:pPr>
        <w:jc w:val="both"/>
      </w:pPr>
      <w:r>
        <w:t>En el primer capítulo se desarrolla el planteamiento del problema, los objetivos que se persiguen en la investigación y la estructura de la tesis. En el capítulo dos se presenta el marco teórico: los sistemas de información sanitarios, la gestión del medicamento en el ámbito hospitalario y las teorías de aceptación de la tecnología como pilares básicos para el planteamiento de las hipótesis de investigación y del modelo de trabajo.</w:t>
      </w:r>
    </w:p>
    <w:p w:rsidR="009243E1" w:rsidRDefault="009243E1" w:rsidP="009243E1">
      <w:pPr>
        <w:jc w:val="both"/>
      </w:pPr>
      <w:r>
        <w:t>En el capítulo tres se plantea el modelo de investigación, las hipótesis de trabajo y los indicadores basados en los modelos teóricos y empíricos. En el capítulo cuarto se presenta el diseño metodológico de la investigación y la caracterización de la muestra formada por 221 individuos que desarrollan su trabajo asistencial en el hospital Francesc de Borja de Gandía.</w:t>
      </w:r>
    </w:p>
    <w:p w:rsidR="009243E1" w:rsidRDefault="009243E1" w:rsidP="009243E1">
      <w:pPr>
        <w:jc w:val="both"/>
      </w:pPr>
      <w:r>
        <w:t xml:space="preserve">En el capítulo quinto, se muestran los resultados de los análisis estadísticos realizados. La descripción de la muestra se ha desarrollado mediante análisis </w:t>
      </w:r>
      <w:proofErr w:type="spellStart"/>
      <w:r>
        <w:t>univariado</w:t>
      </w:r>
      <w:proofErr w:type="spellEnd"/>
      <w:r>
        <w:t xml:space="preserve">. Las correlaciones existentes entre las variables y sus agrupaciones mediante análisis </w:t>
      </w:r>
      <w:proofErr w:type="spellStart"/>
      <w:r>
        <w:t>bivariado</w:t>
      </w:r>
      <w:proofErr w:type="spellEnd"/>
      <w:r>
        <w:t xml:space="preserve">, análisis de fiabilidad y análisis factorial. Para la comprobación principal de las hipótesis se ha utilizado el análisis de regresión y de caminos, así como el análisis estructural. Por otra parte, la agrupación y discriminación de la muestra en distintos conglomerados se ha realizado mediante el análisis </w:t>
      </w:r>
      <w:proofErr w:type="spellStart"/>
      <w:r>
        <w:t>cluster</w:t>
      </w:r>
      <w:proofErr w:type="spellEnd"/>
      <w:r>
        <w:t xml:space="preserve"> y el análisis discriminante. También, para analizar la generalización  a la población de los resultados obtenidos se ha desarrollado un análisis </w:t>
      </w:r>
      <w:proofErr w:type="spellStart"/>
      <w:r>
        <w:t>Ancova</w:t>
      </w:r>
      <w:proofErr w:type="spellEnd"/>
      <w:r>
        <w:t>. Al final de este capítulo se desarrolla el análisis de estructural.</w:t>
      </w:r>
    </w:p>
    <w:p w:rsidR="009243E1" w:rsidRDefault="009243E1" w:rsidP="009243E1">
      <w:pPr>
        <w:jc w:val="both"/>
      </w:pPr>
      <w:r>
        <w:t xml:space="preserve">En el capítulo seis se presentaron las conclusiones teóricas y empíricas de esta investigación que señalan, por una parte, que existe una relación directa, positiva y significativa entre las variables independientes del modelo y la intención de uso de un sistema de prescripción electrónica asistida. También, los resultados presentan que las variables más influyentes en la predicción de la intención de uso de un sistema de prescripción electrónica asistida son la influencia de uso y la compatibilidad. Si tenemos en cuenta las variables de control consideradas, la única de ellas que predice significativamente la intención de uso de un sistema de prescripción electrónica asistida es la edad. Estas conclusiones referentes a la influencia </w:t>
      </w:r>
      <w:proofErr w:type="spellStart"/>
      <w:r>
        <w:t>predictora</w:t>
      </w:r>
      <w:proofErr w:type="spellEnd"/>
      <w:r>
        <w:t xml:space="preserve"> de las variables independientes sobre la intención de uso han sido corroboradas mediante análisis de regresión y caminos, así como con el análisis de ecuaciones estructurales. Añadir que se pueden identificar dos </w:t>
      </w:r>
      <w:proofErr w:type="spellStart"/>
      <w:r>
        <w:t>clusters</w:t>
      </w:r>
      <w:proofErr w:type="spellEnd"/>
      <w:r>
        <w:t xml:space="preserve"> claramente diferenciados donde las variables del modelo discriminan los individuos en los dos conglomerados.</w:t>
      </w:r>
    </w:p>
    <w:p w:rsidR="00DC023E" w:rsidRDefault="009243E1" w:rsidP="009243E1">
      <w:r>
        <w:t>Palabras clave: sistemas de información sanitarios, gestión del medicamento, prescripción electrónica asistida, aceptación de la tecnología.</w:t>
      </w:r>
    </w:p>
    <w:sectPr w:rsidR="00DC02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3E1"/>
    <w:rsid w:val="000A580A"/>
    <w:rsid w:val="007C3D86"/>
    <w:rsid w:val="009243E1"/>
    <w:rsid w:val="00DC02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Words>
  <Characters>3071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Martínez Aparisi</dc:creator>
  <cp:lastModifiedBy>Albert Martínez Aparisi</cp:lastModifiedBy>
  <cp:revision>1</cp:revision>
  <dcterms:created xsi:type="dcterms:W3CDTF">2015-12-30T11:07:00Z</dcterms:created>
  <dcterms:modified xsi:type="dcterms:W3CDTF">2015-12-30T11:12:00Z</dcterms:modified>
</cp:coreProperties>
</file>