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A3D6" w14:textId="77777777" w:rsidR="00483B62" w:rsidRDefault="00744B46">
      <w:pPr>
        <w:rPr>
          <w:lang w:val="es-ES"/>
        </w:rPr>
      </w:pPr>
      <w:r>
        <w:rPr>
          <w:lang w:val="es-ES"/>
        </w:rPr>
        <w:t>RESUMEN</w:t>
      </w:r>
    </w:p>
    <w:p w14:paraId="2AA21FA9" w14:textId="77777777" w:rsidR="00744B46" w:rsidRDefault="00744B46">
      <w:pPr>
        <w:rPr>
          <w:lang w:val="es-ES"/>
        </w:rPr>
      </w:pPr>
    </w:p>
    <w:p w14:paraId="28A564D9" w14:textId="77777777" w:rsidR="00744B46" w:rsidRPr="00744B46" w:rsidRDefault="00744B46" w:rsidP="00744B46">
      <w:pPr>
        <w:rPr>
          <w:lang w:val="es-ES"/>
        </w:rPr>
      </w:pPr>
      <w:r w:rsidRPr="00744B46">
        <w:rPr>
          <w:lang w:val="es-ES"/>
        </w:rPr>
        <w:t xml:space="preserve">Esta investigación doctoral pretende realizar un estudio y catalogación técnica del patrimonio </w:t>
      </w:r>
      <w:proofErr w:type="spellStart"/>
      <w:r w:rsidRPr="00744B46">
        <w:rPr>
          <w:lang w:val="es-ES"/>
        </w:rPr>
        <w:t>retablístico</w:t>
      </w:r>
      <w:proofErr w:type="spellEnd"/>
      <w:r w:rsidRPr="00744B46">
        <w:rPr>
          <w:lang w:val="es-ES"/>
        </w:rPr>
        <w:t xml:space="preserve"> de la isla de La Gomera. </w:t>
      </w:r>
    </w:p>
    <w:p w14:paraId="6C1A9320" w14:textId="77777777" w:rsidR="00744B46" w:rsidRPr="00744B46" w:rsidRDefault="00744B46" w:rsidP="00744B46">
      <w:pPr>
        <w:rPr>
          <w:lang w:val="es-ES"/>
        </w:rPr>
      </w:pPr>
      <w:r w:rsidRPr="00744B46">
        <w:rPr>
          <w:lang w:val="es-ES"/>
        </w:rPr>
        <w:t>Existen seis municipios en la isla, cada uno de ellos con diferentes templos en cuyos interiores se encuentran, entre otros bienes, un número elevado de retablos que no han sido estudiado en profundidad consiguiendo así una escasa valoración como obras de arte en cualquiera de sus aspectos; estética, histórica, artística, patrimonial, sentimental, etc.</w:t>
      </w:r>
    </w:p>
    <w:p w14:paraId="528B189A" w14:textId="77777777" w:rsidR="00744B46" w:rsidRPr="00744B46" w:rsidRDefault="00744B46" w:rsidP="00744B46">
      <w:pPr>
        <w:rPr>
          <w:lang w:val="es-ES"/>
        </w:rPr>
      </w:pPr>
      <w:r w:rsidRPr="00744B46">
        <w:rPr>
          <w:lang w:val="es-ES"/>
        </w:rPr>
        <w:t>Se identificará, estudiará y catalogará uno de los bienes culturales más importante dentro de la arquitectura religiosa.</w:t>
      </w:r>
    </w:p>
    <w:p w14:paraId="3D3BAE07" w14:textId="77777777" w:rsidR="00744B46" w:rsidRPr="00744B46" w:rsidRDefault="00744B46" w:rsidP="00744B46">
      <w:pPr>
        <w:rPr>
          <w:lang w:val="es-ES"/>
        </w:rPr>
      </w:pPr>
      <w:r w:rsidRPr="00744B46">
        <w:rPr>
          <w:lang w:val="es-ES"/>
        </w:rPr>
        <w:t>El retablo ha sido desde sus inicios, en el siglo XV, verdadero transmisor del mensaje religioso al pueblo, convirtiéndose en un verdadero vehículos del mensaje doctrinal, sobre todo a aquellas personas iletradas en los principios de la fe y en los misterios de la salvación.</w:t>
      </w:r>
    </w:p>
    <w:p w14:paraId="35901377" w14:textId="77777777" w:rsidR="00744B46" w:rsidRPr="00744B46" w:rsidRDefault="00744B46" w:rsidP="00744B46">
      <w:pPr>
        <w:rPr>
          <w:lang w:val="es-ES"/>
        </w:rPr>
      </w:pPr>
      <w:r w:rsidRPr="00744B46">
        <w:rPr>
          <w:lang w:val="es-ES"/>
        </w:rPr>
        <w:t xml:space="preserve">La presencia del retablo en los templos resulta decisiva en la compresión y valoración de los interiores religiosos.   </w:t>
      </w:r>
    </w:p>
    <w:p w14:paraId="73479CA9" w14:textId="77777777" w:rsidR="00744B46" w:rsidRPr="00744B46" w:rsidRDefault="00744B46" w:rsidP="00744B46">
      <w:pPr>
        <w:rPr>
          <w:lang w:val="es-ES"/>
        </w:rPr>
      </w:pPr>
      <w:r w:rsidRPr="00744B46">
        <w:rPr>
          <w:lang w:val="es-ES"/>
        </w:rPr>
        <w:t>Durante las últimas décadas el retablo se ha convertido en un tema de interés para la investigación.</w:t>
      </w:r>
    </w:p>
    <w:p w14:paraId="1D51F6D5" w14:textId="77777777" w:rsidR="00744B46" w:rsidRPr="00744B46" w:rsidRDefault="00744B46" w:rsidP="00744B46">
      <w:pPr>
        <w:rPr>
          <w:lang w:val="es-ES"/>
        </w:rPr>
      </w:pPr>
      <w:r w:rsidRPr="00744B46">
        <w:rPr>
          <w:lang w:val="es-ES"/>
        </w:rPr>
        <w:t>Se analiza ahora, su significación, su estética, su iconografía y  su arquitectura. En la actualidad se van a desarrollar propuestas de restauración de retablos, lo que demuestra la consideración de éstas obras artísticas.</w:t>
      </w:r>
    </w:p>
    <w:p w14:paraId="6C771188" w14:textId="77777777" w:rsidR="00744B46" w:rsidRPr="00744B46" w:rsidRDefault="00744B46" w:rsidP="00744B46">
      <w:pPr>
        <w:rPr>
          <w:lang w:val="es-ES"/>
        </w:rPr>
      </w:pPr>
      <w:r w:rsidRPr="00744B46">
        <w:rPr>
          <w:lang w:val="es-ES"/>
        </w:rPr>
        <w:t>Sin embargo, por regla general los estudios de retablos realizados hasta el momento se han centrado en los aspectos estilísticos y formales sin reparar en sus características técnicas lo que impide tener un conocimiento integral de esta producción artística.</w:t>
      </w:r>
    </w:p>
    <w:p w14:paraId="2EE88B8A" w14:textId="77777777" w:rsidR="00744B46" w:rsidRPr="00744B46" w:rsidRDefault="00744B46" w:rsidP="00744B46">
      <w:pPr>
        <w:rPr>
          <w:lang w:val="es-ES"/>
        </w:rPr>
      </w:pPr>
      <w:r w:rsidRPr="00744B46">
        <w:rPr>
          <w:lang w:val="es-ES"/>
        </w:rPr>
        <w:t>El conocimiento de los materiales, de las técnicas y de los procedimientos de ejecución de los retablos nos ha hecho conscientes de la necesidad de investigar en éstos terrenos.</w:t>
      </w:r>
    </w:p>
    <w:p w14:paraId="2A3DEDCC" w14:textId="77777777" w:rsidR="00744B46" w:rsidRPr="00744B46" w:rsidRDefault="00744B46" w:rsidP="00744B46">
      <w:pPr>
        <w:rPr>
          <w:lang w:val="es-ES"/>
        </w:rPr>
      </w:pPr>
      <w:r w:rsidRPr="00744B46">
        <w:rPr>
          <w:lang w:val="es-ES"/>
        </w:rPr>
        <w:t xml:space="preserve">Este estudio partirá, por lo tanto, teniendo en cuenta todas las premisas analizadas. </w:t>
      </w:r>
    </w:p>
    <w:p w14:paraId="24D87B96" w14:textId="77777777" w:rsidR="00744B46" w:rsidRPr="00744B46" w:rsidRDefault="00744B46">
      <w:pPr>
        <w:rPr>
          <w:lang w:val="es-ES"/>
        </w:rPr>
      </w:pPr>
      <w:bookmarkStart w:id="0" w:name="_GoBack"/>
      <w:bookmarkEnd w:id="0"/>
    </w:p>
    <w:sectPr w:rsidR="00744B46" w:rsidRPr="00744B46" w:rsidSect="00DF586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46"/>
    <w:rsid w:val="00483B62"/>
    <w:rsid w:val="00744B46"/>
    <w:rsid w:val="00DF58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ED7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1578</Characters>
  <Application>Microsoft Macintosh Word</Application>
  <DocSecurity>0</DocSecurity>
  <Lines>13</Lines>
  <Paragraphs>3</Paragraphs>
  <ScaleCrop>false</ScaleCrop>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2017-10-13T12:36:00Z</dcterms:created>
  <dcterms:modified xsi:type="dcterms:W3CDTF">2017-10-13T12:36:00Z</dcterms:modified>
</cp:coreProperties>
</file>