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="Georgia" w:eastAsiaTheme="minorEastAsia" w:hAnsi="Georgia" w:cstheme="minorBidi"/>
          <w:b w:val="0"/>
          <w:sz w:val="20"/>
          <w:szCs w:val="21"/>
          <w:lang w:val="es-ES"/>
        </w:rPr>
        <w:id w:val="-190685082"/>
        <w:docPartObj>
          <w:docPartGallery w:val="Table of Contents"/>
          <w:docPartUnique/>
        </w:docPartObj>
      </w:sdtPr>
      <w:sdtContent>
        <w:p w14:paraId="18349C8B" w14:textId="45A3CDAD" w:rsidR="004A39BA" w:rsidRDefault="004A39BA" w:rsidP="004A39BA">
          <w:pPr>
            <w:pStyle w:val="TtuloTDC"/>
            <w:rPr>
              <w:rStyle w:val="Ttulo1Car"/>
              <w:b/>
              <w:bCs/>
              <w:color w:val="000000" w:themeColor="text1"/>
            </w:rPr>
          </w:pPr>
          <w:r>
            <w:rPr>
              <w:rStyle w:val="Ttulo1Car"/>
              <w:b/>
              <w:bCs/>
              <w:color w:val="000000" w:themeColor="text1"/>
            </w:rPr>
            <w:t>Índice</w:t>
          </w:r>
          <w:bookmarkStart w:id="0" w:name="_GoBack"/>
          <w:bookmarkEnd w:id="0"/>
        </w:p>
        <w:p w14:paraId="35662D3B" w14:textId="77777777" w:rsidR="004A39BA" w:rsidRPr="00433D31" w:rsidRDefault="004A39BA" w:rsidP="004A39BA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B5ED847" wp14:editId="409BDF27">
                    <wp:simplePos x="0" y="0"/>
                    <wp:positionH relativeFrom="column">
                      <wp:posOffset>-32385</wp:posOffset>
                    </wp:positionH>
                    <wp:positionV relativeFrom="paragraph">
                      <wp:posOffset>90805</wp:posOffset>
                    </wp:positionV>
                    <wp:extent cx="3039110" cy="0"/>
                    <wp:effectExtent l="0" t="0" r="0" b="0"/>
                    <wp:wrapNone/>
                    <wp:docPr id="30" name="Conector recto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3039110" cy="0"/>
                            </a:xfrm>
                            <a:prstGeom prst="line">
                              <a:avLst/>
                            </a:prstGeom>
                            <a:ln w="19050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anchor>
                </w:drawing>
              </mc:Choice>
              <mc:Fallback>
                <w:pict>
                  <v:line w14:anchorId="48F34507" id="Conector recto 30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5pt,7.15pt" to="236.75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" strokecolor="black [3200]" strokeweight="1.5pt">
                    <v:stroke joinstyle="miter"/>
                  </v:line>
                </w:pict>
              </mc:Fallback>
            </mc:AlternateContent>
          </w:r>
        </w:p>
        <w:p w14:paraId="2BE1F4C5" w14:textId="77777777" w:rsidR="004A39BA" w:rsidRDefault="004A39BA" w:rsidP="004A39BA">
          <w:pPr>
            <w:pStyle w:val="TDC1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6283728" w:history="1">
            <w:r w:rsidRPr="000301FA">
              <w:rPr>
                <w:rStyle w:val="Hipervnculo"/>
                <w:noProof/>
              </w:rPr>
              <w:t>Agradecimientos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iv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77F639" w14:textId="77777777" w:rsidR="004A39BA" w:rsidRDefault="004A39BA" w:rsidP="004A39BA">
          <w:pPr>
            <w:pStyle w:val="TDC1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29" w:history="1">
            <w:r w:rsidRPr="000301FA">
              <w:rPr>
                <w:rStyle w:val="Hipervnculo"/>
                <w:noProof/>
              </w:rPr>
              <w:t>Publicaciones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vi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2D9538" w14:textId="77777777" w:rsidR="004A39BA" w:rsidRDefault="004A39BA" w:rsidP="004A39BA">
          <w:pPr>
            <w:pStyle w:val="TDC1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30" w:history="1">
            <w:r w:rsidRPr="000301FA">
              <w:rPr>
                <w:rStyle w:val="Hipervnculo"/>
                <w:noProof/>
              </w:rPr>
              <w:t>Prólogo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C234C6" w14:textId="77777777" w:rsidR="004A39BA" w:rsidRDefault="004A39BA" w:rsidP="004A39BA">
          <w:pPr>
            <w:pStyle w:val="TDC1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r>
            <w:rPr>
              <w:noProof/>
            </w:rPr>
            <w:t xml:space="preserve">Capítulo 1 - </w:t>
          </w:r>
          <w:hyperlink w:anchor="_Toc26283731" w:history="1">
            <w:r w:rsidRPr="000301FA">
              <w:rPr>
                <w:rStyle w:val="Hipervnculo"/>
                <w:noProof/>
              </w:rPr>
              <w:t>Introducción General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6F68F1" w14:textId="77777777" w:rsidR="004A39BA" w:rsidRDefault="004A39BA" w:rsidP="004A39BA">
          <w:pPr>
            <w:pStyle w:val="TDC2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32" w:history="1">
            <w:r>
              <w:rPr>
                <w:rStyle w:val="Hipervnculo"/>
                <w:noProof/>
              </w:rPr>
              <w:t>1</w:t>
            </w:r>
            <w:r w:rsidRPr="000301FA">
              <w:rPr>
                <w:rStyle w:val="Hipervnculo"/>
                <w:noProof/>
              </w:rPr>
              <w:t>. Objetivo general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19DDAA" w14:textId="77777777" w:rsidR="004A39BA" w:rsidRDefault="004A39BA" w:rsidP="004A39BA">
          <w:pPr>
            <w:pStyle w:val="TDC3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33" w:history="1">
            <w:r w:rsidRPr="000301FA">
              <w:rPr>
                <w:rStyle w:val="Hipervnculo"/>
                <w:rFonts w:eastAsia="Times New Roman"/>
                <w:noProof/>
                <w:lang w:eastAsia="es-AR"/>
              </w:rPr>
              <w:t>Objetivos específicos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597CD4" w14:textId="77777777" w:rsidR="004A39BA" w:rsidRDefault="004A39BA" w:rsidP="004A39BA">
          <w:pPr>
            <w:pStyle w:val="TDC2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34" w:history="1">
            <w:r>
              <w:rPr>
                <w:rStyle w:val="Hipervnculo"/>
                <w:noProof/>
              </w:rPr>
              <w:t>2</w:t>
            </w:r>
            <w:r w:rsidRPr="000301FA">
              <w:rPr>
                <w:rStyle w:val="Hipervnculo"/>
                <w:noProof/>
              </w:rPr>
              <w:t>. Estructura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16A216" w14:textId="77777777" w:rsidR="004A39BA" w:rsidRDefault="004A39BA" w:rsidP="004A39BA">
          <w:pPr>
            <w:pStyle w:val="TDC1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r>
            <w:rPr>
              <w:noProof/>
            </w:rPr>
            <w:t xml:space="preserve">Capítulo 2 - </w:t>
          </w:r>
          <w:hyperlink w:anchor="_Toc26283735" w:history="1">
            <w:r w:rsidRPr="000301FA">
              <w:rPr>
                <w:rStyle w:val="Hipervnculo"/>
                <w:rFonts w:eastAsia="Times New Roman"/>
                <w:noProof/>
                <w:lang w:eastAsia="es-AR"/>
              </w:rPr>
              <w:t>Marco teórico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55145C" w14:textId="77777777" w:rsidR="004A39BA" w:rsidRDefault="004A39BA" w:rsidP="004A39BA">
          <w:pPr>
            <w:pStyle w:val="TDC2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36" w:history="1">
            <w:r w:rsidRPr="000301FA">
              <w:rPr>
                <w:rStyle w:val="Hipervnculo"/>
                <w:noProof/>
              </w:rPr>
              <w:t xml:space="preserve">1. </w:t>
            </w:r>
            <w:r>
              <w:rPr>
                <w:rStyle w:val="Hipervnculo"/>
                <w:noProof/>
              </w:rPr>
              <w:t>La g</w:t>
            </w:r>
            <w:r w:rsidRPr="000301FA">
              <w:rPr>
                <w:rStyle w:val="Hipervnculo"/>
                <w:noProof/>
              </w:rPr>
              <w:t>esti</w:t>
            </w:r>
            <w:r>
              <w:rPr>
                <w:rStyle w:val="Hipervnculo"/>
                <w:noProof/>
              </w:rPr>
              <w:t>ón de</w:t>
            </w:r>
            <w:r w:rsidRPr="000301FA">
              <w:rPr>
                <w:rStyle w:val="Hipervnculo"/>
                <w:noProof/>
              </w:rPr>
              <w:t xml:space="preserve"> la calidad del aire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FAFC9D" w14:textId="77777777" w:rsidR="004A39BA" w:rsidRDefault="004A39BA" w:rsidP="004A39BA">
          <w:pPr>
            <w:pStyle w:val="TDC2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37" w:history="1">
            <w:r w:rsidRPr="000301FA">
              <w:rPr>
                <w:rStyle w:val="Hipervnculo"/>
                <w:noProof/>
              </w:rPr>
              <w:t>2. La complejidad del estudio de la calidad del aire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BA0228" w14:textId="77777777" w:rsidR="004A39BA" w:rsidRDefault="004A39BA" w:rsidP="004A39BA">
          <w:pPr>
            <w:pStyle w:val="TDC3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38" w:history="1">
            <w:r w:rsidRPr="000301FA">
              <w:rPr>
                <w:rStyle w:val="Hipervnculo"/>
                <w:noProof/>
              </w:rPr>
              <w:t>2.1 La atmósfera y su dinámica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F17A52" w14:textId="77777777" w:rsidR="004A39BA" w:rsidRDefault="004A39BA" w:rsidP="004A39BA">
          <w:pPr>
            <w:pStyle w:val="TDC3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39" w:history="1">
            <w:r w:rsidRPr="000301FA">
              <w:rPr>
                <w:rStyle w:val="Hipervnculo"/>
                <w:noProof/>
              </w:rPr>
              <w:t>2.2 Contaminación del aire, efectos en la salud y aspectos legales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EE61B3" w14:textId="77777777" w:rsidR="004A39BA" w:rsidRDefault="004A39BA" w:rsidP="004A39BA">
          <w:pPr>
            <w:pStyle w:val="TDC3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40" w:history="1">
            <w:r w:rsidRPr="000301FA">
              <w:rPr>
                <w:rStyle w:val="Hipervnculo"/>
                <w:noProof/>
              </w:rPr>
              <w:t>2.3 Entre la legalidad y la seguridad ambiental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26D590" w14:textId="77777777" w:rsidR="004A39BA" w:rsidRDefault="004A39BA" w:rsidP="004A39BA">
          <w:pPr>
            <w:pStyle w:val="TDC2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41" w:history="1">
            <w:r w:rsidRPr="000301FA">
              <w:rPr>
                <w:rStyle w:val="Hipervnculo"/>
                <w:noProof/>
              </w:rPr>
              <w:t>3. El riesgo a la salud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DBBE5D" w14:textId="77777777" w:rsidR="004A39BA" w:rsidRDefault="004A39BA" w:rsidP="004A39BA">
          <w:pPr>
            <w:pStyle w:val="TDC2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42" w:history="1">
            <w:r w:rsidRPr="000301FA">
              <w:rPr>
                <w:rStyle w:val="Hipervnculo"/>
                <w:noProof/>
              </w:rPr>
              <w:t>4. Estrategias para el monitoreo de la calidad del aire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22F9CF" w14:textId="77777777" w:rsidR="004A39BA" w:rsidRDefault="004A39BA" w:rsidP="004A39BA">
          <w:pPr>
            <w:pStyle w:val="TDC3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43" w:history="1">
            <w:r w:rsidRPr="000301FA">
              <w:rPr>
                <w:rStyle w:val="Hipervnculo"/>
                <w:noProof/>
              </w:rPr>
              <w:t>4.1 Monitoreo Terrestre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D65623" w14:textId="77777777" w:rsidR="004A39BA" w:rsidRDefault="004A39BA" w:rsidP="004A39BA">
          <w:pPr>
            <w:pStyle w:val="TDC3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44" w:history="1">
            <w:r w:rsidRPr="000301FA">
              <w:rPr>
                <w:rStyle w:val="Hipervnculo"/>
                <w:noProof/>
              </w:rPr>
              <w:t>4.2 Teledetección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B351AF" w14:textId="77777777" w:rsidR="004A39BA" w:rsidRDefault="004A39BA" w:rsidP="004A39BA">
          <w:pPr>
            <w:pStyle w:val="TDC2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45" w:history="1">
            <w:r w:rsidRPr="000301FA">
              <w:rPr>
                <w:rStyle w:val="Hipervnculo"/>
                <w:noProof/>
              </w:rPr>
              <w:t>5. Modelos de calidad del aire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517FAB" w14:textId="77777777" w:rsidR="004A39BA" w:rsidRDefault="004A39BA" w:rsidP="004A39BA">
          <w:pPr>
            <w:pStyle w:val="TDC3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46" w:history="1">
            <w:r w:rsidRPr="000301FA">
              <w:rPr>
                <w:rStyle w:val="Hipervnculo"/>
                <w:noProof/>
              </w:rPr>
              <w:t>5.1 Modelos numéricos determinísticos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9B757A" w14:textId="77777777" w:rsidR="004A39BA" w:rsidRDefault="004A39BA" w:rsidP="004A39BA">
          <w:pPr>
            <w:pStyle w:val="TDC3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47" w:history="1">
            <w:r w:rsidRPr="000301FA">
              <w:rPr>
                <w:rStyle w:val="Hipervnculo"/>
                <w:noProof/>
              </w:rPr>
              <w:t>5.2 Modelos matemáticos probabilísticos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F67F31" w14:textId="77777777" w:rsidR="004A39BA" w:rsidRDefault="004A39BA" w:rsidP="004A39BA">
          <w:pPr>
            <w:pStyle w:val="TDC2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48" w:history="1">
            <w:r w:rsidRPr="000301FA">
              <w:rPr>
                <w:rStyle w:val="Hipervnculo"/>
                <w:noProof/>
              </w:rPr>
              <w:t>6. Big data, ciencia de datos y minería de datos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7A6BA4" w14:textId="77777777" w:rsidR="004A39BA" w:rsidRDefault="004A39BA" w:rsidP="004A39BA">
          <w:pPr>
            <w:pStyle w:val="TDC2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49" w:history="1">
            <w:r w:rsidRPr="000301FA">
              <w:rPr>
                <w:rStyle w:val="Hipervnculo"/>
                <w:noProof/>
              </w:rPr>
              <w:t>7. El riesgo, la incertidumbre, la ciencia y la gestión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80618C" w14:textId="77777777" w:rsidR="004A39BA" w:rsidRDefault="004A39BA" w:rsidP="004A39BA">
          <w:pPr>
            <w:pStyle w:val="TDC1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r>
            <w:rPr>
              <w:noProof/>
            </w:rPr>
            <w:t xml:space="preserve">Capítulo 3 - </w:t>
          </w:r>
          <w:hyperlink w:anchor="_Toc26283750" w:history="1">
            <w:r w:rsidRPr="000301FA">
              <w:rPr>
                <w:rStyle w:val="Hipervnculo"/>
                <w:noProof/>
              </w:rPr>
              <w:t>Propuesta metodológica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2B1213" w14:textId="77777777" w:rsidR="004A39BA" w:rsidRDefault="004A39BA" w:rsidP="004A39BA">
          <w:pPr>
            <w:pStyle w:val="TDC2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52" w:history="1">
            <w:r w:rsidRPr="000301FA">
              <w:rPr>
                <w:rStyle w:val="Hipervnculo"/>
                <w:noProof/>
              </w:rPr>
              <w:t>Introducción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61310E" w14:textId="77777777" w:rsidR="004A39BA" w:rsidRDefault="004A39BA" w:rsidP="004A39BA">
          <w:pPr>
            <w:pStyle w:val="TDC2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53" w:history="1">
            <w:r w:rsidRPr="000301FA">
              <w:rPr>
                <w:rStyle w:val="Hipervnculo"/>
                <w:noProof/>
              </w:rPr>
              <w:t>Módulo I - Etapa de diseño del análisis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A3AADF" w14:textId="77777777" w:rsidR="004A39BA" w:rsidRDefault="004A39BA" w:rsidP="004A39BA">
          <w:pPr>
            <w:pStyle w:val="TDC3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54" w:history="1">
            <w:r w:rsidRPr="000301FA">
              <w:rPr>
                <w:rStyle w:val="Hipervnculo"/>
                <w:noProof/>
              </w:rPr>
              <w:t>I.I. Definición y caracterización el área de estudio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DEFD1C" w14:textId="77777777" w:rsidR="004A39BA" w:rsidRDefault="004A39BA" w:rsidP="004A39BA">
          <w:pPr>
            <w:pStyle w:val="TDC3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55" w:history="1">
            <w:r w:rsidRPr="000301FA">
              <w:rPr>
                <w:rStyle w:val="Hipervnculo"/>
                <w:noProof/>
              </w:rPr>
              <w:t>I. II. Determinación de los objetivos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A0FBAE" w14:textId="77777777" w:rsidR="004A39BA" w:rsidRDefault="004A39BA" w:rsidP="004A39BA">
          <w:pPr>
            <w:pStyle w:val="TDC3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56" w:history="1">
            <w:r w:rsidRPr="000301FA">
              <w:rPr>
                <w:rStyle w:val="Hipervnculo"/>
                <w:noProof/>
              </w:rPr>
              <w:t>I.III. Delimitación de las preguntas de estudio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E41A41" w14:textId="77777777" w:rsidR="004A39BA" w:rsidRDefault="004A39BA" w:rsidP="004A39BA">
          <w:pPr>
            <w:pStyle w:val="TDC3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57" w:history="1">
            <w:r w:rsidRPr="000301FA">
              <w:rPr>
                <w:rStyle w:val="Hipervnculo"/>
                <w:noProof/>
              </w:rPr>
              <w:t>I. IV. Adquisición de los datos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CFF37F" w14:textId="77777777" w:rsidR="004A39BA" w:rsidRDefault="004A39BA" w:rsidP="004A39BA">
          <w:pPr>
            <w:pStyle w:val="TDC2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58" w:history="1">
            <w:r w:rsidRPr="000301FA">
              <w:rPr>
                <w:rStyle w:val="Hipervnculo"/>
                <w:noProof/>
              </w:rPr>
              <w:t>Módulo II - Etapa de procesamiento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BD3EB5" w14:textId="77777777" w:rsidR="004A39BA" w:rsidRDefault="004A39BA" w:rsidP="004A39BA">
          <w:pPr>
            <w:pStyle w:val="TDC3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59" w:history="1">
            <w:r w:rsidRPr="000301FA">
              <w:rPr>
                <w:rStyle w:val="Hipervnculo"/>
                <w:noProof/>
              </w:rPr>
              <w:t>II. I. Preparación de los datos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1B6B0F" w14:textId="77777777" w:rsidR="004A39BA" w:rsidRDefault="004A39BA" w:rsidP="004A39BA">
          <w:pPr>
            <w:pStyle w:val="TDC3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60" w:history="1">
            <w:r w:rsidRPr="000301FA">
              <w:rPr>
                <w:rStyle w:val="Hipervnculo"/>
                <w:noProof/>
              </w:rPr>
              <w:t>II. III. Selección de algoritmos de análisis y procesamiento de los datos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E71F54" w14:textId="77777777" w:rsidR="004A39BA" w:rsidRDefault="004A39BA" w:rsidP="004A39BA">
          <w:pPr>
            <w:pStyle w:val="TDC2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61" w:history="1">
            <w:r w:rsidRPr="000301FA">
              <w:rPr>
                <w:rStyle w:val="Hipervnculo"/>
                <w:noProof/>
              </w:rPr>
              <w:t>Módulo III - Etapa de comunicación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A99D2E" w14:textId="77777777" w:rsidR="004A39BA" w:rsidRDefault="004A39BA" w:rsidP="004A39BA">
          <w:pPr>
            <w:pStyle w:val="TDC3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62" w:history="1">
            <w:r w:rsidRPr="000301FA">
              <w:rPr>
                <w:rStyle w:val="Hipervnculo"/>
                <w:noProof/>
              </w:rPr>
              <w:t>III. I. Análisis de los resultados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FFA202" w14:textId="77777777" w:rsidR="004A39BA" w:rsidRDefault="004A39BA" w:rsidP="004A39BA">
          <w:pPr>
            <w:pStyle w:val="TDC3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63" w:history="1">
            <w:r w:rsidRPr="000301FA">
              <w:rPr>
                <w:rStyle w:val="Hipervnculo"/>
                <w:noProof/>
              </w:rPr>
              <w:t>III.I. Reportes y Visualizaciones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F71EB1" w14:textId="77777777" w:rsidR="004A39BA" w:rsidRDefault="004A39BA" w:rsidP="004A39BA">
          <w:pPr>
            <w:pStyle w:val="TDC3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64" w:history="1">
            <w:r w:rsidRPr="000301FA">
              <w:rPr>
                <w:rStyle w:val="Hipervnculo"/>
                <w:noProof/>
              </w:rPr>
              <w:t>III. II. Confección de índices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6123D3" w14:textId="77777777" w:rsidR="004A39BA" w:rsidRDefault="004A39BA" w:rsidP="004A39BA">
          <w:pPr>
            <w:pStyle w:val="TDC3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65" w:history="1">
            <w:r w:rsidRPr="000301FA">
              <w:rPr>
                <w:rStyle w:val="Hipervnculo"/>
                <w:noProof/>
              </w:rPr>
              <w:t>III. III. Confección de mapas de calidad del aire y mapas de riesgo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A81FFB" w14:textId="77777777" w:rsidR="004A39BA" w:rsidRDefault="004A39BA" w:rsidP="004A39BA">
          <w:pPr>
            <w:pStyle w:val="TDC1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r>
            <w:rPr>
              <w:noProof/>
            </w:rPr>
            <w:t xml:space="preserve">Capítulo 4 - </w:t>
          </w:r>
          <w:hyperlink w:anchor="_Toc26283766" w:history="1">
            <w:r w:rsidRPr="000301FA">
              <w:rPr>
                <w:rStyle w:val="Hipervnculo"/>
                <w:noProof/>
              </w:rPr>
              <w:t>Comunidad Valenciana, España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DFC137" w14:textId="77777777" w:rsidR="004A39BA" w:rsidRDefault="004A39BA" w:rsidP="004A39BA">
          <w:pPr>
            <w:pStyle w:val="TDC2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67" w:history="1">
            <w:r w:rsidRPr="000301FA">
              <w:rPr>
                <w:rStyle w:val="Hipervnculo"/>
                <w:noProof/>
              </w:rPr>
              <w:t>Introducción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043D70" w14:textId="77777777" w:rsidR="004A39BA" w:rsidRDefault="004A39BA" w:rsidP="004A39BA">
          <w:pPr>
            <w:pStyle w:val="TDC2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68" w:history="1">
            <w:r w:rsidRPr="000301FA">
              <w:rPr>
                <w:rStyle w:val="Hipervnculo"/>
                <w:noProof/>
              </w:rPr>
              <w:t>Aplicación de la metodología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B5BF17" w14:textId="77777777" w:rsidR="004A39BA" w:rsidRDefault="004A39BA" w:rsidP="004A39BA">
          <w:pPr>
            <w:pStyle w:val="TDC3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69" w:history="1">
            <w:r w:rsidRPr="000301FA">
              <w:rPr>
                <w:rStyle w:val="Hipervnculo"/>
                <w:noProof/>
              </w:rPr>
              <w:t>Módulo I - Etapa de diseño del análisis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70A12F" w14:textId="77777777" w:rsidR="004A39BA" w:rsidRDefault="004A39BA" w:rsidP="004A39BA">
          <w:pPr>
            <w:pStyle w:val="TDC3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70" w:history="1">
            <w:r w:rsidRPr="000301FA">
              <w:rPr>
                <w:rStyle w:val="Hipervnculo"/>
                <w:noProof/>
              </w:rPr>
              <w:t>Módulo II - Etapa de procesamiento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E45B05" w14:textId="77777777" w:rsidR="004A39BA" w:rsidRDefault="004A39BA" w:rsidP="004A39BA">
          <w:pPr>
            <w:pStyle w:val="TDC3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71" w:history="1">
            <w:r w:rsidRPr="000301FA">
              <w:rPr>
                <w:rStyle w:val="Hipervnculo"/>
                <w:noProof/>
              </w:rPr>
              <w:t>Módulo III - Etapa de resultados y comunicación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84AB94" w14:textId="77777777" w:rsidR="004A39BA" w:rsidRDefault="004A39BA" w:rsidP="004A39BA">
          <w:pPr>
            <w:pStyle w:val="TDC1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r>
            <w:rPr>
              <w:noProof/>
            </w:rPr>
            <w:t xml:space="preserve">Capítulo 5 - Ciudad de </w:t>
          </w:r>
          <w:hyperlink w:anchor="_Toc26283773" w:history="1">
            <w:r w:rsidRPr="000301FA">
              <w:rPr>
                <w:rStyle w:val="Hipervnculo"/>
                <w:noProof/>
              </w:rPr>
              <w:t>Buenos Aires,</w:t>
            </w:r>
            <w:r>
              <w:rPr>
                <w:rStyle w:val="Hipervnculo"/>
                <w:noProof/>
              </w:rPr>
              <w:t xml:space="preserve"> Argentina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B721A8" w14:textId="77777777" w:rsidR="004A39BA" w:rsidRDefault="004A39BA" w:rsidP="004A39BA">
          <w:pPr>
            <w:pStyle w:val="TDC2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75" w:history="1">
            <w:r w:rsidRPr="000301FA">
              <w:rPr>
                <w:rStyle w:val="Hipervnculo"/>
                <w:noProof/>
              </w:rPr>
              <w:t>Introducción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932283" w14:textId="77777777" w:rsidR="004A39BA" w:rsidRDefault="004A39BA" w:rsidP="004A39BA">
          <w:pPr>
            <w:pStyle w:val="TDC2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76" w:history="1">
            <w:r w:rsidRPr="000301FA">
              <w:rPr>
                <w:rStyle w:val="Hipervnculo"/>
                <w:noProof/>
              </w:rPr>
              <w:t>Aplicación de la metodología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9FFECA" w14:textId="77777777" w:rsidR="004A39BA" w:rsidRDefault="004A39BA" w:rsidP="004A39BA">
          <w:pPr>
            <w:pStyle w:val="TDC3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77" w:history="1">
            <w:r w:rsidRPr="000301FA">
              <w:rPr>
                <w:rStyle w:val="Hipervnculo"/>
                <w:noProof/>
              </w:rPr>
              <w:t>Módulo I - Etapa de diseño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FE6753" w14:textId="77777777" w:rsidR="004A39BA" w:rsidRDefault="004A39BA" w:rsidP="004A39BA">
          <w:pPr>
            <w:pStyle w:val="TDC3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78" w:history="1">
            <w:r w:rsidRPr="000301FA">
              <w:rPr>
                <w:rStyle w:val="Hipervnculo"/>
                <w:noProof/>
              </w:rPr>
              <w:t>Módulo II - Etapa de procesamiento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CE89C2" w14:textId="77777777" w:rsidR="004A39BA" w:rsidRDefault="004A39BA" w:rsidP="004A39BA">
          <w:pPr>
            <w:pStyle w:val="TDC3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79" w:history="1">
            <w:r w:rsidRPr="000301FA">
              <w:rPr>
                <w:rStyle w:val="Hipervnculo"/>
                <w:noProof/>
              </w:rPr>
              <w:t>Módulo III - Etapa de resultados y comunicación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87B091" w14:textId="77777777" w:rsidR="004A39BA" w:rsidRDefault="004A39BA" w:rsidP="004A39BA">
          <w:pPr>
            <w:pStyle w:val="TDC1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r>
            <w:rPr>
              <w:noProof/>
            </w:rPr>
            <w:t xml:space="preserve">Capítulo 6 - </w:t>
          </w:r>
          <w:hyperlink w:anchor="_Toc26283780" w:history="1">
            <w:r w:rsidRPr="000301FA">
              <w:rPr>
                <w:rStyle w:val="Hipervnculo"/>
                <w:noProof/>
              </w:rPr>
              <w:t>La Plata, Argentina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8D8364" w14:textId="77777777" w:rsidR="004A39BA" w:rsidRDefault="004A39BA" w:rsidP="004A39BA">
          <w:pPr>
            <w:pStyle w:val="TDC2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81" w:history="1">
            <w:r w:rsidRPr="000301FA">
              <w:rPr>
                <w:rStyle w:val="Hipervnculo"/>
                <w:noProof/>
              </w:rPr>
              <w:t>Introducción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F66F91" w14:textId="77777777" w:rsidR="004A39BA" w:rsidRDefault="004A39BA" w:rsidP="004A39BA">
          <w:pPr>
            <w:pStyle w:val="TDC2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82" w:history="1">
            <w:r w:rsidRPr="000301FA">
              <w:rPr>
                <w:rStyle w:val="Hipervnculo"/>
                <w:noProof/>
              </w:rPr>
              <w:t>Aplicación de la metodología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22D827" w14:textId="77777777" w:rsidR="004A39BA" w:rsidRDefault="004A39BA" w:rsidP="004A39BA">
          <w:pPr>
            <w:pStyle w:val="TDC3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83" w:history="1">
            <w:r w:rsidRPr="000301FA">
              <w:rPr>
                <w:rStyle w:val="Hipervnculo"/>
                <w:noProof/>
              </w:rPr>
              <w:t>Módulo I - Etapa de diseño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CB3F24" w14:textId="77777777" w:rsidR="004A39BA" w:rsidRDefault="004A39BA" w:rsidP="004A39BA">
          <w:pPr>
            <w:pStyle w:val="TDC3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84" w:history="1">
            <w:r w:rsidRPr="000301FA">
              <w:rPr>
                <w:rStyle w:val="Hipervnculo"/>
                <w:noProof/>
              </w:rPr>
              <w:t>Módulo II - Etapa de procesamiento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41FC01" w14:textId="77777777" w:rsidR="004A39BA" w:rsidRDefault="004A39BA" w:rsidP="004A39BA">
          <w:pPr>
            <w:pStyle w:val="TDC3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85" w:history="1">
            <w:r w:rsidRPr="000301FA">
              <w:rPr>
                <w:rStyle w:val="Hipervnculo"/>
                <w:noProof/>
              </w:rPr>
              <w:t>Módulo III - Etapa de resultados y comunicación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6D877C" w14:textId="77777777" w:rsidR="004A39BA" w:rsidRDefault="004A39BA" w:rsidP="004A39BA">
          <w:pPr>
            <w:pStyle w:val="TDC1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r>
            <w:rPr>
              <w:noProof/>
            </w:rPr>
            <w:t xml:space="preserve">Capítulo 7 - </w:t>
          </w:r>
          <w:hyperlink w:anchor="_Toc26283786" w:history="1">
            <w:r w:rsidRPr="000301FA">
              <w:rPr>
                <w:rStyle w:val="Hipervnculo"/>
                <w:noProof/>
              </w:rPr>
              <w:t>Conclusiones generales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F377B6" w14:textId="77777777" w:rsidR="004A39BA" w:rsidRDefault="004A39BA" w:rsidP="004A39BA">
          <w:pPr>
            <w:pStyle w:val="TDC1"/>
            <w:tabs>
              <w:tab w:val="right" w:leader="dot" w:pos="8494"/>
            </w:tabs>
            <w:rPr>
              <w:rFonts w:asciiTheme="minorHAnsi" w:hAnsiTheme="minorHAnsi"/>
              <w:noProof/>
              <w:sz w:val="22"/>
              <w:szCs w:val="22"/>
              <w:lang w:eastAsia="es-AR"/>
            </w:rPr>
          </w:pPr>
          <w:hyperlink w:anchor="_Toc26283787" w:history="1">
            <w:r w:rsidRPr="000301FA">
              <w:rPr>
                <w:rStyle w:val="Hipervnculo"/>
                <w:noProof/>
              </w:rPr>
              <w:t>Bibliografía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_Toc26283787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446EE3" w14:textId="77777777" w:rsidR="004A39BA" w:rsidRDefault="004A39BA" w:rsidP="004A39BA">
          <w:pPr>
            <w:rPr>
              <w:lang w:val="es-ES"/>
            </w:rPr>
          </w:pPr>
          <w:r>
            <w:rPr>
              <w:b/>
              <w:lang w:val="es-ES"/>
            </w:rPr>
            <w:fldChar w:fldCharType="end"/>
          </w:r>
        </w:p>
      </w:sdtContent>
    </w:sdt>
    <w:p w14:paraId="570E3058" w14:textId="77777777" w:rsidR="003A513D" w:rsidRDefault="003A513D"/>
    <w:sectPr w:rsidR="003A513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c0NLM0MbE0MjSzsDBW0lEKTi0uzszPAykwrAUAofHDfiwAAAA="/>
  </w:docVars>
  <w:rsids>
    <w:rsidRoot w:val="004A39BA"/>
    <w:rsid w:val="003A513D"/>
    <w:rsid w:val="004A39BA"/>
    <w:rsid w:val="0072346E"/>
    <w:rsid w:val="00DA4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F05EB"/>
  <w15:chartTrackingRefBased/>
  <w15:docId w15:val="{EB7BE988-6A1B-4E1B-9D6F-282549994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9BA"/>
    <w:pPr>
      <w:spacing w:before="120" w:after="240" w:line="288" w:lineRule="auto"/>
      <w:jc w:val="both"/>
    </w:pPr>
    <w:rPr>
      <w:rFonts w:ascii="Georgia" w:eastAsiaTheme="minorEastAsia" w:hAnsi="Georgia"/>
      <w:sz w:val="20"/>
      <w:szCs w:val="21"/>
    </w:rPr>
  </w:style>
  <w:style w:type="paragraph" w:styleId="Ttulo1">
    <w:name w:val="heading 1"/>
    <w:basedOn w:val="Normal"/>
    <w:next w:val="Normal"/>
    <w:link w:val="Ttulo1Car"/>
    <w:uiPriority w:val="9"/>
    <w:qFormat/>
    <w:rsid w:val="004A39BA"/>
    <w:pPr>
      <w:keepNext/>
      <w:keepLines/>
      <w:spacing w:before="0" w:after="40" w:line="360" w:lineRule="auto"/>
      <w:outlineLvl w:val="0"/>
    </w:pPr>
    <w:rPr>
      <w:rFonts w:asciiTheme="majorHAnsi" w:eastAsiaTheme="majorEastAsia" w:hAnsiTheme="majorHAnsi" w:cstheme="majorBidi"/>
      <w:b/>
      <w:sz w:val="48"/>
      <w:szCs w:val="4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A39BA"/>
    <w:rPr>
      <w:rFonts w:asciiTheme="majorHAnsi" w:eastAsiaTheme="majorEastAsia" w:hAnsiTheme="majorHAnsi" w:cstheme="majorBidi"/>
      <w:b/>
      <w:sz w:val="48"/>
      <w:szCs w:val="40"/>
    </w:rPr>
  </w:style>
  <w:style w:type="character" w:styleId="Hipervnculo">
    <w:name w:val="Hyperlink"/>
    <w:basedOn w:val="Fuentedeprrafopredeter"/>
    <w:uiPriority w:val="99"/>
    <w:unhideWhenUsed/>
    <w:rsid w:val="004A39BA"/>
    <w:rPr>
      <w:color w:val="0000FF"/>
      <w:u w:val="single"/>
    </w:rPr>
  </w:style>
  <w:style w:type="paragraph" w:styleId="TtuloTDC">
    <w:name w:val="TOC Heading"/>
    <w:basedOn w:val="Ttulo1"/>
    <w:next w:val="Normal"/>
    <w:uiPriority w:val="39"/>
    <w:unhideWhenUsed/>
    <w:qFormat/>
    <w:rsid w:val="004A39BA"/>
    <w:pPr>
      <w:outlineLvl w:val="9"/>
    </w:pPr>
  </w:style>
  <w:style w:type="paragraph" w:styleId="TDC1">
    <w:name w:val="toc 1"/>
    <w:basedOn w:val="Normal"/>
    <w:next w:val="Normal"/>
    <w:autoRedefine/>
    <w:uiPriority w:val="39"/>
    <w:unhideWhenUsed/>
    <w:rsid w:val="004A39BA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4A39BA"/>
    <w:pPr>
      <w:spacing w:after="100"/>
      <w:ind w:left="200"/>
    </w:pPr>
  </w:style>
  <w:style w:type="paragraph" w:styleId="TDC3">
    <w:name w:val="toc 3"/>
    <w:basedOn w:val="Normal"/>
    <w:next w:val="Normal"/>
    <w:autoRedefine/>
    <w:uiPriority w:val="39"/>
    <w:unhideWhenUsed/>
    <w:rsid w:val="004A39BA"/>
    <w:pPr>
      <w:spacing w:after="100"/>
      <w:ind w:left="4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872</Words>
  <Characters>4801</Characters>
  <Application>Microsoft Office Word</Application>
  <DocSecurity>0</DocSecurity>
  <Lines>40</Lines>
  <Paragraphs>11</Paragraphs>
  <ScaleCrop>false</ScaleCrop>
  <Company/>
  <LinksUpToDate>false</LinksUpToDate>
  <CharactersWithSpaces>5662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 Represa</dc:creator>
  <cp:keywords/>
  <dc:description/>
  <cp:lastModifiedBy>Sol Represa</cp:lastModifiedBy>
  <cp:revision>1</cp:revision>
  <dcterms:created xsi:type="dcterms:W3CDTF">2020-02-25T15:09:00Z</dcterms:created>
  <dcterms:modified xsi:type="dcterms:W3CDTF">2020-02-25T15:09:00Z</dcterms:modified>
</cp:coreProperties>
</file>