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DB0" w:rsidRPr="004E1EE4" w:rsidRDefault="006B5DB0" w:rsidP="006B5DB0">
      <w:pPr>
        <w:rPr>
          <w:noProof/>
        </w:rPr>
      </w:pPr>
      <w:r w:rsidRPr="004E1EE4">
        <w:rPr>
          <w:rFonts w:cs="Arial"/>
          <w:b/>
          <w:lang w:val="es-AR"/>
        </w:rPr>
        <w:t xml:space="preserve">ÍNDICE </w:t>
      </w:r>
      <w:r w:rsidRPr="004E1EE4">
        <w:rPr>
          <w:rFonts w:cs="Arial"/>
          <w:b/>
          <w:lang w:val="es-AR"/>
        </w:rPr>
        <w:fldChar w:fldCharType="begin"/>
      </w:r>
      <w:r w:rsidRPr="004E1EE4">
        <w:rPr>
          <w:rFonts w:cs="Arial"/>
          <w:b/>
          <w:lang w:val="es-AR"/>
        </w:rPr>
        <w:instrText xml:space="preserve"> TOC \o "1-4" \h \z \u </w:instrText>
      </w:r>
      <w:r w:rsidRPr="004E1EE4">
        <w:rPr>
          <w:rFonts w:cs="Arial"/>
          <w:b/>
          <w:lang w:val="es-AR"/>
        </w:rPr>
        <w:fldChar w:fldCharType="separate"/>
      </w:r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17" w:history="1">
        <w:r w:rsidRPr="004E1EE4">
          <w:rPr>
            <w:rStyle w:val="Hipervnculo"/>
            <w:noProof/>
          </w:rPr>
          <w:t>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Introducción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_Toc439073517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18" w:history="1">
        <w:r w:rsidRPr="004E1EE4">
          <w:rPr>
            <w:rStyle w:val="Hipervnculo"/>
            <w:noProof/>
            <w:lang w:val="es-AR"/>
          </w:rPr>
          <w:t>1.1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Justificación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_Toc439073518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19" w:history="1">
        <w:r w:rsidRPr="004E1EE4">
          <w:rPr>
            <w:rStyle w:val="Hipervnculo"/>
            <w:noProof/>
          </w:rPr>
          <w:t>1.1.1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Justificación Social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_Toc439073519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0" w:history="1">
        <w:r w:rsidRPr="004E1EE4">
          <w:rPr>
            <w:rStyle w:val="Hipervnculo"/>
            <w:noProof/>
            <w:lang w:val="es-AR"/>
          </w:rPr>
          <w:t>1.2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val="es-AR"/>
          </w:rPr>
          <w:t>Objetivos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1" w:history="1">
        <w:r w:rsidRPr="004E1EE4">
          <w:rPr>
            <w:rStyle w:val="Hipervnculo"/>
            <w:noProof/>
            <w:lang w:val="es-AR"/>
          </w:rPr>
          <w:t>1.3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Referencia metodológica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2" w:history="1">
        <w:r w:rsidRPr="004E1EE4">
          <w:rPr>
            <w:rStyle w:val="Hipervnculo"/>
            <w:noProof/>
            <w:lang w:val="es-AR"/>
          </w:rPr>
          <w:t>1.4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Descripción de los capítulos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3" w:history="1">
        <w:r w:rsidRPr="004E1EE4">
          <w:rPr>
            <w:rStyle w:val="Hipervnculo"/>
            <w:noProof/>
          </w:rPr>
          <w:t>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Estado del arte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4" w:history="1">
        <w:r w:rsidRPr="004E1EE4">
          <w:rPr>
            <w:rStyle w:val="Hipervnculo"/>
            <w:noProof/>
            <w:lang w:val="es-AR"/>
          </w:rPr>
          <w:t>2.1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La Universidad Tecnológica Nacional y la Industria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5" w:history="1">
        <w:r w:rsidRPr="004E1EE4">
          <w:rPr>
            <w:rStyle w:val="Hipervnculo"/>
            <w:caps/>
            <w:noProof/>
          </w:rPr>
          <w:t>2.1.1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De la materia prima al valor agregado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6" w:history="1">
        <w:r w:rsidRPr="004E1EE4">
          <w:rPr>
            <w:rStyle w:val="Hipervnculo"/>
            <w:noProof/>
            <w:lang w:val="es-AR"/>
          </w:rPr>
          <w:t>2.2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caps/>
            <w:noProof/>
          </w:rPr>
          <w:t>L</w:t>
        </w:r>
        <w:r w:rsidRPr="004E1EE4">
          <w:rPr>
            <w:rStyle w:val="Hipervnculo"/>
            <w:noProof/>
          </w:rPr>
          <w:t>a organización de la UTN y sus Facultades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7" w:history="1">
        <w:r w:rsidRPr="004E1EE4">
          <w:rPr>
            <w:rStyle w:val="Hipervnculo"/>
            <w:noProof/>
          </w:rPr>
          <w:t>2.2.1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Estructura de gobierno de la UTN y sus Facultades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8" w:history="1">
        <w:r w:rsidRPr="004E1EE4">
          <w:rPr>
            <w:rStyle w:val="Hipervnculo"/>
            <w:noProof/>
            <w:lang w:val="es-AR"/>
          </w:rPr>
          <w:t>2.3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La Ciencia y Tecnología en la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29" w:history="1">
        <w:r w:rsidRPr="004E1EE4">
          <w:rPr>
            <w:rStyle w:val="Hipervnculo"/>
            <w:noProof/>
          </w:rPr>
          <w:t>2.3.1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Misión de la Secretaría de Ciencia y Tecnología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_Toc439073529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0" w:history="1">
        <w:r w:rsidRPr="004E1EE4">
          <w:rPr>
            <w:rStyle w:val="Hipervnculo"/>
            <w:noProof/>
          </w:rPr>
          <w:t>2.3.2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Políticas de la SeCyT –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1" w:history="1">
        <w:r w:rsidRPr="004E1EE4">
          <w:rPr>
            <w:rStyle w:val="Hipervnculo"/>
            <w:noProof/>
            <w:lang w:val="es-AR"/>
          </w:rPr>
          <w:t>2.4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val="es-AR"/>
          </w:rPr>
          <w:t>Política Institucional de la Universidad Tecnológica en Ciencia y Tecnología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2" w:history="1">
        <w:r w:rsidRPr="004E1EE4">
          <w:rPr>
            <w:rStyle w:val="Hipervnculo"/>
            <w:noProof/>
          </w:rPr>
          <w:t>2.4.1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shd w:val="clear" w:color="auto" w:fill="FFFFFF"/>
          </w:rPr>
          <w:t>Criterios que orientan la política de ciencia y tecnología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3" w:history="1">
        <w:r w:rsidRPr="004E1EE4">
          <w:rPr>
            <w:rStyle w:val="Hipervnculo"/>
            <w:noProof/>
          </w:rPr>
          <w:t>2.4.2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shd w:val="clear" w:color="auto" w:fill="FFFFFF"/>
          </w:rPr>
          <w:t>Política de ciencia y tecnología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4" w:history="1">
        <w:r w:rsidRPr="004E1EE4">
          <w:rPr>
            <w:rStyle w:val="Hipervnculo"/>
            <w:noProof/>
          </w:rPr>
          <w:t>2.4.3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shd w:val="clear" w:color="auto" w:fill="FFFFFF"/>
          </w:rPr>
          <w:t>Objetivos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5" w:history="1">
        <w:r w:rsidRPr="004E1EE4">
          <w:rPr>
            <w:rStyle w:val="Hipervnculo"/>
            <w:noProof/>
          </w:rPr>
          <w:t>2.4.4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shd w:val="clear" w:color="auto" w:fill="FFFFFF"/>
          </w:rPr>
          <w:t>Programas – Tratamiento de proyectos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6" w:history="1">
        <w:r w:rsidRPr="004E1EE4">
          <w:rPr>
            <w:rStyle w:val="Hipervnculo"/>
            <w:noProof/>
            <w:lang w:val="es-AR"/>
          </w:rPr>
          <w:t>2.5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val="es-AR"/>
          </w:rPr>
          <w:t>Marco de desarrollo de la Ciencia y Tecnología en la República Argentina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7" w:history="1">
        <w:r w:rsidRPr="004E1EE4">
          <w:rPr>
            <w:rStyle w:val="Hipervnculo"/>
            <w:noProof/>
          </w:rPr>
          <w:t>2.5.1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Políticas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8" w:history="1">
        <w:r w:rsidRPr="004E1EE4">
          <w:rPr>
            <w:rStyle w:val="Hipervnculo"/>
            <w:noProof/>
          </w:rPr>
          <w:t>2.5.2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Programa de Innovación y Diseño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39" w:history="1">
        <w:r w:rsidRPr="004E1EE4">
          <w:rPr>
            <w:rStyle w:val="Hipervnculo"/>
            <w:noProof/>
            <w:lang w:val="es-AR"/>
          </w:rPr>
          <w:t>2.6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Ciencia y tecnología argentina y el mundo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_Toc439073539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0" w:history="1">
        <w:r w:rsidRPr="004E1EE4">
          <w:rPr>
            <w:rStyle w:val="Hipervnculo"/>
            <w:noProof/>
            <w:lang w:val="es-AR"/>
          </w:rPr>
          <w:t>2.7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val="es-AR"/>
          </w:rPr>
          <w:t>La Ciencia y Tecnología en la Región Centro de la República Argentina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1" w:history="1">
        <w:r w:rsidRPr="004E1EE4">
          <w:rPr>
            <w:rStyle w:val="Hipervnculo"/>
            <w:noProof/>
          </w:rPr>
          <w:t>2.7.1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Aspectos Prioritarios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2" w:history="1">
        <w:r w:rsidRPr="004E1EE4">
          <w:rPr>
            <w:rStyle w:val="Hipervnculo"/>
            <w:noProof/>
          </w:rPr>
          <w:t>2.7.2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Temas Científicos y Tecnológicos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3" w:history="1">
        <w:r w:rsidRPr="004E1EE4">
          <w:rPr>
            <w:rStyle w:val="Hipervnculo"/>
            <w:noProof/>
            <w:lang w:val="es-AR"/>
          </w:rPr>
          <w:t>2.8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Aspectos Académicos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4" w:history="1">
        <w:r w:rsidRPr="004E1EE4">
          <w:rPr>
            <w:rStyle w:val="Hipervnculo"/>
            <w:noProof/>
          </w:rPr>
          <w:t>2.8.1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Tipología de diseño curricular de ingenierías en la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5" w:history="1">
        <w:r w:rsidRPr="004E1EE4">
          <w:rPr>
            <w:rStyle w:val="Hipervnculo"/>
            <w:noProof/>
            <w:lang w:val="es-AR"/>
          </w:rPr>
          <w:t>2.9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Aspectos académicos en la política de la Región Centro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6" w:history="1">
        <w:r w:rsidRPr="004E1EE4">
          <w:rPr>
            <w:rStyle w:val="Hipervnculo"/>
            <w:noProof/>
            <w:lang w:val="es-AR" w:eastAsia="es-AR"/>
          </w:rPr>
          <w:t>2.10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eastAsia="es-AR"/>
          </w:rPr>
          <w:t>Ministerio de Educación de la Nación - Plan Estratégico de Formación de Ingenieros 2012-2016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7" w:history="1">
        <w:r w:rsidRPr="004E1EE4">
          <w:rPr>
            <w:rStyle w:val="Hipervnculo"/>
            <w:noProof/>
            <w:lang w:val="es-AR"/>
          </w:rPr>
          <w:t>2.11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Programa Universidad, Diseño y Desarrollo Productivo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8" w:history="1">
        <w:r w:rsidRPr="004E1EE4">
          <w:rPr>
            <w:rStyle w:val="Hipervnculo"/>
            <w:noProof/>
            <w:lang w:val="es-AR"/>
          </w:rPr>
          <w:t>2.12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El Ministerio de Industria de la Nación y el diseño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49" w:history="1">
        <w:r w:rsidRPr="004E1EE4">
          <w:rPr>
            <w:rStyle w:val="Hipervnculo"/>
            <w:noProof/>
            <w:lang w:val="es-AR"/>
          </w:rPr>
          <w:t>2.13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Extensionismo en la Facultad Regional San Francisco.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_Toc439073549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0" w:history="1">
        <w:r w:rsidRPr="004E1EE4">
          <w:rPr>
            <w:rStyle w:val="Hipervnculo"/>
            <w:noProof/>
            <w:lang w:val="es-AR"/>
          </w:rPr>
          <w:t>2.14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Lineamiento de acciones institucionales de la Universidad Tecnológica Nacional en Extensión Universitaria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1" w:history="1">
        <w:r w:rsidRPr="004E1EE4">
          <w:rPr>
            <w:rStyle w:val="Hipervnculo"/>
            <w:noProof/>
            <w:lang w:val="es-AR"/>
          </w:rPr>
          <w:t>2.15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Región Centro y Extensión Universitaria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2" w:history="1">
        <w:r w:rsidRPr="004E1EE4">
          <w:rPr>
            <w:rStyle w:val="Hipervnculo"/>
            <w:noProof/>
            <w:lang w:val="es-AR"/>
          </w:rPr>
          <w:t>2.16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La Formación del Ingeniero para el Desarrollo Sostenible - Congreso Mundial de Ingeniería 2010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3" w:history="1">
        <w:r w:rsidRPr="004E1EE4">
          <w:rPr>
            <w:rStyle w:val="Hipervnculo"/>
            <w:noProof/>
          </w:rPr>
          <w:t>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Hipótesis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73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4" w:history="1">
        <w:r w:rsidRPr="004E1EE4">
          <w:rPr>
            <w:rStyle w:val="Hipervnculo"/>
            <w:noProof/>
          </w:rPr>
          <w:t>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Metodología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5" w:history="1">
        <w:r w:rsidRPr="004E1EE4">
          <w:rPr>
            <w:rStyle w:val="Hipervnculo"/>
            <w:noProof/>
            <w:lang w:val="es-AR"/>
          </w:rPr>
          <w:t>4.1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Entrevistas en profundidad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6" w:history="1">
        <w:r w:rsidRPr="004E1EE4">
          <w:rPr>
            <w:rStyle w:val="Hipervnculo"/>
            <w:noProof/>
          </w:rPr>
          <w:t>4.1.1– Aspectos Salientes de Respuestas de Expertos Agrupados por Pregunta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84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7" w:history="1">
        <w:r w:rsidRPr="004E1EE4">
          <w:rPr>
            <w:rStyle w:val="Hipervnculo"/>
            <w:noProof/>
            <w:lang w:val="es-AR"/>
          </w:rPr>
          <w:t>4.2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58" w:history="1">
        <w:r w:rsidRPr="004E1EE4">
          <w:rPr>
            <w:rStyle w:val="Hipervnculo"/>
            <w:noProof/>
          </w:rPr>
          <w:t>4.2.1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Preguntas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left" w:pos="1540"/>
          <w:tab w:val="right" w:leader="dot" w:pos="8630"/>
        </w:tabs>
        <w:rPr>
          <w:noProof/>
        </w:rPr>
      </w:pPr>
      <w:hyperlink w:anchor="_Toc439073559" w:history="1">
        <w:r w:rsidRPr="004E1EE4">
          <w:rPr>
            <w:rStyle w:val="Hipervnculo"/>
            <w:noProof/>
          </w:rPr>
          <w:t>4.2.1.1</w:t>
        </w:r>
        <w:r w:rsidRPr="004E1EE4">
          <w:rPr>
            <w:noProof/>
          </w:rPr>
          <w:tab/>
        </w:r>
        <w:r w:rsidRPr="004E1EE4">
          <w:rPr>
            <w:rStyle w:val="Hipervnculo"/>
            <w:noProof/>
          </w:rPr>
          <w:t>Para la industria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_Toc439073559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left" w:pos="1540"/>
          <w:tab w:val="right" w:leader="dot" w:pos="8630"/>
        </w:tabs>
        <w:rPr>
          <w:noProof/>
        </w:rPr>
      </w:pPr>
      <w:hyperlink w:anchor="_Toc439073560" w:history="1">
        <w:r w:rsidRPr="004E1EE4">
          <w:rPr>
            <w:rStyle w:val="Hipervnculo"/>
            <w:noProof/>
          </w:rPr>
          <w:t>4.2.1.2</w:t>
        </w:r>
        <w:r w:rsidRPr="004E1EE4">
          <w:rPr>
            <w:noProof/>
          </w:rPr>
          <w:tab/>
        </w:r>
        <w:r w:rsidRPr="004E1EE4">
          <w:rPr>
            <w:rStyle w:val="Hipervnculo"/>
            <w:noProof/>
          </w:rPr>
          <w:t>Para el ámbito universitario UTN-FRSFco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1" w:history="1">
        <w:r w:rsidRPr="004E1EE4">
          <w:rPr>
            <w:rStyle w:val="Hipervnculo"/>
            <w:noProof/>
          </w:rPr>
          <w:t>4.2.2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Aspectos estadísticos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left" w:pos="1540"/>
          <w:tab w:val="right" w:leader="dot" w:pos="8630"/>
        </w:tabs>
        <w:rPr>
          <w:noProof/>
        </w:rPr>
      </w:pPr>
      <w:hyperlink w:anchor="_Toc439073562" w:history="1">
        <w:r w:rsidRPr="004E1EE4">
          <w:rPr>
            <w:rStyle w:val="Hipervnculo"/>
            <w:noProof/>
          </w:rPr>
          <w:t>4.2.2.1</w:t>
        </w:r>
        <w:r w:rsidRPr="004E1EE4">
          <w:rPr>
            <w:noProof/>
          </w:rPr>
          <w:tab/>
        </w:r>
        <w:r w:rsidRPr="004E1EE4">
          <w:rPr>
            <w:rStyle w:val="Hipervnculo"/>
            <w:noProof/>
          </w:rPr>
          <w:t>Tamaño de la muestra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left" w:pos="1540"/>
          <w:tab w:val="right" w:leader="dot" w:pos="8630"/>
        </w:tabs>
        <w:rPr>
          <w:noProof/>
        </w:rPr>
      </w:pPr>
      <w:hyperlink w:anchor="_Toc439073563" w:history="1">
        <w:r w:rsidRPr="004E1EE4">
          <w:rPr>
            <w:rStyle w:val="Hipervnculo"/>
            <w:noProof/>
          </w:rPr>
          <w:t>4.2.2.2</w:t>
        </w:r>
        <w:r w:rsidRPr="004E1EE4">
          <w:rPr>
            <w:noProof/>
          </w:rPr>
          <w:tab/>
        </w:r>
        <w:r w:rsidRPr="004E1EE4">
          <w:rPr>
            <w:rStyle w:val="Hipervnculo"/>
            <w:noProof/>
          </w:rPr>
          <w:t>Trabajo de campo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4" w:history="1">
        <w:r w:rsidRPr="004E1EE4">
          <w:rPr>
            <w:rStyle w:val="Hipervnculo"/>
            <w:noProof/>
          </w:rPr>
          <w:t>4.2.3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Análisis estadístico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5" w:history="1">
        <w:r w:rsidRPr="004E1EE4">
          <w:rPr>
            <w:rStyle w:val="Hipervnculo"/>
            <w:noProof/>
          </w:rPr>
          <w:t>5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Resultados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6" w:history="1">
        <w:r w:rsidRPr="004E1EE4">
          <w:rPr>
            <w:rStyle w:val="Hipervnculo"/>
            <w:noProof/>
            <w:lang w:val="es-AR"/>
          </w:rPr>
          <w:t>5.1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Resultados Encuestas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7" w:history="1">
        <w:r w:rsidRPr="004E1EE4">
          <w:rPr>
            <w:rStyle w:val="Hipervnculo"/>
            <w:noProof/>
          </w:rPr>
          <w:t>5.1.1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Encuestas Ámbito Metalmecánico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8" w:history="1">
        <w:r w:rsidRPr="004E1EE4">
          <w:rPr>
            <w:rStyle w:val="Hipervnculo"/>
            <w:noProof/>
          </w:rPr>
          <w:t>5.1.2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Encuestas Ámbito Académico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69" w:history="1">
        <w:r w:rsidRPr="004E1EE4">
          <w:rPr>
            <w:rStyle w:val="Hipervnculo"/>
            <w:noProof/>
            <w:lang w:val="es-AR"/>
          </w:rPr>
          <w:t>5.2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Tabla de Relación entre Objetivos – Hipótesis - Sub hipótesis - Preguntas de Encuestas de Diagnóstico - Preguntas de Entrevistas a Expertos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_Toc439073569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0" w:history="1">
        <w:r w:rsidRPr="004E1EE4">
          <w:rPr>
            <w:rStyle w:val="Hipervnculo"/>
            <w:noProof/>
            <w:lang w:val="es-AR"/>
          </w:rPr>
          <w:t>5.3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Resultados en relación a los Objetivos, Hipótesis y Sub hipótesis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1" w:history="1">
        <w:r w:rsidRPr="004E1EE4">
          <w:rPr>
            <w:rStyle w:val="Hipervnculo"/>
            <w:noProof/>
            <w:lang w:val="es-AR"/>
          </w:rPr>
          <w:t>5.4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Modelo sistémico orientado a la formación en diseño y producción metalmecánica en la Facultad Regional San Francisco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2" w:history="1">
        <w:r w:rsidRPr="004E1EE4">
          <w:rPr>
            <w:rStyle w:val="Hipervnculo"/>
            <w:noProof/>
          </w:rPr>
          <w:t>6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Conclusiones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3" w:history="1">
        <w:r w:rsidRPr="004E1EE4">
          <w:rPr>
            <w:rStyle w:val="Hipervnculo"/>
            <w:noProof/>
            <w:lang w:val="es-AR"/>
          </w:rPr>
          <w:t>6.1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Consideraciones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4" w:history="1">
        <w:r w:rsidRPr="004E1EE4">
          <w:rPr>
            <w:rStyle w:val="Hipervnculo"/>
            <w:noProof/>
            <w:lang w:val="es-AR"/>
          </w:rPr>
          <w:t>6.2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Cambios curriculares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5" w:history="1">
        <w:r w:rsidRPr="004E1EE4">
          <w:rPr>
            <w:rStyle w:val="Hipervnculo"/>
            <w:noProof/>
            <w:lang w:val="es-AR"/>
          </w:rPr>
          <w:t>6.3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Impacto en la industria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6" w:history="1">
        <w:r w:rsidRPr="004E1EE4">
          <w:rPr>
            <w:rStyle w:val="Hipervnculo"/>
            <w:noProof/>
            <w:lang w:val="es-AR"/>
          </w:rPr>
          <w:t>6.4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Necesidad y viabilidad de implementación de formación en diseño a los actuales profesionales de la ingeniería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7" w:history="1">
        <w:r w:rsidRPr="004E1EE4">
          <w:rPr>
            <w:rStyle w:val="Hipervnculo"/>
            <w:noProof/>
            <w:lang w:val="es-AR"/>
          </w:rPr>
          <w:t>6.5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Posibilidad de implementación de actividades formativas extracurriculares desde el ámbito universitario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8" w:history="1">
        <w:r w:rsidRPr="004E1EE4">
          <w:rPr>
            <w:rStyle w:val="Hipervnculo"/>
            <w:noProof/>
            <w:lang w:val="es-AR"/>
          </w:rPr>
          <w:t>6.6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Voluntad de un trabajo en conjunto entre los sectores productivos y académicos y sus consideraciones vinculados a la investigación.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79" w:history="1">
        <w:r w:rsidRPr="004E1EE4">
          <w:rPr>
            <w:rStyle w:val="Hipervnculo"/>
            <w:noProof/>
            <w:lang w:val="es-AR"/>
          </w:rPr>
          <w:t>6.7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Generación e implementación de un centro de investigación desarrollo y transferencia vinculado al diseño con participación  conjunta de la Universidad y el sector productivo metalmecánico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_Toc439073579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0" w:history="1">
        <w:r w:rsidRPr="004E1EE4">
          <w:rPr>
            <w:rStyle w:val="Hipervnculo"/>
            <w:noProof/>
            <w:lang w:val="es-AR"/>
          </w:rPr>
          <w:t>6.8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Conclusión final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1" w:history="1">
        <w:r w:rsidRPr="004E1EE4">
          <w:rPr>
            <w:rStyle w:val="Hipervnculo"/>
            <w:noProof/>
          </w:rPr>
          <w:t>7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Anexos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2" w:history="1">
        <w:r w:rsidRPr="004E1EE4">
          <w:rPr>
            <w:rStyle w:val="Hipervnculo"/>
            <w:noProof/>
            <w:lang w:val="es-AR"/>
          </w:rPr>
          <w:t>7.1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LEY FEDERAL DE EDUCACIÓN Nº 24.195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3" w:history="1"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12" name="Imagen 12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I. Derechos, obligaciones y garantías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11" name="Imagen 11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II. Principios Generales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10" name="Imagen 10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III. Estructura del Sistema Educativo Nacional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9" name="Imagen 9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IV. Educación No Formal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8" name="Imagen 8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V. De la Enseñanza de Gestión Privada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7" name="Imagen 7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VI. Gratuidad y Asistencialidad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6" name="Imagen 6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VII. Unidad Escolar y Comunidad Educativa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5" name="Imagen 5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VIII. Derechos y Deberes de los Miembros de la Comunidad Educativa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4" name="Imagen 4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9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IX.De la Calidad de la Educación y su Evaluación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3" name="Imagen 3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X. Gobierno y Administración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2" name="Imagen 2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1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 xml:space="preserve">  TÍTULO XI. Financiamiento </w:t>
        </w:r>
        <w:r>
          <w:rPr>
            <w:noProof/>
            <w:szCs w:val="21"/>
            <w:lang w:val="es-AR" w:eastAsia="es-AR"/>
          </w:rPr>
          <w:drawing>
            <wp:inline distT="0" distB="0" distL="0" distR="0">
              <wp:extent cx="66675" cy="66675"/>
              <wp:effectExtent l="0" t="0" r="9525" b="9525"/>
              <wp:docPr id="1" name="Imagen 1" descr="http://www.me.gov.ar/imagenes/flecha_azul.gi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2" descr="http://www.me.gov.ar/imagenes/flecha_azul.gif"/>
                      <pic:cNvPicPr>
                        <a:picLocks noChangeAspect="1" noChangeArrowheads="1"/>
                      </pic:cNvPicPr>
                    </pic:nvPicPr>
                    <pic:blipFill>
                      <a:blip r:embed="rId6" r:link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6675" cy="66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4E1EE4">
          <w:rPr>
            <w:rStyle w:val="Hipervnculo"/>
            <w:noProof/>
          </w:rPr>
          <w:t>  TÍTULO XII. Disposiciones Transitorias y Complementarias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4" w:history="1">
        <w:r w:rsidRPr="004E1EE4">
          <w:rPr>
            <w:rStyle w:val="Hipervnculo"/>
            <w:noProof/>
            <w:lang w:eastAsia="es-AR"/>
          </w:rPr>
          <w:t>7.1.1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  <w:lang w:eastAsia="es-AR"/>
          </w:rPr>
          <w:t>Información relacionada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199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5" w:history="1">
        <w:r w:rsidRPr="004E1EE4">
          <w:rPr>
            <w:rStyle w:val="Hipervnculo"/>
            <w:noProof/>
            <w:lang w:val="es-AR"/>
          </w:rPr>
          <w:t>7.2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REGIÓN CENTRO DE LA REPÚBLICA ARGENTINA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199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6" w:history="1">
        <w:r w:rsidRPr="004E1EE4">
          <w:rPr>
            <w:rStyle w:val="Hipervnculo"/>
            <w:noProof/>
          </w:rPr>
          <w:t>7.2.1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Tratado de Integración Regional entre las Provincias de Córdoba y de Santa Fé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7" w:history="1">
        <w:r w:rsidRPr="004E1EE4">
          <w:rPr>
            <w:rStyle w:val="Hipervnculo"/>
            <w:noProof/>
          </w:rPr>
          <w:t>7.2.2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Cronología de la Integración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8" w:history="1">
        <w:r w:rsidRPr="004E1EE4">
          <w:rPr>
            <w:rStyle w:val="Hipervnculo"/>
            <w:noProof/>
            <w:lang w:val="es-AR"/>
          </w:rPr>
          <w:t>7.3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Encuestas de Diagnóstico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89" w:history="1">
        <w:r w:rsidRPr="004E1EE4">
          <w:rPr>
            <w:rStyle w:val="Hipervnculo"/>
            <w:noProof/>
          </w:rPr>
          <w:t>7.3.1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Encuestas de Diagnóstico, Ámbito Producción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_Toc439073589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0" w:history="1">
        <w:r w:rsidRPr="004E1EE4">
          <w:rPr>
            <w:rStyle w:val="Hipervnculo"/>
            <w:noProof/>
          </w:rPr>
          <w:t>7.3.2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Encuestas de Diagnóstico, Ámbito Académico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208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2"/>
        <w:tabs>
          <w:tab w:val="left" w:pos="88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1" w:history="1">
        <w:r w:rsidRPr="004E1EE4">
          <w:rPr>
            <w:rStyle w:val="Hipervnculo"/>
            <w:noProof/>
            <w:lang w:val="es-AR"/>
          </w:rPr>
          <w:t>7.4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Entrevistas en profundidad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212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2" w:history="1">
        <w:r w:rsidRPr="004E1EE4">
          <w:rPr>
            <w:rStyle w:val="Hipervnculo"/>
            <w:noProof/>
          </w:rPr>
          <w:t>7.4.1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Expertos en educación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212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3" w:history="1">
        <w:r w:rsidRPr="004E1EE4">
          <w:rPr>
            <w:rStyle w:val="Hipervnculo"/>
            <w:noProof/>
          </w:rPr>
          <w:t>7.4.2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Expertos en industria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213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4" w:history="1">
        <w:r w:rsidRPr="004E1EE4">
          <w:rPr>
            <w:rStyle w:val="Hipervnculo"/>
            <w:noProof/>
          </w:rPr>
          <w:t>7.4.3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Expertos miembros de órganos de gobierno universitario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214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3"/>
        <w:tabs>
          <w:tab w:val="left" w:pos="13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5" w:history="1">
        <w:r w:rsidRPr="004E1EE4">
          <w:rPr>
            <w:rStyle w:val="Hipervnculo"/>
            <w:noProof/>
          </w:rPr>
          <w:t>7.4.4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Síntesis de las entrevistas realizadas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215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right" w:leader="dot" w:pos="8630"/>
        </w:tabs>
        <w:rPr>
          <w:noProof/>
        </w:rPr>
      </w:pPr>
      <w:hyperlink w:anchor="_Toc439073596" w:history="1">
        <w:r w:rsidRPr="004E1EE4">
          <w:rPr>
            <w:rStyle w:val="Hipervnculo"/>
            <w:noProof/>
          </w:rPr>
          <w:t>Expertos en industria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225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4"/>
        <w:tabs>
          <w:tab w:val="right" w:leader="dot" w:pos="8630"/>
        </w:tabs>
        <w:rPr>
          <w:noProof/>
        </w:rPr>
      </w:pPr>
      <w:hyperlink w:anchor="_Toc439073597" w:history="1">
        <w:r w:rsidRPr="004E1EE4">
          <w:rPr>
            <w:rStyle w:val="Hipervnculo"/>
            <w:noProof/>
          </w:rPr>
          <w:t>Expertos miembros de órganos de gobierno universitario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241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8" w:history="1">
        <w:r w:rsidRPr="004E1EE4">
          <w:rPr>
            <w:rStyle w:val="Hipervnculo"/>
            <w:noProof/>
          </w:rPr>
          <w:t>8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Glosario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248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DC1"/>
        <w:tabs>
          <w:tab w:val="left" w:pos="420"/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599" w:history="1">
        <w:r w:rsidRPr="004E1EE4">
          <w:rPr>
            <w:rStyle w:val="Hipervnculo"/>
            <w:noProof/>
          </w:rPr>
          <w:t>9</w:t>
        </w:r>
        <w:r w:rsidRPr="004E1EE4">
          <w:rPr>
            <w:rFonts w:ascii="Calibri" w:hAnsi="Calibri"/>
            <w:noProof/>
            <w:sz w:val="22"/>
            <w:szCs w:val="22"/>
            <w:lang w:val="es-AR" w:eastAsia="es-AR"/>
          </w:rPr>
          <w:tab/>
        </w:r>
        <w:r w:rsidRPr="004E1EE4">
          <w:rPr>
            <w:rStyle w:val="Hipervnculo"/>
            <w:noProof/>
          </w:rPr>
          <w:t>Referencias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_Toc439073599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251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rPr>
          <w:rFonts w:cs="Arial"/>
          <w:b/>
          <w:lang w:val="es-AR"/>
        </w:rPr>
      </w:pPr>
      <w:r w:rsidRPr="004E1EE4">
        <w:rPr>
          <w:rFonts w:cs="Arial"/>
          <w:b/>
          <w:lang w:val="es-AR"/>
        </w:rPr>
        <w:fldChar w:fldCharType="end"/>
      </w:r>
    </w:p>
    <w:p w:rsidR="006B5DB0" w:rsidRPr="004E1EE4" w:rsidRDefault="006B5DB0" w:rsidP="006B5DB0">
      <w:pPr>
        <w:rPr>
          <w:rFonts w:cs="Arial"/>
          <w:b/>
          <w:lang w:val="es-AR"/>
        </w:rPr>
      </w:pPr>
      <w:r w:rsidRPr="004E1EE4">
        <w:rPr>
          <w:rFonts w:cs="Arial"/>
          <w:b/>
          <w:lang w:val="es-AR"/>
        </w:rPr>
        <w:br w:type="page"/>
      </w:r>
      <w:r w:rsidRPr="004E1EE4">
        <w:rPr>
          <w:rFonts w:cs="Arial"/>
          <w:b/>
          <w:lang w:val="es-AR"/>
        </w:rPr>
        <w:lastRenderedPageBreak/>
        <w:t>INDICE DE CUADROS</w:t>
      </w:r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r w:rsidRPr="004E1EE4">
        <w:rPr>
          <w:rFonts w:cs="Arial"/>
          <w:lang w:val="es-AR"/>
        </w:rPr>
        <w:fldChar w:fldCharType="begin"/>
      </w:r>
      <w:r w:rsidRPr="004E1EE4">
        <w:rPr>
          <w:rFonts w:cs="Arial"/>
          <w:lang w:val="es-AR"/>
        </w:rPr>
        <w:instrText xml:space="preserve"> TOC \h \z \c "Cuadro" </w:instrText>
      </w:r>
      <w:r w:rsidRPr="004E1EE4">
        <w:rPr>
          <w:rFonts w:cs="Arial"/>
          <w:lang w:val="es-AR"/>
        </w:rPr>
        <w:fldChar w:fldCharType="separate"/>
      </w:r>
      <w:hyperlink r:id="rId8" w:anchor="_Toc439073600" w:history="1">
        <w:r w:rsidRPr="004E1EE4">
          <w:rPr>
            <w:rStyle w:val="Hipervnculo"/>
            <w:noProof/>
          </w:rPr>
          <w:t>Cuadro 1 - Árbol Elementos Constitutivos Región Centro (Elaboración propia – 2014)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9" w:anchor="_Toc439073601" w:history="1">
        <w:r w:rsidRPr="004E1EE4">
          <w:rPr>
            <w:rStyle w:val="Hipervnculo"/>
            <w:noProof/>
          </w:rPr>
          <w:t>Cuadro 2 – Árbol Elementos Constitutivos F.R.San Fco.(Elaboración propia – 2014)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0" w:anchor="_Toc439073602" w:history="1">
        <w:r w:rsidRPr="004E1EE4">
          <w:rPr>
            <w:rStyle w:val="Hipervnculo"/>
            <w:noProof/>
          </w:rPr>
          <w:t>Cuadro 3 – Árbol Elementos Constitutivos P.I. San Fco.–Ind.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3" w:history="1">
        <w:r w:rsidRPr="004E1EE4">
          <w:rPr>
            <w:rStyle w:val="Hipervnculo"/>
            <w:noProof/>
          </w:rPr>
          <w:t>Cuadro 4 – Resultado Preg. 1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4" w:history="1">
        <w:r w:rsidRPr="004E1EE4">
          <w:rPr>
            <w:rStyle w:val="Hipervnculo"/>
            <w:noProof/>
          </w:rPr>
          <w:t>Cuadro 5 – Resultado Preg. 2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5" w:history="1">
        <w:r w:rsidRPr="004E1EE4">
          <w:rPr>
            <w:rStyle w:val="Hipervnculo"/>
            <w:noProof/>
          </w:rPr>
          <w:t>Cuadro 6-Resultado Preg. 3  Encuesta Ambito Metalmecánica (Elaboración propia 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6" w:history="1">
        <w:r w:rsidRPr="004E1EE4">
          <w:rPr>
            <w:rStyle w:val="Hipervnculo"/>
            <w:noProof/>
          </w:rPr>
          <w:t>Cuadro 7 – Resultado Preg.4  Encuesta Ambito Metalmecánica (Elaboración propia – 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7" w:history="1">
        <w:r w:rsidRPr="004E1EE4">
          <w:rPr>
            <w:rStyle w:val="Hipervnculo"/>
            <w:noProof/>
          </w:rPr>
          <w:t>Cuadro 8 – Resultado Preg. 5  Encuesta Ambito Metalmecánica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8" w:history="1">
        <w:r w:rsidRPr="004E1EE4">
          <w:rPr>
            <w:rStyle w:val="Hipervnculo"/>
            <w:noProof/>
          </w:rPr>
          <w:t>Cuadro 9 – Resultado Preg. 6  Encuesta Ambito Metalmecánico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09" w:history="1">
        <w:r w:rsidRPr="004E1EE4">
          <w:rPr>
            <w:rStyle w:val="Hipervnculo"/>
            <w:noProof/>
          </w:rPr>
          <w:t>Cuadro 10 –Resultado Preg. 7  Encuesta Ambito Metalmecánica 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_Toc439073609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0" w:history="1">
        <w:r w:rsidRPr="004E1EE4">
          <w:rPr>
            <w:rStyle w:val="Hipervnculo"/>
            <w:noProof/>
          </w:rPr>
          <w:t>Cuadro 11- Resultado Preg. 8 a  Encuesta Ambito Metalmecánica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1" w:history="1">
        <w:r w:rsidRPr="004E1EE4">
          <w:rPr>
            <w:rStyle w:val="Hipervnculo"/>
            <w:noProof/>
          </w:rPr>
          <w:t>Cuadro 12 – Resultado Preg. 8 b  Encuesta Ambito Metalmecánica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2" w:history="1">
        <w:r w:rsidRPr="004E1EE4">
          <w:rPr>
            <w:rStyle w:val="Hipervnculo"/>
            <w:noProof/>
          </w:rPr>
          <w:t>Cuadro 13 – Resultado Preg. 9 Encuesta Ambito Metalmecánica (Elaboración propia 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3" w:history="1">
        <w:r w:rsidRPr="004E1EE4">
          <w:rPr>
            <w:rStyle w:val="Hipervnculo"/>
            <w:noProof/>
          </w:rPr>
          <w:t>Cuadro 14 –Resultado Preg.10  Encuesta Ámbito Metalmecánica (Elaboración propia 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4" w:history="1">
        <w:r w:rsidRPr="004E1EE4">
          <w:rPr>
            <w:rStyle w:val="Hipervnculo"/>
            <w:noProof/>
          </w:rPr>
          <w:t>Cuadro 15 – Resultado Preg. 11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5" w:history="1">
        <w:r w:rsidRPr="004E1EE4">
          <w:rPr>
            <w:rStyle w:val="Hipervnculo"/>
            <w:noProof/>
          </w:rPr>
          <w:t>Cuadro 16 – Resultado Preg. 13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6" w:history="1">
        <w:r w:rsidRPr="004E1EE4">
          <w:rPr>
            <w:rStyle w:val="Hipervnculo"/>
            <w:noProof/>
          </w:rPr>
          <w:t>Cuadro 17 – Resultado Preg. 14  Encuesta Ambito Metalmecánica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7" w:history="1">
        <w:r w:rsidRPr="004E1EE4">
          <w:rPr>
            <w:rStyle w:val="Hipervnculo"/>
            <w:noProof/>
          </w:rPr>
          <w:t>Cuadro 18- Resultado Preg. 15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8" w:history="1">
        <w:r w:rsidRPr="004E1EE4">
          <w:rPr>
            <w:rStyle w:val="Hipervnculo"/>
            <w:noProof/>
          </w:rPr>
          <w:t>Cuadro 19- Resultado Preg. 16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19" w:history="1">
        <w:r w:rsidRPr="004E1EE4">
          <w:rPr>
            <w:rStyle w:val="Hipervnculo"/>
            <w:noProof/>
          </w:rPr>
          <w:t>Cuadro 20 – Resultado Preg. 17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_Toc439073619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0" w:history="1">
        <w:r w:rsidRPr="004E1EE4">
          <w:rPr>
            <w:rStyle w:val="Hipervnculo"/>
            <w:noProof/>
          </w:rPr>
          <w:t>Cuadro 21 – Resultado Preg. 19 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1" w:history="1">
        <w:r w:rsidRPr="004E1EE4">
          <w:rPr>
            <w:rStyle w:val="Hipervnculo"/>
            <w:noProof/>
          </w:rPr>
          <w:t>Cuadro 22 – Resultado Preg. 20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2" w:history="1">
        <w:r w:rsidRPr="004E1EE4">
          <w:rPr>
            <w:rStyle w:val="Hipervnculo"/>
            <w:noProof/>
          </w:rPr>
          <w:t>Cuadro 23 – Resultado Preg. 21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3" w:history="1">
        <w:r w:rsidRPr="004E1EE4">
          <w:rPr>
            <w:rStyle w:val="Hipervnculo"/>
            <w:noProof/>
          </w:rPr>
          <w:t>Cuadro 24- Resultado Preg. 22 Encuesta Ambito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4" w:history="1">
        <w:r w:rsidRPr="004E1EE4">
          <w:rPr>
            <w:rStyle w:val="Hipervnculo"/>
            <w:noProof/>
          </w:rPr>
          <w:t>Cuadro 25 - Resultado Preg. 1 Encuesta Ambito Académico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5" w:history="1">
        <w:r w:rsidRPr="004E1EE4">
          <w:rPr>
            <w:rStyle w:val="Hipervnculo"/>
            <w:noProof/>
          </w:rPr>
          <w:t>Cuadro 26 - Resultado Preg. 2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6" w:history="1">
        <w:r w:rsidRPr="004E1EE4">
          <w:rPr>
            <w:rStyle w:val="Hipervnculo"/>
            <w:noProof/>
          </w:rPr>
          <w:t>Cuadro 27 - Resultado Preg. 3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7" w:history="1">
        <w:r w:rsidRPr="004E1EE4">
          <w:rPr>
            <w:rStyle w:val="Hipervnculo"/>
            <w:noProof/>
          </w:rPr>
          <w:t>Cuadro 28 - Resultado Preg. 4a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8" w:history="1">
        <w:r w:rsidRPr="004E1EE4">
          <w:rPr>
            <w:rStyle w:val="Hipervnculo"/>
            <w:noProof/>
          </w:rPr>
          <w:t>Cuadro 29 - Resultado Preg. 4b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29" w:history="1">
        <w:r w:rsidRPr="004E1EE4">
          <w:rPr>
            <w:rStyle w:val="Hipervnculo"/>
            <w:noProof/>
          </w:rPr>
          <w:t>Cuadro 30- Resultado Preg. 5  Encuesta Ambito Académico 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_Toc439073629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0" w:history="1">
        <w:r w:rsidRPr="004E1EE4">
          <w:rPr>
            <w:rStyle w:val="Hipervnculo"/>
            <w:noProof/>
          </w:rPr>
          <w:t>Cuadro 31 - Resultado Preg. 6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1" w:history="1">
        <w:r w:rsidRPr="004E1EE4">
          <w:rPr>
            <w:rStyle w:val="Hipervnculo"/>
            <w:noProof/>
          </w:rPr>
          <w:t>Cuadro 32- Resultado Preg. 7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2" w:history="1">
        <w:r w:rsidRPr="004E1EE4">
          <w:rPr>
            <w:rStyle w:val="Hipervnculo"/>
            <w:noProof/>
          </w:rPr>
          <w:t>Cuadro 33 - Resultado Preg. 8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3" w:history="1">
        <w:r w:rsidRPr="004E1EE4">
          <w:rPr>
            <w:rStyle w:val="Hipervnculo"/>
            <w:noProof/>
          </w:rPr>
          <w:t>Cuadro 34- Resultado Preg. 10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4" w:history="1">
        <w:r w:rsidRPr="004E1EE4">
          <w:rPr>
            <w:rStyle w:val="Hipervnculo"/>
            <w:noProof/>
          </w:rPr>
          <w:t>Cuadro 35- Resultado Preg. 11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5" w:history="1">
        <w:r w:rsidRPr="004E1EE4">
          <w:rPr>
            <w:rStyle w:val="Hipervnculo"/>
            <w:noProof/>
          </w:rPr>
          <w:t>Cuadro 36- Resultado Preg. 12a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6" w:history="1">
        <w:r w:rsidRPr="004E1EE4">
          <w:rPr>
            <w:rStyle w:val="Hipervnculo"/>
            <w:noProof/>
          </w:rPr>
          <w:t>Cuadro 37- Resultado Preg. 12a  Encuesta Ambito Académico Considerando Encuestados  que respondieron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7" w:history="1">
        <w:r w:rsidRPr="004E1EE4">
          <w:rPr>
            <w:rStyle w:val="Hipervnculo"/>
            <w:noProof/>
          </w:rPr>
          <w:t>Cuadro 38- Resultado Preg. 12b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8" w:history="1">
        <w:r w:rsidRPr="004E1EE4">
          <w:rPr>
            <w:rStyle w:val="Hipervnculo"/>
            <w:noProof/>
          </w:rPr>
          <w:t>Cuadro 39 - Resultado Preg. 12b Encuesta Ambito Académico Considerando Encuestados  que respondieron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39" w:history="1">
        <w:r w:rsidRPr="004E1EE4">
          <w:rPr>
            <w:rStyle w:val="Hipervnculo"/>
            <w:noProof/>
          </w:rPr>
          <w:t>Cuadro 40- Resultado Preg. 12c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_Toc439073639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0" w:history="1">
        <w:r w:rsidRPr="004E1EE4">
          <w:rPr>
            <w:rStyle w:val="Hipervnculo"/>
            <w:noProof/>
          </w:rPr>
          <w:t>Cuadro 41- Resultado Preg. 12c Encuesta Ambito Académico Considerando Encuestados  que respondieron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1" w:history="1">
        <w:r w:rsidRPr="004E1EE4">
          <w:rPr>
            <w:rStyle w:val="Hipervnculo"/>
            <w:noProof/>
          </w:rPr>
          <w:t>Cuadro 42- Resultado Preg. 13 Encuesta Ambito Académico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2" w:history="1">
        <w:r w:rsidRPr="004E1EE4">
          <w:rPr>
            <w:rStyle w:val="Hipervnculo"/>
            <w:noProof/>
          </w:rPr>
          <w:t>Cuadro 43- Resultado Preg. 14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3" w:history="1">
        <w:r w:rsidRPr="004E1EE4">
          <w:rPr>
            <w:rStyle w:val="Hipervnculo"/>
            <w:noProof/>
          </w:rPr>
          <w:t>Cuadro 44- Resultado Preg. 15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4" w:history="1">
        <w:r w:rsidRPr="004E1EE4">
          <w:rPr>
            <w:rStyle w:val="Hipervnculo"/>
            <w:noProof/>
          </w:rPr>
          <w:t>Cuadro 45- Resultado Preg. 16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5" w:history="1">
        <w:r w:rsidRPr="004E1EE4">
          <w:rPr>
            <w:rStyle w:val="Hipervnculo"/>
            <w:noProof/>
          </w:rPr>
          <w:t>Cuadro 46- Resultado Preg. 17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6" w:history="1">
        <w:r w:rsidRPr="004E1EE4">
          <w:rPr>
            <w:rStyle w:val="Hipervnculo"/>
            <w:noProof/>
          </w:rPr>
          <w:t>Cuadro 47- Resultado Preg. 18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7" w:history="1">
        <w:r w:rsidRPr="004E1EE4">
          <w:rPr>
            <w:rStyle w:val="Hipervnculo"/>
            <w:noProof/>
          </w:rPr>
          <w:t>Cuadro 48- Resultado Preg. 19a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8" w:history="1">
        <w:r w:rsidRPr="004E1EE4">
          <w:rPr>
            <w:rStyle w:val="Hipervnculo"/>
            <w:noProof/>
          </w:rPr>
          <w:t>Cuadro 49- Resultado Preg. 19b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49" w:history="1">
        <w:r w:rsidRPr="004E1EE4">
          <w:rPr>
            <w:rStyle w:val="Hipervnculo"/>
            <w:noProof/>
          </w:rPr>
          <w:t>Cuadro 50- Resultado Preg. 19b  Encuesta Ambito Académico Considerando Encuestados  que respondieron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_Toc439073649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0" w:history="1">
        <w:r w:rsidRPr="004E1EE4">
          <w:rPr>
            <w:rStyle w:val="Hipervnculo"/>
            <w:noProof/>
          </w:rPr>
          <w:t>Cuadro 51- Resultado Preg. 19c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1" w:history="1">
        <w:r w:rsidRPr="004E1EE4">
          <w:rPr>
            <w:rStyle w:val="Hipervnculo"/>
            <w:noProof/>
          </w:rPr>
          <w:t>Cuadro 52 - Resultado Preg. 19c  Encuesta Ambito Académico Considerando Encuestados  que respondieron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2" w:history="1">
        <w:r w:rsidRPr="004E1EE4">
          <w:rPr>
            <w:rStyle w:val="Hipervnculo"/>
            <w:noProof/>
          </w:rPr>
          <w:t>Cuadro 53- Resultado Preg. 20  Encuesta Ambito Académico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3" w:history="1">
        <w:r w:rsidRPr="004E1EE4">
          <w:rPr>
            <w:rStyle w:val="Hipervnculo"/>
            <w:noProof/>
          </w:rPr>
          <w:t>Cuadro 54- Resultado Preg. 21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4" w:history="1">
        <w:r w:rsidRPr="004E1EE4">
          <w:rPr>
            <w:rStyle w:val="Hipervnculo"/>
            <w:noProof/>
          </w:rPr>
          <w:t>Cuadro 55- Resultado Preg. 22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5" w:history="1">
        <w:r w:rsidRPr="004E1EE4">
          <w:rPr>
            <w:rStyle w:val="Hipervnculo"/>
            <w:noProof/>
          </w:rPr>
          <w:t>Cuadro 56- Resultado Preg. 23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6" w:history="1">
        <w:r w:rsidRPr="004E1EE4">
          <w:rPr>
            <w:rStyle w:val="Hipervnculo"/>
            <w:noProof/>
          </w:rPr>
          <w:t>Cuadro 57- Resultado Preg. 25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7" w:history="1">
        <w:r w:rsidRPr="004E1EE4">
          <w:rPr>
            <w:rStyle w:val="Hipervnculo"/>
            <w:noProof/>
          </w:rPr>
          <w:t>Cuadro 58- Resultado Preg. 25  Encuesta Ambito Académico Considerando Encuestados que respondieron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8" w:history="1">
        <w:r w:rsidRPr="004E1EE4">
          <w:rPr>
            <w:rStyle w:val="Hipervnculo"/>
            <w:noProof/>
          </w:rPr>
          <w:t>Cuadro 59- Resultado Preg. 26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59" w:history="1">
        <w:r w:rsidRPr="004E1EE4">
          <w:rPr>
            <w:rStyle w:val="Hipervnculo"/>
            <w:noProof/>
          </w:rPr>
          <w:t>Cuadro 60- Resultado Preg. 27  Encuesta Ambito Académico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_Toc439073659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0" w:history="1">
        <w:r w:rsidRPr="004E1EE4">
          <w:rPr>
            <w:rStyle w:val="Hipervnculo"/>
            <w:noProof/>
          </w:rPr>
          <w:t>Cuadro 61 - Resultado Preg. 27  Encuesta Ambito AcadémicoConsiderando los Encuestados que respondieron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1" w:history="1">
        <w:r w:rsidRPr="004E1EE4">
          <w:rPr>
            <w:rStyle w:val="Hipervnculo"/>
            <w:noProof/>
          </w:rPr>
          <w:t>Cuadro 62- Resultado Preg. 28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2" w:history="1">
        <w:r w:rsidRPr="004E1EE4">
          <w:rPr>
            <w:rStyle w:val="Hipervnculo"/>
            <w:noProof/>
          </w:rPr>
          <w:t>Cuadro 63- Resultado Preg. 29  Encuesta Ambito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3" w:history="1">
        <w:r w:rsidRPr="004E1EE4">
          <w:rPr>
            <w:rStyle w:val="Hipervnculo"/>
            <w:noProof/>
          </w:rPr>
          <w:t>Cuadro 64– Relación objetivos, hipótesis, sub hipótesis, encuestas y entrevistas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4" w:history="1">
        <w:r w:rsidRPr="004E1EE4">
          <w:rPr>
            <w:rStyle w:val="Hipervnculo"/>
            <w:noProof/>
          </w:rPr>
          <w:t>Cuadro 65- Cuadro de Resultados –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1" w:anchor="_Toc439073665" w:history="1">
        <w:r w:rsidRPr="004E1EE4">
          <w:rPr>
            <w:rStyle w:val="Hipervnculo"/>
            <w:noProof/>
          </w:rPr>
          <w:t>Cuadro 66 – Modelo sistémico orientado a la formación en diseño en la Facultad Regional San Francisco (Elaboración propia-2015)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rPr>
          <w:rFonts w:cs="Arial"/>
          <w:lang w:val="es-AR"/>
        </w:rPr>
      </w:pPr>
      <w:r w:rsidRPr="004E1EE4">
        <w:rPr>
          <w:rFonts w:cs="Arial"/>
          <w:lang w:val="es-AR"/>
        </w:rPr>
        <w:fldChar w:fldCharType="end"/>
      </w:r>
    </w:p>
    <w:p w:rsidR="006B5DB0" w:rsidRPr="004E1EE4" w:rsidRDefault="006B5DB0" w:rsidP="006B5DB0">
      <w:pPr>
        <w:rPr>
          <w:rFonts w:cs="Arial"/>
          <w:b/>
          <w:lang w:val="es-AR"/>
        </w:rPr>
      </w:pPr>
      <w:r w:rsidRPr="004E1EE4">
        <w:rPr>
          <w:rFonts w:cs="Arial"/>
          <w:b/>
          <w:lang w:val="es-AR"/>
        </w:rPr>
        <w:t>ÍNDICE DE GRÁFICOS</w:t>
      </w:r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r w:rsidRPr="004E1EE4">
        <w:rPr>
          <w:rFonts w:cs="Arial"/>
          <w:lang w:val="es-AR"/>
        </w:rPr>
        <w:fldChar w:fldCharType="begin"/>
      </w:r>
      <w:r w:rsidRPr="004E1EE4">
        <w:rPr>
          <w:rFonts w:cs="Arial"/>
          <w:lang w:val="es-AR"/>
        </w:rPr>
        <w:instrText xml:space="preserve"> TOC \h \z \c "Gráfico" </w:instrText>
      </w:r>
      <w:r w:rsidRPr="004E1EE4">
        <w:rPr>
          <w:rFonts w:cs="Arial"/>
          <w:lang w:val="es-AR"/>
        </w:rPr>
        <w:fldChar w:fldCharType="separate"/>
      </w:r>
      <w:hyperlink w:anchor="_Toc439073666" w:history="1">
        <w:r w:rsidRPr="004E1EE4">
          <w:rPr>
            <w:rStyle w:val="Hipervnculo"/>
            <w:noProof/>
          </w:rPr>
          <w:t>Gráfico 1 – Aplicación de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2" w:anchor="_Toc439073667" w:history="1">
        <w:r w:rsidRPr="004E1EE4">
          <w:rPr>
            <w:rStyle w:val="Hipervnculo"/>
            <w:noProof/>
          </w:rPr>
          <w:t>Gráfico 2 - Importancia asignada al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3" w:anchor="_Toc439073668" w:history="1">
        <w:r w:rsidRPr="004E1EE4">
          <w:rPr>
            <w:rStyle w:val="Hipervnculo"/>
            <w:noProof/>
          </w:rPr>
          <w:t>Gráfico 3- Aplicación metodológica en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69" w:history="1">
        <w:r w:rsidRPr="004E1EE4">
          <w:rPr>
            <w:rStyle w:val="Hipervnculo"/>
            <w:noProof/>
          </w:rPr>
          <w:t>Gráfico 4 – Utilización de Herramientas de diseño –(Elaboración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_Toc439073669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4" w:anchor="_Toc439073670" w:history="1">
        <w:r w:rsidRPr="004E1EE4">
          <w:rPr>
            <w:rStyle w:val="Hipervnculo"/>
            <w:noProof/>
          </w:rPr>
          <w:t>Gráfico 5 - Actualización en conceptos de diseño –(Elaboración propia- 2015)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5" w:anchor="_Toc439073671" w:history="1">
        <w:r w:rsidRPr="004E1EE4">
          <w:rPr>
            <w:rStyle w:val="Hipervnculo"/>
            <w:noProof/>
          </w:rPr>
          <w:t>Gráfico 6 - Influencia del diseño en la relación precio-calidad – (Elaboración propia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6" w:anchor="_Toc439073672" w:history="1">
        <w:r w:rsidRPr="004E1EE4">
          <w:rPr>
            <w:rStyle w:val="Hipervnculo"/>
            <w:noProof/>
          </w:rPr>
          <w:t>Gráfico 7- Importancia de diseñar cuidando el medio ambiente-(Elaboración propia -2015)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7" w:anchor="_Toc439073673" w:history="1">
        <w:r w:rsidRPr="004E1EE4">
          <w:rPr>
            <w:rStyle w:val="Hipervnculo"/>
            <w:noProof/>
          </w:rPr>
          <w:t>Gráfico 8 -Consideración conceptual del diseño –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8" w:anchor="_Toc439073674" w:history="1">
        <w:r w:rsidRPr="004E1EE4">
          <w:rPr>
            <w:rStyle w:val="Hipervnculo"/>
            <w:noProof/>
          </w:rPr>
          <w:t>Gráfico 9 -Valoración de concepción integral del diseño –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19" w:anchor="_Toc439073675" w:history="1">
        <w:r w:rsidRPr="004E1EE4">
          <w:rPr>
            <w:rStyle w:val="Hipervnculo"/>
            <w:noProof/>
          </w:rPr>
          <w:t>Gráfico 10  - Conocimiento de Ciclo de vida del producto – (Elaboración propia–2015)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109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0" w:anchor="_Toc439073676" w:history="1">
        <w:r w:rsidRPr="004E1EE4">
          <w:rPr>
            <w:rStyle w:val="Hipervnculo"/>
            <w:noProof/>
          </w:rPr>
          <w:t>Gráfico 11 - Valoración del diseño en la formación de ingenieros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1" w:anchor="_Toc439073677" w:history="1">
        <w:r w:rsidRPr="004E1EE4">
          <w:rPr>
            <w:rStyle w:val="Hipervnculo"/>
            <w:noProof/>
          </w:rPr>
          <w:t>Gráfico 12- Ingenierías con formación en diseñovinculado aciclo de vida de producto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2" w:anchor="_Toc439073678" w:history="1">
        <w:r w:rsidRPr="004E1EE4">
          <w:rPr>
            <w:rStyle w:val="Hipervnculo"/>
            <w:noProof/>
          </w:rPr>
          <w:t>Gráfico 13 - Necesidad de formación en diseño aplicado al ciclo de vida del producto en la Facultad Regional San Francisco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3" w:anchor="_Toc439073679" w:history="1">
        <w:r w:rsidRPr="004E1EE4">
          <w:rPr>
            <w:rStyle w:val="Hipervnculo"/>
            <w:noProof/>
          </w:rPr>
          <w:t>Gráfico 14 - Aceptación formar en diseño actuales ingenieros – (Elaboración 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_Toc439073679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4" w:anchor="_Toc439073680" w:history="1">
        <w:r w:rsidRPr="004E1EE4">
          <w:rPr>
            <w:rStyle w:val="Hipervnculo"/>
            <w:noProof/>
          </w:rPr>
          <w:t>Gráfico 15 - Aceptación de cursos en diseño dictados por parte de Extensión Universitaria de la Facultad Regional San Francisco –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5" w:anchor="_Toc439073681" w:history="1">
        <w:r w:rsidRPr="004E1EE4">
          <w:rPr>
            <w:rStyle w:val="Hipervnculo"/>
            <w:noProof/>
          </w:rPr>
          <w:t>Gráfico 16 -Disposición de acompañamiento en órganos de gobierno (Elaboración propia – junio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6" w:anchor="_Toc439073682" w:history="1">
        <w:r w:rsidRPr="004E1EE4">
          <w:rPr>
            <w:rStyle w:val="Hipervnculo"/>
            <w:noProof/>
          </w:rPr>
          <w:t>Gráfico 17 - Disposición de participación en grupos específicos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7" w:anchor="_Toc439073683" w:history="1">
        <w:r w:rsidRPr="004E1EE4">
          <w:rPr>
            <w:rStyle w:val="Hipervnculo"/>
            <w:noProof/>
          </w:rPr>
          <w:t>Gráfico 18 - Vinculación software utilizados para diseño con ciclo de vida del producto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8" w:anchor="_Toc439073684" w:history="1">
        <w:r w:rsidRPr="004E1EE4">
          <w:rPr>
            <w:rStyle w:val="Hipervnculo"/>
            <w:noProof/>
          </w:rPr>
          <w:t>Gráfico 19 - Conocimiento herramientas informáticas  que contemplan al producto para su ciclo de vida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119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29" w:anchor="_Toc439073685" w:history="1">
        <w:r w:rsidRPr="004E1EE4">
          <w:rPr>
            <w:rStyle w:val="Hipervnculo"/>
            <w:noProof/>
          </w:rPr>
          <w:t>Gráfico 20 - Significación implementación PLM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0" w:anchor="_Toc439073686" w:history="1">
        <w:r w:rsidRPr="004E1EE4">
          <w:rPr>
            <w:rStyle w:val="Hipervnculo"/>
            <w:noProof/>
          </w:rPr>
          <w:t>Gráfico 21-Oportunidad de creación de centro de investigación y desarrollo y transferencia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1" w:anchor="_Toc439073687" w:history="1">
        <w:r w:rsidRPr="004E1EE4">
          <w:rPr>
            <w:rStyle w:val="Hipervnculo"/>
            <w:noProof/>
          </w:rPr>
          <w:t>Gráfico 22 - Concepción del diseño en el ámbito académico –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2" w:anchor="_Toc439073688" w:history="1">
        <w:r w:rsidRPr="004E1EE4">
          <w:rPr>
            <w:rStyle w:val="Hipervnculo"/>
            <w:noProof/>
          </w:rPr>
          <w:t>Gráfico 23 - Conocimiento de ciclo de vida del producto ámbito académico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3" w:anchor="_Toc439073689" w:history="1">
        <w:r w:rsidRPr="004E1EE4">
          <w:rPr>
            <w:rStyle w:val="Hipervnculo"/>
            <w:noProof/>
          </w:rPr>
          <w:t>Gráfico 24- Abordaje diseño –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_Toc439073689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4" w:anchor="_Toc439073690" w:history="1">
        <w:r w:rsidRPr="004E1EE4">
          <w:rPr>
            <w:rStyle w:val="Hipervnculo"/>
            <w:noProof/>
          </w:rPr>
          <w:t>Gráfico 25 - Abordaje del diseño desde el cálculo de elementos y aspecto funcional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5" w:anchor="_Toc439073691" w:history="1">
        <w:r w:rsidRPr="004E1EE4">
          <w:rPr>
            <w:rStyle w:val="Hipervnculo"/>
            <w:noProof/>
          </w:rPr>
          <w:t>Gráfico 26- Abordaje del diseño desde una concepción integral del producto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6" w:anchor="_Toc439073692" w:history="1">
        <w:r w:rsidRPr="004E1EE4">
          <w:rPr>
            <w:rStyle w:val="Hipervnculo"/>
            <w:noProof/>
          </w:rPr>
          <w:t>Gráfico 27- Concepción del diseño para el ciclo de vida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7" w:anchor="_Toc439073693" w:history="1">
        <w:r w:rsidRPr="004E1EE4">
          <w:rPr>
            <w:rStyle w:val="Hipervnculo"/>
            <w:noProof/>
          </w:rPr>
          <w:t>Gráfico 28- Inclusión del diseño para el ciclo de vida en el diseño curricular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8" w:anchor="_Toc439073694" w:history="1">
        <w:r w:rsidRPr="004E1EE4">
          <w:rPr>
            <w:rStyle w:val="Hipervnculo"/>
            <w:noProof/>
          </w:rPr>
          <w:t>Gráfico 29- Conveniencia de inclusión en el diseño curricular (Elaboración propia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129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95" w:history="1">
        <w:r w:rsidRPr="004E1EE4">
          <w:rPr>
            <w:rStyle w:val="Hipervnculo"/>
            <w:noProof/>
          </w:rPr>
          <w:t>Gráfico 30- Inclusión de materia específica en diseño –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96" w:history="1">
        <w:r w:rsidRPr="004E1EE4">
          <w:rPr>
            <w:rStyle w:val="Hipervnculo"/>
            <w:noProof/>
          </w:rPr>
          <w:t>Gráfico 31- Importancia asignada a un cambio de diseño curricular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97" w:history="1">
        <w:r w:rsidRPr="004E1EE4">
          <w:rPr>
            <w:rStyle w:val="Hipervnculo"/>
            <w:noProof/>
          </w:rPr>
          <w:t>Gráfico 32- Importancia del cambio curricular para la producción metalmecánica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39" w:anchor="_Toc439073698" w:history="1">
        <w:r w:rsidRPr="004E1EE4">
          <w:rPr>
            <w:rStyle w:val="Hipervnculo"/>
            <w:noProof/>
          </w:rPr>
          <w:t>Gráfico 33- Impacto en formación profesional con mejora en empleabilidad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699" w:history="1">
        <w:r w:rsidRPr="004E1EE4">
          <w:rPr>
            <w:rStyle w:val="Hipervnculo"/>
            <w:noProof/>
          </w:rPr>
          <w:t>Gráfico 34- Impacto en formación profesional con mejora en el desempeño profesional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_Toc439073699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0" w:history="1">
        <w:r w:rsidRPr="004E1EE4">
          <w:rPr>
            <w:rStyle w:val="Hipervnculo"/>
            <w:noProof/>
          </w:rPr>
          <w:t>Gráfico 35- Impacto en formación profesional con mejora en el compromiso social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1" w:history="1">
        <w:r w:rsidRPr="004E1EE4">
          <w:rPr>
            <w:rStyle w:val="Hipervnculo"/>
            <w:noProof/>
          </w:rPr>
          <w:t>Gráfico 36- Decisión de apoyo a un cambio curricular – 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139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2" w:history="1">
        <w:r w:rsidRPr="004E1EE4">
          <w:rPr>
            <w:rStyle w:val="Hipervnculo"/>
            <w:noProof/>
          </w:rPr>
          <w:t>Gráfico 37   -Decisión de apoyo de integrantes de órgano de gobierno universitario FRSFco.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3" w:history="1">
        <w:r w:rsidRPr="004E1EE4">
          <w:rPr>
            <w:rStyle w:val="Hipervnculo"/>
            <w:noProof/>
          </w:rPr>
          <w:t>Gráfico 38- Conveniencia de formación de grupos de investigación en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4" w:history="1">
        <w:r w:rsidRPr="004E1EE4">
          <w:rPr>
            <w:rStyle w:val="Hipervnculo"/>
            <w:noProof/>
          </w:rPr>
          <w:t>Gráfico 39- Rol en I+D+T asignado a los grupos de investigación en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5" w:history="1">
        <w:r w:rsidRPr="004E1EE4">
          <w:rPr>
            <w:rStyle w:val="Hipervnculo"/>
            <w:noProof/>
          </w:rPr>
          <w:t>Gráfico 40- Valoración Investigación en función relación Universidad – Empresa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40" w:anchor="_Toc439073706" w:history="1">
        <w:r w:rsidRPr="004E1EE4">
          <w:rPr>
            <w:rStyle w:val="Hipervnculo"/>
            <w:noProof/>
          </w:rPr>
          <w:t>Gráfico 41  - Decisión acompañar acciones extracurriculares de formación en diseño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7" w:history="1">
        <w:r w:rsidRPr="004E1EE4">
          <w:rPr>
            <w:rStyle w:val="Hipervnculo"/>
            <w:noProof/>
          </w:rPr>
          <w:t>Gráfico 42- Opinión de formación extracurricular en la Facultad Regional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8" w:history="1">
        <w:r w:rsidRPr="004E1EE4">
          <w:rPr>
            <w:rStyle w:val="Hipervnculo"/>
            <w:noProof/>
          </w:rPr>
          <w:t>Gráfico 43- Opinión de formación extracurricular por parte de la Facultad en empresas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147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09" w:history="1">
        <w:r w:rsidRPr="004E1EE4">
          <w:rPr>
            <w:rStyle w:val="Hipervnculo"/>
            <w:noProof/>
          </w:rPr>
          <w:t>Gráfico 44- Opinión de formación extracurricular en Organizaciones intermedias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_Toc439073709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149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0" w:history="1">
        <w:r w:rsidRPr="004E1EE4">
          <w:rPr>
            <w:rStyle w:val="Hipervnculo"/>
            <w:noProof/>
          </w:rPr>
          <w:t>Gráfico 45- Necesidad e interés de graduados en formarse en diseño (Elaboración propia - 2015)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1" w:history="1">
        <w:r w:rsidRPr="004E1EE4">
          <w:rPr>
            <w:rStyle w:val="Hipervnculo"/>
            <w:noProof/>
          </w:rPr>
          <w:t>Gráfico 46- Grado de asistencia a cursos dictados por Extensión Universitaria de FRSFco.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151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2" w:history="1">
        <w:r w:rsidRPr="004E1EE4">
          <w:rPr>
            <w:rStyle w:val="Hipervnculo"/>
            <w:noProof/>
          </w:rPr>
          <w:t>Gráfico 47- Valoración de Extensión Universitaria para el dictado de cursos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152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3" w:history="1">
        <w:r w:rsidRPr="004E1EE4">
          <w:rPr>
            <w:rStyle w:val="Hipervnculo"/>
            <w:noProof/>
          </w:rPr>
          <w:t>Gráfico 48- Decisión de asistir a cursos vinculados al diseño centrados en el cilo de vida del roducto dictados por Extensión Universitaroa de la FRSFco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4" w:history="1">
        <w:r w:rsidRPr="004E1EE4">
          <w:rPr>
            <w:rStyle w:val="Hipervnculo"/>
            <w:noProof/>
          </w:rPr>
          <w:t>Gráfico 49-Grado de conocimiento de software para diseño –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_Toc439073714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155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5" w:history="1">
        <w:r w:rsidRPr="004E1EE4">
          <w:rPr>
            <w:rStyle w:val="Hipervnculo"/>
            <w:noProof/>
          </w:rPr>
          <w:t>Gráfico 50- Relación de software conocidos con ciclo de vida del producto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_Toc439073715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6" w:history="1">
        <w:r w:rsidRPr="004E1EE4">
          <w:rPr>
            <w:rStyle w:val="Hipervnculo"/>
            <w:noProof/>
          </w:rPr>
          <w:t>Gráfico 51- Conocimiento herramientas informáticas aplicables al ciclo de vida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_Toc439073716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158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7" w:history="1">
        <w:r w:rsidRPr="004E1EE4">
          <w:rPr>
            <w:rStyle w:val="Hipervnculo"/>
            <w:noProof/>
          </w:rPr>
          <w:t>Gráfico 52- Evaluación de la significación de utilización de PLM (Elaboración propia -2015)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_Toc439073717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159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18" w:history="1">
        <w:r w:rsidRPr="004E1EE4">
          <w:rPr>
            <w:rStyle w:val="Hipervnculo"/>
            <w:noProof/>
          </w:rPr>
          <w:t>Gráfico 53- Evaluación oportunidad y conveniencia creación de centro de I+D+T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_Toc439073718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160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rPr>
          <w:rFonts w:cs="Arial"/>
          <w:lang w:val="es-AR"/>
        </w:rPr>
      </w:pPr>
      <w:r w:rsidRPr="004E1EE4">
        <w:rPr>
          <w:rFonts w:cs="Arial"/>
          <w:lang w:val="es-AR"/>
        </w:rPr>
        <w:fldChar w:fldCharType="end"/>
      </w:r>
    </w:p>
    <w:p w:rsidR="006B5DB0" w:rsidRPr="004E1EE4" w:rsidRDefault="006B5DB0" w:rsidP="006B5DB0">
      <w:pPr>
        <w:rPr>
          <w:noProof/>
        </w:rPr>
      </w:pPr>
      <w:r w:rsidRPr="004E1EE4">
        <w:rPr>
          <w:rFonts w:cs="Arial"/>
          <w:b/>
          <w:lang w:val="es-AR"/>
        </w:rPr>
        <w:t>ÍNDICE DE FIGURAS</w:t>
      </w:r>
      <w:r w:rsidRPr="004E1EE4">
        <w:rPr>
          <w:rFonts w:cs="Arial"/>
          <w:b/>
          <w:lang w:val="es-AR"/>
        </w:rPr>
        <w:fldChar w:fldCharType="begin"/>
      </w:r>
      <w:r w:rsidRPr="004E1EE4">
        <w:rPr>
          <w:rFonts w:cs="Arial"/>
          <w:b/>
          <w:lang w:val="es-AR"/>
        </w:rPr>
        <w:instrText xml:space="preserve"> TOC \h \z \c "Figura" </w:instrText>
      </w:r>
      <w:r w:rsidRPr="004E1EE4">
        <w:rPr>
          <w:rFonts w:cs="Arial"/>
          <w:b/>
          <w:lang w:val="es-AR"/>
        </w:rPr>
        <w:fldChar w:fldCharType="separate"/>
      </w:r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41" w:anchor="_Toc439073719" w:history="1">
        <w:r w:rsidRPr="004E1EE4">
          <w:rPr>
            <w:rStyle w:val="Hipervnculo"/>
            <w:noProof/>
          </w:rPr>
          <w:t>Figura 1 Ámbito de interacción de factores endógenos y exógenos a  la Facultad Regional (Elaboración Propia – 2014)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_Toc439073719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42" w:anchor="_Toc439073720" w:history="1">
        <w:r w:rsidRPr="004E1EE4">
          <w:rPr>
            <w:rStyle w:val="Hipervnculo"/>
            <w:noProof/>
          </w:rPr>
          <w:t>Figura 2-  Áreas de Interacción (Elaboración Propia – 2014)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_Toc439073720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w:anchor="_Toc439073721" w:history="1">
        <w:r w:rsidRPr="004E1EE4">
          <w:rPr>
            <w:rStyle w:val="Hipervnculo"/>
            <w:noProof/>
          </w:rPr>
          <w:t>Figura 3– Estructura de Funcionamiento Universitario (Elaboración propia –2013)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_Toc439073721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43" w:anchor="_Toc439073722" w:history="1">
        <w:r w:rsidRPr="004E1EE4">
          <w:rPr>
            <w:rStyle w:val="Hipervnculo"/>
            <w:noProof/>
          </w:rPr>
          <w:t>Figura 4- Metodología - Proceso de Relaciones utilizadas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_Toc439073722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 w:rsidRPr="004E1EE4">
          <w:rPr>
            <w:noProof/>
            <w:webHidden/>
          </w:rPr>
          <w:fldChar w:fldCharType="end"/>
        </w:r>
      </w:hyperlink>
    </w:p>
    <w:p w:rsidR="006B5DB0" w:rsidRPr="004E1EE4" w:rsidRDefault="006B5DB0" w:rsidP="006B5DB0">
      <w:pPr>
        <w:pStyle w:val="Tabladeilustraciones"/>
        <w:tabs>
          <w:tab w:val="right" w:leader="dot" w:pos="8630"/>
        </w:tabs>
        <w:rPr>
          <w:rFonts w:ascii="Calibri" w:hAnsi="Calibri"/>
          <w:noProof/>
          <w:sz w:val="22"/>
          <w:szCs w:val="22"/>
          <w:lang w:val="es-AR" w:eastAsia="es-AR"/>
        </w:rPr>
      </w:pPr>
      <w:hyperlink r:id="rId44" w:anchor="_Toc439073723" w:history="1">
        <w:r w:rsidRPr="004E1EE4">
          <w:rPr>
            <w:rStyle w:val="Hipervnculo"/>
            <w:noProof/>
          </w:rPr>
          <w:t>Figura 5- Proceso de Relaciones utilizadas para la elaboración de conclusiones (Elaboración propia – 2015)</w:t>
        </w:r>
        <w:r w:rsidRPr="004E1EE4">
          <w:rPr>
            <w:noProof/>
            <w:webHidden/>
          </w:rPr>
          <w:tab/>
        </w:r>
        <w:r w:rsidRPr="004E1EE4">
          <w:rPr>
            <w:noProof/>
            <w:webHidden/>
          </w:rPr>
          <w:fldChar w:fldCharType="begin"/>
        </w:r>
        <w:r w:rsidRPr="004E1EE4">
          <w:rPr>
            <w:noProof/>
            <w:webHidden/>
          </w:rPr>
          <w:instrText xml:space="preserve"> PAGEREF _Toc439073723 \h </w:instrText>
        </w:r>
        <w:r w:rsidRPr="004E1EE4">
          <w:rPr>
            <w:noProof/>
            <w:webHidden/>
          </w:rPr>
        </w:r>
        <w:r w:rsidRPr="004E1EE4">
          <w:rPr>
            <w:noProof/>
            <w:webHidden/>
          </w:rPr>
          <w:fldChar w:fldCharType="separate"/>
        </w:r>
        <w:r>
          <w:rPr>
            <w:noProof/>
            <w:webHidden/>
          </w:rPr>
          <w:t>170</w:t>
        </w:r>
        <w:r w:rsidRPr="004E1EE4">
          <w:rPr>
            <w:noProof/>
            <w:webHidden/>
          </w:rPr>
          <w:fldChar w:fldCharType="end"/>
        </w:r>
      </w:hyperlink>
    </w:p>
    <w:p w:rsidR="00665D44" w:rsidRDefault="006B5DB0" w:rsidP="006B5DB0">
      <w:r w:rsidRPr="004E1EE4">
        <w:rPr>
          <w:rFonts w:cs="Arial"/>
          <w:b/>
          <w:lang w:val="es-AR"/>
        </w:rPr>
        <w:fldChar w:fldCharType="end"/>
      </w:r>
      <w:bookmarkStart w:id="0" w:name="_GoBack"/>
      <w:bookmarkEnd w:id="0"/>
    </w:p>
    <w:sectPr w:rsidR="00665D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966B1"/>
    <w:multiLevelType w:val="multilevel"/>
    <w:tmpl w:val="22849A2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DE96903"/>
    <w:multiLevelType w:val="hybridMultilevel"/>
    <w:tmpl w:val="405A209C"/>
    <w:lvl w:ilvl="0" w:tplc="2C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5C59CF"/>
    <w:multiLevelType w:val="hybridMultilevel"/>
    <w:tmpl w:val="6C8EF3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4069B3"/>
    <w:multiLevelType w:val="hybridMultilevel"/>
    <w:tmpl w:val="5446971C"/>
    <w:lvl w:ilvl="0" w:tplc="B62097F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F12212"/>
    <w:multiLevelType w:val="hybridMultilevel"/>
    <w:tmpl w:val="405A209C"/>
    <w:lvl w:ilvl="0" w:tplc="2C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B35282"/>
    <w:multiLevelType w:val="hybridMultilevel"/>
    <w:tmpl w:val="405A209C"/>
    <w:lvl w:ilvl="0" w:tplc="2C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A79B2"/>
    <w:multiLevelType w:val="multilevel"/>
    <w:tmpl w:val="DF50A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3BC6FC6"/>
    <w:multiLevelType w:val="multilevel"/>
    <w:tmpl w:val="786AF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A4C423A"/>
    <w:multiLevelType w:val="multilevel"/>
    <w:tmpl w:val="447E28F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lang w:val="es-AR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9">
    <w:nsid w:val="3D9700BF"/>
    <w:multiLevelType w:val="multilevel"/>
    <w:tmpl w:val="8BA82B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75B1561"/>
    <w:multiLevelType w:val="multilevel"/>
    <w:tmpl w:val="C5ACF9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5DE481A"/>
    <w:multiLevelType w:val="multilevel"/>
    <w:tmpl w:val="A5F06D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A66EBD"/>
    <w:multiLevelType w:val="multilevel"/>
    <w:tmpl w:val="727A4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8DC51D4"/>
    <w:multiLevelType w:val="multilevel"/>
    <w:tmpl w:val="0BA06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8"/>
  </w:num>
  <w:num w:numId="10">
    <w:abstractNumId w:val="3"/>
  </w:num>
  <w:num w:numId="11">
    <w:abstractNumId w:val="0"/>
  </w:num>
  <w:num w:numId="12">
    <w:abstractNumId w:val="13"/>
  </w:num>
  <w:num w:numId="13">
    <w:abstractNumId w:val="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B0"/>
    <w:rsid w:val="00665D44"/>
    <w:rsid w:val="006B5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Table Simple 1" w:uiPriority="0"/>
    <w:lsdException w:name="Table Classic 1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B0"/>
    <w:pPr>
      <w:spacing w:after="0" w:line="360" w:lineRule="auto"/>
      <w:jc w:val="both"/>
    </w:pPr>
    <w:rPr>
      <w:rFonts w:ascii="Arial" w:eastAsia="Times New Roman" w:hAnsi="Arial" w:cs="Times New Roman"/>
      <w:sz w:val="21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6B5DB0"/>
    <w:pPr>
      <w:keepNext/>
      <w:numPr>
        <w:numId w:val="9"/>
      </w:numPr>
      <w:outlineLvl w:val="0"/>
    </w:pPr>
    <w:rPr>
      <w:rFonts w:cs="Arial"/>
      <w:b/>
      <w:bCs/>
      <w:sz w:val="24"/>
    </w:rPr>
  </w:style>
  <w:style w:type="paragraph" w:styleId="Ttulo2">
    <w:name w:val="heading 2"/>
    <w:basedOn w:val="Normal"/>
    <w:next w:val="Normal"/>
    <w:link w:val="Ttulo2Car"/>
    <w:qFormat/>
    <w:rsid w:val="006B5DB0"/>
    <w:pPr>
      <w:keepNext/>
      <w:numPr>
        <w:ilvl w:val="1"/>
        <w:numId w:val="9"/>
      </w:numPr>
      <w:spacing w:before="240" w:after="60"/>
      <w:outlineLvl w:val="1"/>
    </w:pPr>
    <w:rPr>
      <w:rFonts w:cs="Arial"/>
      <w:b/>
      <w:bCs/>
      <w:i/>
      <w:iCs/>
      <w:color w:val="000000"/>
      <w:szCs w:val="28"/>
    </w:rPr>
  </w:style>
  <w:style w:type="paragraph" w:styleId="Ttulo3">
    <w:name w:val="heading 3"/>
    <w:basedOn w:val="Normal"/>
    <w:next w:val="Normal"/>
    <w:link w:val="Ttulo3Car"/>
    <w:qFormat/>
    <w:rsid w:val="006B5DB0"/>
    <w:pPr>
      <w:keepNext/>
      <w:numPr>
        <w:ilvl w:val="2"/>
        <w:numId w:val="9"/>
      </w:numPr>
      <w:spacing w:before="240" w:after="60"/>
      <w:outlineLvl w:val="2"/>
    </w:pPr>
    <w:rPr>
      <w:rFonts w:cs="Arial"/>
      <w:bCs/>
      <w:i/>
      <w:szCs w:val="26"/>
    </w:rPr>
  </w:style>
  <w:style w:type="paragraph" w:styleId="Ttulo4">
    <w:name w:val="heading 4"/>
    <w:basedOn w:val="Normal"/>
    <w:next w:val="Normal"/>
    <w:link w:val="Ttulo4Car"/>
    <w:unhideWhenUsed/>
    <w:qFormat/>
    <w:rsid w:val="006B5DB0"/>
    <w:pPr>
      <w:keepNext/>
      <w:numPr>
        <w:ilvl w:val="3"/>
        <w:numId w:val="9"/>
      </w:numPr>
      <w:spacing w:before="240" w:after="60"/>
      <w:outlineLvl w:val="3"/>
    </w:pPr>
    <w:rPr>
      <w:bCs/>
      <w:i/>
      <w:szCs w:val="28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6B5DB0"/>
    <w:pPr>
      <w:numPr>
        <w:ilvl w:val="4"/>
        <w:numId w:val="9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6B5DB0"/>
    <w:pPr>
      <w:numPr>
        <w:ilvl w:val="5"/>
        <w:numId w:val="9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6B5DB0"/>
    <w:pPr>
      <w:numPr>
        <w:ilvl w:val="6"/>
        <w:numId w:val="9"/>
      </w:numPr>
      <w:spacing w:before="240" w:after="60"/>
      <w:outlineLvl w:val="6"/>
    </w:pPr>
    <w:rPr>
      <w:rFonts w:ascii="Calibri" w:hAnsi="Calibri"/>
      <w:sz w:val="24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6B5DB0"/>
    <w:pPr>
      <w:numPr>
        <w:ilvl w:val="7"/>
        <w:numId w:val="9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6B5DB0"/>
    <w:pPr>
      <w:numPr>
        <w:ilvl w:val="8"/>
        <w:numId w:val="9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B5DB0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6B5DB0"/>
    <w:rPr>
      <w:rFonts w:ascii="Arial" w:eastAsia="Times New Roman" w:hAnsi="Arial" w:cs="Arial"/>
      <w:b/>
      <w:bCs/>
      <w:i/>
      <w:iCs/>
      <w:color w:val="000000"/>
      <w:sz w:val="21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6B5DB0"/>
    <w:rPr>
      <w:rFonts w:ascii="Arial" w:eastAsia="Times New Roman" w:hAnsi="Arial" w:cs="Arial"/>
      <w:bCs/>
      <w:i/>
      <w:sz w:val="21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6B5DB0"/>
    <w:rPr>
      <w:rFonts w:ascii="Arial" w:eastAsia="Times New Roman" w:hAnsi="Arial" w:cs="Times New Roman"/>
      <w:bCs/>
      <w:i/>
      <w:sz w:val="21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semiHidden/>
    <w:rsid w:val="006B5DB0"/>
    <w:rPr>
      <w:rFonts w:ascii="Calibri" w:eastAsia="Times New Roman" w:hAnsi="Calibri" w:cs="Times New Roman"/>
      <w:b/>
      <w:bCs/>
      <w:i/>
      <w:iCs/>
      <w:sz w:val="26"/>
      <w:szCs w:val="26"/>
      <w:lang w:val="es-ES" w:eastAsia="es-ES"/>
    </w:rPr>
  </w:style>
  <w:style w:type="character" w:customStyle="1" w:styleId="Ttulo6Car">
    <w:name w:val="Título 6 Car"/>
    <w:basedOn w:val="Fuentedeprrafopredeter"/>
    <w:link w:val="Ttulo6"/>
    <w:semiHidden/>
    <w:rsid w:val="006B5DB0"/>
    <w:rPr>
      <w:rFonts w:ascii="Calibri" w:eastAsia="Times New Roman" w:hAnsi="Calibri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semiHidden/>
    <w:rsid w:val="006B5DB0"/>
    <w:rPr>
      <w:rFonts w:ascii="Calibri" w:eastAsia="Times New Roman" w:hAnsi="Calibri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semiHidden/>
    <w:rsid w:val="006B5DB0"/>
    <w:rPr>
      <w:rFonts w:ascii="Calibri" w:eastAsia="Times New Roman" w:hAnsi="Calibri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semiHidden/>
    <w:rsid w:val="006B5DB0"/>
    <w:rPr>
      <w:rFonts w:ascii="Cambria" w:eastAsia="Times New Roman" w:hAnsi="Cambria" w:cs="Times New Roman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6B5DB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B5DB0"/>
    <w:rPr>
      <w:rFonts w:ascii="Arial" w:eastAsia="Times New Roman" w:hAnsi="Arial" w:cs="Times New Roman"/>
      <w:sz w:val="21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6B5DB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B5DB0"/>
    <w:rPr>
      <w:rFonts w:ascii="Arial" w:eastAsia="Times New Roman" w:hAnsi="Arial" w:cs="Times New Roman"/>
      <w:sz w:val="21"/>
      <w:szCs w:val="24"/>
      <w:lang w:val="es-ES" w:eastAsia="es-ES"/>
    </w:rPr>
  </w:style>
  <w:style w:type="character" w:styleId="Nmerodepgina">
    <w:name w:val="page number"/>
    <w:basedOn w:val="Fuentedeprrafopredeter"/>
    <w:rsid w:val="006B5DB0"/>
  </w:style>
  <w:style w:type="paragraph" w:styleId="Textoindependiente">
    <w:name w:val="Body Text"/>
    <w:basedOn w:val="Normal"/>
    <w:link w:val="TextoindependienteCar"/>
    <w:rsid w:val="006B5DB0"/>
    <w:pPr>
      <w:overflowPunct w:val="0"/>
      <w:autoSpaceDE w:val="0"/>
      <w:autoSpaceDN w:val="0"/>
      <w:adjustRightInd w:val="0"/>
      <w:textAlignment w:val="baseline"/>
    </w:pPr>
    <w:rPr>
      <w:szCs w:val="20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6B5DB0"/>
    <w:rPr>
      <w:rFonts w:ascii="Arial" w:eastAsia="Times New Roman" w:hAnsi="Arial" w:cs="Times New Roman"/>
      <w:sz w:val="21"/>
      <w:szCs w:val="20"/>
      <w:lang w:val="es-ES_tradnl" w:eastAsia="es-ES"/>
    </w:rPr>
  </w:style>
  <w:style w:type="paragraph" w:styleId="Sangradetextonormal">
    <w:name w:val="Body Text Indent"/>
    <w:basedOn w:val="Normal"/>
    <w:link w:val="SangradetextonormalCar"/>
    <w:rsid w:val="006B5DB0"/>
    <w:pPr>
      <w:spacing w:after="120"/>
      <w:ind w:left="283"/>
    </w:pPr>
    <w:rPr>
      <w:sz w:val="20"/>
      <w:szCs w:val="20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6B5DB0"/>
    <w:pPr>
      <w:spacing w:after="120" w:line="480" w:lineRule="auto"/>
      <w:ind w:left="283"/>
    </w:pPr>
    <w:rPr>
      <w:sz w:val="20"/>
      <w:szCs w:val="20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6B5DB0"/>
    <w:pPr>
      <w:spacing w:after="120"/>
      <w:ind w:left="283"/>
    </w:pPr>
    <w:rPr>
      <w:sz w:val="16"/>
      <w:szCs w:val="16"/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6B5DB0"/>
    <w:rPr>
      <w:rFonts w:ascii="Arial" w:eastAsia="Times New Roman" w:hAnsi="Arial" w:cs="Times New Roman"/>
      <w:sz w:val="16"/>
      <w:szCs w:val="16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6B5DB0"/>
    <w:pPr>
      <w:spacing w:after="120" w:line="480" w:lineRule="auto"/>
    </w:pPr>
    <w:rPr>
      <w:sz w:val="20"/>
      <w:szCs w:val="20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6B5DB0"/>
    <w:pPr>
      <w:jc w:val="left"/>
    </w:pPr>
    <w:rPr>
      <w:rFonts w:cs="Arial"/>
      <w:b/>
      <w:bCs/>
      <w:sz w:val="24"/>
    </w:rPr>
  </w:style>
  <w:style w:type="character" w:customStyle="1" w:styleId="TtuloCar">
    <w:name w:val="Título Car"/>
    <w:basedOn w:val="Fuentedeprrafopredeter"/>
    <w:link w:val="Ttulo"/>
    <w:rsid w:val="006B5DB0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styleId="Hipervnculo">
    <w:name w:val="Hyperlink"/>
    <w:uiPriority w:val="99"/>
    <w:rsid w:val="006B5DB0"/>
    <w:rPr>
      <w:color w:val="0000FF"/>
      <w:u w:val="single"/>
    </w:rPr>
  </w:style>
  <w:style w:type="paragraph" w:styleId="NormalWeb">
    <w:name w:val="Normal (Web)"/>
    <w:basedOn w:val="Normal"/>
    <w:uiPriority w:val="99"/>
    <w:rsid w:val="006B5DB0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Fuentedeprrafopredeter"/>
    <w:rsid w:val="006B5DB0"/>
  </w:style>
  <w:style w:type="paragraph" w:customStyle="1" w:styleId="pie">
    <w:name w:val="pie"/>
    <w:basedOn w:val="Normal"/>
    <w:rsid w:val="006B5DB0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6B5DB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5DB0"/>
    <w:rPr>
      <w:rFonts w:ascii="Tahoma" w:eastAsia="Times New Roman" w:hAnsi="Tahoma" w:cs="Tahoma"/>
      <w:sz w:val="16"/>
      <w:szCs w:val="16"/>
      <w:lang w:val="es-ES" w:eastAsia="es-ES"/>
    </w:rPr>
  </w:style>
  <w:style w:type="character" w:styleId="Textoennegrita">
    <w:name w:val="Strong"/>
    <w:uiPriority w:val="22"/>
    <w:qFormat/>
    <w:rsid w:val="006B5DB0"/>
    <w:rPr>
      <w:b/>
      <w:bCs/>
    </w:rPr>
  </w:style>
  <w:style w:type="character" w:customStyle="1" w:styleId="cat">
    <w:name w:val="cat"/>
    <w:rsid w:val="006B5DB0"/>
  </w:style>
  <w:style w:type="paragraph" w:customStyle="1" w:styleId="square">
    <w:name w:val="square"/>
    <w:basedOn w:val="Normal"/>
    <w:rsid w:val="006B5DB0"/>
    <w:pPr>
      <w:spacing w:before="100" w:beforeAutospacing="1" w:after="100" w:afterAutospacing="1"/>
    </w:pPr>
    <w:rPr>
      <w:lang w:val="es-AR" w:eastAsia="es-AR"/>
    </w:rPr>
  </w:style>
  <w:style w:type="paragraph" w:customStyle="1" w:styleId="comtitder">
    <w:name w:val="com_tit_der"/>
    <w:basedOn w:val="Normal"/>
    <w:rsid w:val="006B5DB0"/>
    <w:pPr>
      <w:spacing w:before="100" w:beforeAutospacing="1" w:after="100" w:afterAutospacing="1"/>
    </w:pPr>
    <w:rPr>
      <w:lang w:val="es-AR" w:eastAsia="es-AR"/>
    </w:rPr>
  </w:style>
  <w:style w:type="table" w:styleId="Tablaconcuadrcula">
    <w:name w:val="Table Grid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stilo1">
    <w:name w:val="Estilo1"/>
    <w:basedOn w:val="Normal"/>
    <w:rsid w:val="006B5DB0"/>
    <w:rPr>
      <w:szCs w:val="20"/>
      <w:bdr w:val="single" w:sz="4" w:space="0" w:color="auto"/>
      <w:lang w:val="en-GB"/>
    </w:rPr>
  </w:style>
  <w:style w:type="paragraph" w:styleId="Textoindependiente3">
    <w:name w:val="Body Text 3"/>
    <w:basedOn w:val="Normal"/>
    <w:link w:val="Textoindependiente3Car"/>
    <w:rsid w:val="006B5DB0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6B5DB0"/>
    <w:rPr>
      <w:rFonts w:ascii="Arial" w:eastAsia="Times New Roman" w:hAnsi="Arial" w:cs="Times New Roman"/>
      <w:sz w:val="16"/>
      <w:szCs w:val="16"/>
      <w:lang w:val="es-ES" w:eastAsia="es-ES"/>
    </w:rPr>
  </w:style>
  <w:style w:type="table" w:styleId="Tablaclsica1">
    <w:name w:val="Table Classic 1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Standard">
    <w:name w:val="Standard"/>
    <w:rsid w:val="006B5DB0"/>
    <w:pPr>
      <w:widowControl w:val="0"/>
      <w:suppressAutoHyphens/>
      <w:overflowPunct w:val="0"/>
      <w:autoSpaceDE w:val="0"/>
      <w:autoSpaceDN w:val="0"/>
      <w:spacing w:after="0" w:line="240" w:lineRule="auto"/>
      <w:textAlignment w:val="baseline"/>
    </w:pPr>
    <w:rPr>
      <w:rFonts w:ascii="Calibri" w:eastAsia="Times New Roman" w:hAnsi="Calibri" w:cs="Times New Roman"/>
      <w:kern w:val="3"/>
      <w:lang w:eastAsia="es-AR"/>
    </w:rPr>
  </w:style>
  <w:style w:type="paragraph" w:customStyle="1" w:styleId="TableContents">
    <w:name w:val="Table Contents"/>
    <w:basedOn w:val="Standard"/>
    <w:rsid w:val="006B5DB0"/>
  </w:style>
  <w:style w:type="paragraph" w:customStyle="1" w:styleId="TableHeading">
    <w:name w:val="Table Heading"/>
    <w:basedOn w:val="TableContents"/>
    <w:rsid w:val="006B5DB0"/>
    <w:rPr>
      <w:b/>
      <w:bCs/>
    </w:rPr>
  </w:style>
  <w:style w:type="paragraph" w:styleId="Textonotapie">
    <w:name w:val="footnote text"/>
    <w:basedOn w:val="Normal"/>
    <w:link w:val="TextonotapieCar"/>
    <w:rsid w:val="006B5DB0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pie">
    <w:name w:val="footnote reference"/>
    <w:rsid w:val="006B5DB0"/>
    <w:rPr>
      <w:vertAlign w:val="superscript"/>
    </w:rPr>
  </w:style>
  <w:style w:type="character" w:customStyle="1" w:styleId="ft">
    <w:name w:val="ft"/>
    <w:rsid w:val="006B5DB0"/>
  </w:style>
  <w:style w:type="character" w:styleId="nfasis">
    <w:name w:val="Emphasis"/>
    <w:uiPriority w:val="20"/>
    <w:qFormat/>
    <w:rsid w:val="006B5DB0"/>
    <w:rPr>
      <w:i/>
      <w:iCs/>
    </w:rPr>
  </w:style>
  <w:style w:type="character" w:styleId="nfasissutil">
    <w:name w:val="Subtle Emphasis"/>
    <w:uiPriority w:val="19"/>
    <w:qFormat/>
    <w:rsid w:val="006B5DB0"/>
    <w:rPr>
      <w:rFonts w:ascii="Arial" w:hAnsi="Arial"/>
      <w:b/>
      <w:i w:val="0"/>
      <w:iCs/>
      <w:color w:val="000000"/>
      <w:sz w:val="24"/>
    </w:rPr>
  </w:style>
  <w:style w:type="paragraph" w:styleId="TDC1">
    <w:name w:val="toc 1"/>
    <w:basedOn w:val="Normal"/>
    <w:next w:val="Normal"/>
    <w:autoRedefine/>
    <w:uiPriority w:val="39"/>
    <w:rsid w:val="006B5DB0"/>
  </w:style>
  <w:style w:type="paragraph" w:styleId="TDC2">
    <w:name w:val="toc 2"/>
    <w:basedOn w:val="Normal"/>
    <w:next w:val="Normal"/>
    <w:autoRedefine/>
    <w:uiPriority w:val="39"/>
    <w:rsid w:val="006B5DB0"/>
    <w:pPr>
      <w:ind w:left="210"/>
    </w:pPr>
  </w:style>
  <w:style w:type="paragraph" w:styleId="TDC3">
    <w:name w:val="toc 3"/>
    <w:basedOn w:val="Normal"/>
    <w:next w:val="Normal"/>
    <w:autoRedefine/>
    <w:uiPriority w:val="39"/>
    <w:rsid w:val="006B5DB0"/>
    <w:pPr>
      <w:ind w:left="420"/>
    </w:pPr>
  </w:style>
  <w:style w:type="paragraph" w:styleId="TDC4">
    <w:name w:val="toc 4"/>
    <w:basedOn w:val="Normal"/>
    <w:next w:val="Normal"/>
    <w:autoRedefine/>
    <w:uiPriority w:val="39"/>
    <w:unhideWhenUsed/>
    <w:rsid w:val="006B5DB0"/>
    <w:pPr>
      <w:spacing w:after="100" w:line="276" w:lineRule="auto"/>
      <w:ind w:left="66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5">
    <w:name w:val="toc 5"/>
    <w:basedOn w:val="Normal"/>
    <w:next w:val="Normal"/>
    <w:autoRedefine/>
    <w:uiPriority w:val="39"/>
    <w:unhideWhenUsed/>
    <w:rsid w:val="006B5DB0"/>
    <w:pPr>
      <w:spacing w:after="100" w:line="276" w:lineRule="auto"/>
      <w:ind w:left="88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6">
    <w:name w:val="toc 6"/>
    <w:basedOn w:val="Normal"/>
    <w:next w:val="Normal"/>
    <w:autoRedefine/>
    <w:uiPriority w:val="39"/>
    <w:unhideWhenUsed/>
    <w:rsid w:val="006B5DB0"/>
    <w:pPr>
      <w:spacing w:after="100" w:line="276" w:lineRule="auto"/>
      <w:ind w:left="110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7">
    <w:name w:val="toc 7"/>
    <w:basedOn w:val="Normal"/>
    <w:next w:val="Normal"/>
    <w:autoRedefine/>
    <w:uiPriority w:val="39"/>
    <w:unhideWhenUsed/>
    <w:rsid w:val="006B5DB0"/>
    <w:pPr>
      <w:spacing w:after="100" w:line="276" w:lineRule="auto"/>
      <w:ind w:left="132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8">
    <w:name w:val="toc 8"/>
    <w:basedOn w:val="Normal"/>
    <w:next w:val="Normal"/>
    <w:autoRedefine/>
    <w:uiPriority w:val="39"/>
    <w:unhideWhenUsed/>
    <w:rsid w:val="006B5DB0"/>
    <w:pPr>
      <w:spacing w:after="100" w:line="276" w:lineRule="auto"/>
      <w:ind w:left="154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9">
    <w:name w:val="toc 9"/>
    <w:basedOn w:val="Normal"/>
    <w:next w:val="Normal"/>
    <w:autoRedefine/>
    <w:uiPriority w:val="39"/>
    <w:unhideWhenUsed/>
    <w:rsid w:val="006B5DB0"/>
    <w:pPr>
      <w:spacing w:after="100" w:line="276" w:lineRule="auto"/>
      <w:ind w:left="1760"/>
      <w:jc w:val="left"/>
    </w:pPr>
    <w:rPr>
      <w:rFonts w:ascii="Calibri" w:hAnsi="Calibri"/>
      <w:sz w:val="22"/>
      <w:szCs w:val="22"/>
      <w:lang w:val="es-AR" w:eastAsia="es-AR"/>
    </w:rPr>
  </w:style>
  <w:style w:type="paragraph" w:customStyle="1" w:styleId="Default">
    <w:name w:val="Default"/>
    <w:rsid w:val="006B5DB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rsid w:val="006B5DB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final">
    <w:name w:val="endnote reference"/>
    <w:rsid w:val="006B5DB0"/>
    <w:rPr>
      <w:vertAlign w:val="superscript"/>
    </w:rPr>
  </w:style>
  <w:style w:type="character" w:styleId="Hipervnculovisitado">
    <w:name w:val="FollowedHyperlink"/>
    <w:rsid w:val="006B5DB0"/>
    <w:rPr>
      <w:color w:val="800080"/>
      <w:u w:val="single"/>
    </w:rPr>
  </w:style>
  <w:style w:type="character" w:styleId="Refdecomentario">
    <w:name w:val="annotation reference"/>
    <w:rsid w:val="006B5DB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6B5DB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6B5DB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6B5DB0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paragraph" w:styleId="Subttulo">
    <w:name w:val="Subtitle"/>
    <w:basedOn w:val="Normal"/>
    <w:next w:val="Normal"/>
    <w:link w:val="SubttuloCar"/>
    <w:qFormat/>
    <w:rsid w:val="006B5DB0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SubttuloCar">
    <w:name w:val="Subtítulo Car"/>
    <w:basedOn w:val="Fuentedeprrafopredeter"/>
    <w:link w:val="Subttulo"/>
    <w:rsid w:val="006B5DB0"/>
    <w:rPr>
      <w:rFonts w:ascii="Cambria" w:eastAsia="Times New Roman" w:hAnsi="Cambria" w:cs="Times New Roman"/>
      <w:sz w:val="24"/>
      <w:szCs w:val="24"/>
      <w:lang w:val="es-ES" w:eastAsia="es-ES"/>
    </w:rPr>
  </w:style>
  <w:style w:type="paragraph" w:styleId="Epgrafe">
    <w:name w:val="caption"/>
    <w:basedOn w:val="Normal"/>
    <w:next w:val="Normal"/>
    <w:unhideWhenUsed/>
    <w:qFormat/>
    <w:rsid w:val="006B5DB0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rsid w:val="006B5DB0"/>
  </w:style>
  <w:style w:type="character" w:styleId="CitaHTML">
    <w:name w:val="HTML Cite"/>
    <w:uiPriority w:val="99"/>
    <w:unhideWhenUsed/>
    <w:rsid w:val="006B5DB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Table Simple 1" w:uiPriority="0"/>
    <w:lsdException w:name="Table Classic 1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B0"/>
    <w:pPr>
      <w:spacing w:after="0" w:line="360" w:lineRule="auto"/>
      <w:jc w:val="both"/>
    </w:pPr>
    <w:rPr>
      <w:rFonts w:ascii="Arial" w:eastAsia="Times New Roman" w:hAnsi="Arial" w:cs="Times New Roman"/>
      <w:sz w:val="21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6B5DB0"/>
    <w:pPr>
      <w:keepNext/>
      <w:numPr>
        <w:numId w:val="9"/>
      </w:numPr>
      <w:outlineLvl w:val="0"/>
    </w:pPr>
    <w:rPr>
      <w:rFonts w:cs="Arial"/>
      <w:b/>
      <w:bCs/>
      <w:sz w:val="24"/>
    </w:rPr>
  </w:style>
  <w:style w:type="paragraph" w:styleId="Ttulo2">
    <w:name w:val="heading 2"/>
    <w:basedOn w:val="Normal"/>
    <w:next w:val="Normal"/>
    <w:link w:val="Ttulo2Car"/>
    <w:qFormat/>
    <w:rsid w:val="006B5DB0"/>
    <w:pPr>
      <w:keepNext/>
      <w:numPr>
        <w:ilvl w:val="1"/>
        <w:numId w:val="9"/>
      </w:numPr>
      <w:spacing w:before="240" w:after="60"/>
      <w:outlineLvl w:val="1"/>
    </w:pPr>
    <w:rPr>
      <w:rFonts w:cs="Arial"/>
      <w:b/>
      <w:bCs/>
      <w:i/>
      <w:iCs/>
      <w:color w:val="000000"/>
      <w:szCs w:val="28"/>
    </w:rPr>
  </w:style>
  <w:style w:type="paragraph" w:styleId="Ttulo3">
    <w:name w:val="heading 3"/>
    <w:basedOn w:val="Normal"/>
    <w:next w:val="Normal"/>
    <w:link w:val="Ttulo3Car"/>
    <w:qFormat/>
    <w:rsid w:val="006B5DB0"/>
    <w:pPr>
      <w:keepNext/>
      <w:numPr>
        <w:ilvl w:val="2"/>
        <w:numId w:val="9"/>
      </w:numPr>
      <w:spacing w:before="240" w:after="60"/>
      <w:outlineLvl w:val="2"/>
    </w:pPr>
    <w:rPr>
      <w:rFonts w:cs="Arial"/>
      <w:bCs/>
      <w:i/>
      <w:szCs w:val="26"/>
    </w:rPr>
  </w:style>
  <w:style w:type="paragraph" w:styleId="Ttulo4">
    <w:name w:val="heading 4"/>
    <w:basedOn w:val="Normal"/>
    <w:next w:val="Normal"/>
    <w:link w:val="Ttulo4Car"/>
    <w:unhideWhenUsed/>
    <w:qFormat/>
    <w:rsid w:val="006B5DB0"/>
    <w:pPr>
      <w:keepNext/>
      <w:numPr>
        <w:ilvl w:val="3"/>
        <w:numId w:val="9"/>
      </w:numPr>
      <w:spacing w:before="240" w:after="60"/>
      <w:outlineLvl w:val="3"/>
    </w:pPr>
    <w:rPr>
      <w:bCs/>
      <w:i/>
      <w:szCs w:val="28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6B5DB0"/>
    <w:pPr>
      <w:numPr>
        <w:ilvl w:val="4"/>
        <w:numId w:val="9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6B5DB0"/>
    <w:pPr>
      <w:numPr>
        <w:ilvl w:val="5"/>
        <w:numId w:val="9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6B5DB0"/>
    <w:pPr>
      <w:numPr>
        <w:ilvl w:val="6"/>
        <w:numId w:val="9"/>
      </w:numPr>
      <w:spacing w:before="240" w:after="60"/>
      <w:outlineLvl w:val="6"/>
    </w:pPr>
    <w:rPr>
      <w:rFonts w:ascii="Calibri" w:hAnsi="Calibri"/>
      <w:sz w:val="24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6B5DB0"/>
    <w:pPr>
      <w:numPr>
        <w:ilvl w:val="7"/>
        <w:numId w:val="9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6B5DB0"/>
    <w:pPr>
      <w:numPr>
        <w:ilvl w:val="8"/>
        <w:numId w:val="9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B5DB0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6B5DB0"/>
    <w:rPr>
      <w:rFonts w:ascii="Arial" w:eastAsia="Times New Roman" w:hAnsi="Arial" w:cs="Arial"/>
      <w:b/>
      <w:bCs/>
      <w:i/>
      <w:iCs/>
      <w:color w:val="000000"/>
      <w:sz w:val="21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6B5DB0"/>
    <w:rPr>
      <w:rFonts w:ascii="Arial" w:eastAsia="Times New Roman" w:hAnsi="Arial" w:cs="Arial"/>
      <w:bCs/>
      <w:i/>
      <w:sz w:val="21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6B5DB0"/>
    <w:rPr>
      <w:rFonts w:ascii="Arial" w:eastAsia="Times New Roman" w:hAnsi="Arial" w:cs="Times New Roman"/>
      <w:bCs/>
      <w:i/>
      <w:sz w:val="21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semiHidden/>
    <w:rsid w:val="006B5DB0"/>
    <w:rPr>
      <w:rFonts w:ascii="Calibri" w:eastAsia="Times New Roman" w:hAnsi="Calibri" w:cs="Times New Roman"/>
      <w:b/>
      <w:bCs/>
      <w:i/>
      <w:iCs/>
      <w:sz w:val="26"/>
      <w:szCs w:val="26"/>
      <w:lang w:val="es-ES" w:eastAsia="es-ES"/>
    </w:rPr>
  </w:style>
  <w:style w:type="character" w:customStyle="1" w:styleId="Ttulo6Car">
    <w:name w:val="Título 6 Car"/>
    <w:basedOn w:val="Fuentedeprrafopredeter"/>
    <w:link w:val="Ttulo6"/>
    <w:semiHidden/>
    <w:rsid w:val="006B5DB0"/>
    <w:rPr>
      <w:rFonts w:ascii="Calibri" w:eastAsia="Times New Roman" w:hAnsi="Calibri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semiHidden/>
    <w:rsid w:val="006B5DB0"/>
    <w:rPr>
      <w:rFonts w:ascii="Calibri" w:eastAsia="Times New Roman" w:hAnsi="Calibri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semiHidden/>
    <w:rsid w:val="006B5DB0"/>
    <w:rPr>
      <w:rFonts w:ascii="Calibri" w:eastAsia="Times New Roman" w:hAnsi="Calibri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semiHidden/>
    <w:rsid w:val="006B5DB0"/>
    <w:rPr>
      <w:rFonts w:ascii="Cambria" w:eastAsia="Times New Roman" w:hAnsi="Cambria" w:cs="Times New Roman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6B5DB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B5DB0"/>
    <w:rPr>
      <w:rFonts w:ascii="Arial" w:eastAsia="Times New Roman" w:hAnsi="Arial" w:cs="Times New Roman"/>
      <w:sz w:val="21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6B5DB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B5DB0"/>
    <w:rPr>
      <w:rFonts w:ascii="Arial" w:eastAsia="Times New Roman" w:hAnsi="Arial" w:cs="Times New Roman"/>
      <w:sz w:val="21"/>
      <w:szCs w:val="24"/>
      <w:lang w:val="es-ES" w:eastAsia="es-ES"/>
    </w:rPr>
  </w:style>
  <w:style w:type="character" w:styleId="Nmerodepgina">
    <w:name w:val="page number"/>
    <w:basedOn w:val="Fuentedeprrafopredeter"/>
    <w:rsid w:val="006B5DB0"/>
  </w:style>
  <w:style w:type="paragraph" w:styleId="Textoindependiente">
    <w:name w:val="Body Text"/>
    <w:basedOn w:val="Normal"/>
    <w:link w:val="TextoindependienteCar"/>
    <w:rsid w:val="006B5DB0"/>
    <w:pPr>
      <w:overflowPunct w:val="0"/>
      <w:autoSpaceDE w:val="0"/>
      <w:autoSpaceDN w:val="0"/>
      <w:adjustRightInd w:val="0"/>
      <w:textAlignment w:val="baseline"/>
    </w:pPr>
    <w:rPr>
      <w:szCs w:val="20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6B5DB0"/>
    <w:rPr>
      <w:rFonts w:ascii="Arial" w:eastAsia="Times New Roman" w:hAnsi="Arial" w:cs="Times New Roman"/>
      <w:sz w:val="21"/>
      <w:szCs w:val="20"/>
      <w:lang w:val="es-ES_tradnl" w:eastAsia="es-ES"/>
    </w:rPr>
  </w:style>
  <w:style w:type="paragraph" w:styleId="Sangradetextonormal">
    <w:name w:val="Body Text Indent"/>
    <w:basedOn w:val="Normal"/>
    <w:link w:val="SangradetextonormalCar"/>
    <w:rsid w:val="006B5DB0"/>
    <w:pPr>
      <w:spacing w:after="120"/>
      <w:ind w:left="283"/>
    </w:pPr>
    <w:rPr>
      <w:sz w:val="20"/>
      <w:szCs w:val="20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6B5DB0"/>
    <w:pPr>
      <w:spacing w:after="120" w:line="480" w:lineRule="auto"/>
      <w:ind w:left="283"/>
    </w:pPr>
    <w:rPr>
      <w:sz w:val="20"/>
      <w:szCs w:val="20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6B5DB0"/>
    <w:pPr>
      <w:spacing w:after="120"/>
      <w:ind w:left="283"/>
    </w:pPr>
    <w:rPr>
      <w:sz w:val="16"/>
      <w:szCs w:val="16"/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6B5DB0"/>
    <w:rPr>
      <w:rFonts w:ascii="Arial" w:eastAsia="Times New Roman" w:hAnsi="Arial" w:cs="Times New Roman"/>
      <w:sz w:val="16"/>
      <w:szCs w:val="16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6B5DB0"/>
    <w:pPr>
      <w:spacing w:after="120" w:line="480" w:lineRule="auto"/>
    </w:pPr>
    <w:rPr>
      <w:sz w:val="20"/>
      <w:szCs w:val="20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rsid w:val="006B5DB0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6B5DB0"/>
    <w:pPr>
      <w:jc w:val="left"/>
    </w:pPr>
    <w:rPr>
      <w:rFonts w:cs="Arial"/>
      <w:b/>
      <w:bCs/>
      <w:sz w:val="24"/>
    </w:rPr>
  </w:style>
  <w:style w:type="character" w:customStyle="1" w:styleId="TtuloCar">
    <w:name w:val="Título Car"/>
    <w:basedOn w:val="Fuentedeprrafopredeter"/>
    <w:link w:val="Ttulo"/>
    <w:rsid w:val="006B5DB0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styleId="Hipervnculo">
    <w:name w:val="Hyperlink"/>
    <w:uiPriority w:val="99"/>
    <w:rsid w:val="006B5DB0"/>
    <w:rPr>
      <w:color w:val="0000FF"/>
      <w:u w:val="single"/>
    </w:rPr>
  </w:style>
  <w:style w:type="paragraph" w:styleId="NormalWeb">
    <w:name w:val="Normal (Web)"/>
    <w:basedOn w:val="Normal"/>
    <w:uiPriority w:val="99"/>
    <w:rsid w:val="006B5DB0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Fuentedeprrafopredeter"/>
    <w:rsid w:val="006B5DB0"/>
  </w:style>
  <w:style w:type="paragraph" w:customStyle="1" w:styleId="pie">
    <w:name w:val="pie"/>
    <w:basedOn w:val="Normal"/>
    <w:rsid w:val="006B5DB0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6B5DB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5DB0"/>
    <w:rPr>
      <w:rFonts w:ascii="Tahoma" w:eastAsia="Times New Roman" w:hAnsi="Tahoma" w:cs="Tahoma"/>
      <w:sz w:val="16"/>
      <w:szCs w:val="16"/>
      <w:lang w:val="es-ES" w:eastAsia="es-ES"/>
    </w:rPr>
  </w:style>
  <w:style w:type="character" w:styleId="Textoennegrita">
    <w:name w:val="Strong"/>
    <w:uiPriority w:val="22"/>
    <w:qFormat/>
    <w:rsid w:val="006B5DB0"/>
    <w:rPr>
      <w:b/>
      <w:bCs/>
    </w:rPr>
  </w:style>
  <w:style w:type="character" w:customStyle="1" w:styleId="cat">
    <w:name w:val="cat"/>
    <w:rsid w:val="006B5DB0"/>
  </w:style>
  <w:style w:type="paragraph" w:customStyle="1" w:styleId="square">
    <w:name w:val="square"/>
    <w:basedOn w:val="Normal"/>
    <w:rsid w:val="006B5DB0"/>
    <w:pPr>
      <w:spacing w:before="100" w:beforeAutospacing="1" w:after="100" w:afterAutospacing="1"/>
    </w:pPr>
    <w:rPr>
      <w:lang w:val="es-AR" w:eastAsia="es-AR"/>
    </w:rPr>
  </w:style>
  <w:style w:type="paragraph" w:customStyle="1" w:styleId="comtitder">
    <w:name w:val="com_tit_der"/>
    <w:basedOn w:val="Normal"/>
    <w:rsid w:val="006B5DB0"/>
    <w:pPr>
      <w:spacing w:before="100" w:beforeAutospacing="1" w:after="100" w:afterAutospacing="1"/>
    </w:pPr>
    <w:rPr>
      <w:lang w:val="es-AR" w:eastAsia="es-AR"/>
    </w:rPr>
  </w:style>
  <w:style w:type="table" w:styleId="Tablaconcuadrcula">
    <w:name w:val="Table Grid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stilo1">
    <w:name w:val="Estilo1"/>
    <w:basedOn w:val="Normal"/>
    <w:rsid w:val="006B5DB0"/>
    <w:rPr>
      <w:szCs w:val="20"/>
      <w:bdr w:val="single" w:sz="4" w:space="0" w:color="auto"/>
      <w:lang w:val="en-GB"/>
    </w:rPr>
  </w:style>
  <w:style w:type="paragraph" w:styleId="Textoindependiente3">
    <w:name w:val="Body Text 3"/>
    <w:basedOn w:val="Normal"/>
    <w:link w:val="Textoindependiente3Car"/>
    <w:rsid w:val="006B5DB0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6B5DB0"/>
    <w:rPr>
      <w:rFonts w:ascii="Arial" w:eastAsia="Times New Roman" w:hAnsi="Arial" w:cs="Times New Roman"/>
      <w:sz w:val="16"/>
      <w:szCs w:val="16"/>
      <w:lang w:val="es-ES" w:eastAsia="es-ES"/>
    </w:rPr>
  </w:style>
  <w:style w:type="table" w:styleId="Tablaclsica1">
    <w:name w:val="Table Classic 1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6B5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AR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Standard">
    <w:name w:val="Standard"/>
    <w:rsid w:val="006B5DB0"/>
    <w:pPr>
      <w:widowControl w:val="0"/>
      <w:suppressAutoHyphens/>
      <w:overflowPunct w:val="0"/>
      <w:autoSpaceDE w:val="0"/>
      <w:autoSpaceDN w:val="0"/>
      <w:spacing w:after="0" w:line="240" w:lineRule="auto"/>
      <w:textAlignment w:val="baseline"/>
    </w:pPr>
    <w:rPr>
      <w:rFonts w:ascii="Calibri" w:eastAsia="Times New Roman" w:hAnsi="Calibri" w:cs="Times New Roman"/>
      <w:kern w:val="3"/>
      <w:lang w:eastAsia="es-AR"/>
    </w:rPr>
  </w:style>
  <w:style w:type="paragraph" w:customStyle="1" w:styleId="TableContents">
    <w:name w:val="Table Contents"/>
    <w:basedOn w:val="Standard"/>
    <w:rsid w:val="006B5DB0"/>
  </w:style>
  <w:style w:type="paragraph" w:customStyle="1" w:styleId="TableHeading">
    <w:name w:val="Table Heading"/>
    <w:basedOn w:val="TableContents"/>
    <w:rsid w:val="006B5DB0"/>
    <w:rPr>
      <w:b/>
      <w:bCs/>
    </w:rPr>
  </w:style>
  <w:style w:type="paragraph" w:styleId="Textonotapie">
    <w:name w:val="footnote text"/>
    <w:basedOn w:val="Normal"/>
    <w:link w:val="TextonotapieCar"/>
    <w:rsid w:val="006B5DB0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pie">
    <w:name w:val="footnote reference"/>
    <w:rsid w:val="006B5DB0"/>
    <w:rPr>
      <w:vertAlign w:val="superscript"/>
    </w:rPr>
  </w:style>
  <w:style w:type="character" w:customStyle="1" w:styleId="ft">
    <w:name w:val="ft"/>
    <w:rsid w:val="006B5DB0"/>
  </w:style>
  <w:style w:type="character" w:styleId="nfasis">
    <w:name w:val="Emphasis"/>
    <w:uiPriority w:val="20"/>
    <w:qFormat/>
    <w:rsid w:val="006B5DB0"/>
    <w:rPr>
      <w:i/>
      <w:iCs/>
    </w:rPr>
  </w:style>
  <w:style w:type="character" w:styleId="nfasissutil">
    <w:name w:val="Subtle Emphasis"/>
    <w:uiPriority w:val="19"/>
    <w:qFormat/>
    <w:rsid w:val="006B5DB0"/>
    <w:rPr>
      <w:rFonts w:ascii="Arial" w:hAnsi="Arial"/>
      <w:b/>
      <w:i w:val="0"/>
      <w:iCs/>
      <w:color w:val="000000"/>
      <w:sz w:val="24"/>
    </w:rPr>
  </w:style>
  <w:style w:type="paragraph" w:styleId="TDC1">
    <w:name w:val="toc 1"/>
    <w:basedOn w:val="Normal"/>
    <w:next w:val="Normal"/>
    <w:autoRedefine/>
    <w:uiPriority w:val="39"/>
    <w:rsid w:val="006B5DB0"/>
  </w:style>
  <w:style w:type="paragraph" w:styleId="TDC2">
    <w:name w:val="toc 2"/>
    <w:basedOn w:val="Normal"/>
    <w:next w:val="Normal"/>
    <w:autoRedefine/>
    <w:uiPriority w:val="39"/>
    <w:rsid w:val="006B5DB0"/>
    <w:pPr>
      <w:ind w:left="210"/>
    </w:pPr>
  </w:style>
  <w:style w:type="paragraph" w:styleId="TDC3">
    <w:name w:val="toc 3"/>
    <w:basedOn w:val="Normal"/>
    <w:next w:val="Normal"/>
    <w:autoRedefine/>
    <w:uiPriority w:val="39"/>
    <w:rsid w:val="006B5DB0"/>
    <w:pPr>
      <w:ind w:left="420"/>
    </w:pPr>
  </w:style>
  <w:style w:type="paragraph" w:styleId="TDC4">
    <w:name w:val="toc 4"/>
    <w:basedOn w:val="Normal"/>
    <w:next w:val="Normal"/>
    <w:autoRedefine/>
    <w:uiPriority w:val="39"/>
    <w:unhideWhenUsed/>
    <w:rsid w:val="006B5DB0"/>
    <w:pPr>
      <w:spacing w:after="100" w:line="276" w:lineRule="auto"/>
      <w:ind w:left="66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5">
    <w:name w:val="toc 5"/>
    <w:basedOn w:val="Normal"/>
    <w:next w:val="Normal"/>
    <w:autoRedefine/>
    <w:uiPriority w:val="39"/>
    <w:unhideWhenUsed/>
    <w:rsid w:val="006B5DB0"/>
    <w:pPr>
      <w:spacing w:after="100" w:line="276" w:lineRule="auto"/>
      <w:ind w:left="88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6">
    <w:name w:val="toc 6"/>
    <w:basedOn w:val="Normal"/>
    <w:next w:val="Normal"/>
    <w:autoRedefine/>
    <w:uiPriority w:val="39"/>
    <w:unhideWhenUsed/>
    <w:rsid w:val="006B5DB0"/>
    <w:pPr>
      <w:spacing w:after="100" w:line="276" w:lineRule="auto"/>
      <w:ind w:left="110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7">
    <w:name w:val="toc 7"/>
    <w:basedOn w:val="Normal"/>
    <w:next w:val="Normal"/>
    <w:autoRedefine/>
    <w:uiPriority w:val="39"/>
    <w:unhideWhenUsed/>
    <w:rsid w:val="006B5DB0"/>
    <w:pPr>
      <w:spacing w:after="100" w:line="276" w:lineRule="auto"/>
      <w:ind w:left="132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8">
    <w:name w:val="toc 8"/>
    <w:basedOn w:val="Normal"/>
    <w:next w:val="Normal"/>
    <w:autoRedefine/>
    <w:uiPriority w:val="39"/>
    <w:unhideWhenUsed/>
    <w:rsid w:val="006B5DB0"/>
    <w:pPr>
      <w:spacing w:after="100" w:line="276" w:lineRule="auto"/>
      <w:ind w:left="1540"/>
      <w:jc w:val="left"/>
    </w:pPr>
    <w:rPr>
      <w:rFonts w:ascii="Calibri" w:hAnsi="Calibri"/>
      <w:sz w:val="22"/>
      <w:szCs w:val="22"/>
      <w:lang w:val="es-AR" w:eastAsia="es-AR"/>
    </w:rPr>
  </w:style>
  <w:style w:type="paragraph" w:styleId="TDC9">
    <w:name w:val="toc 9"/>
    <w:basedOn w:val="Normal"/>
    <w:next w:val="Normal"/>
    <w:autoRedefine/>
    <w:uiPriority w:val="39"/>
    <w:unhideWhenUsed/>
    <w:rsid w:val="006B5DB0"/>
    <w:pPr>
      <w:spacing w:after="100" w:line="276" w:lineRule="auto"/>
      <w:ind w:left="1760"/>
      <w:jc w:val="left"/>
    </w:pPr>
    <w:rPr>
      <w:rFonts w:ascii="Calibri" w:hAnsi="Calibri"/>
      <w:sz w:val="22"/>
      <w:szCs w:val="22"/>
      <w:lang w:val="es-AR" w:eastAsia="es-AR"/>
    </w:rPr>
  </w:style>
  <w:style w:type="paragraph" w:customStyle="1" w:styleId="Default">
    <w:name w:val="Default"/>
    <w:rsid w:val="006B5DB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rsid w:val="006B5DB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final">
    <w:name w:val="endnote reference"/>
    <w:rsid w:val="006B5DB0"/>
    <w:rPr>
      <w:vertAlign w:val="superscript"/>
    </w:rPr>
  </w:style>
  <w:style w:type="character" w:styleId="Hipervnculovisitado">
    <w:name w:val="FollowedHyperlink"/>
    <w:rsid w:val="006B5DB0"/>
    <w:rPr>
      <w:color w:val="800080"/>
      <w:u w:val="single"/>
    </w:rPr>
  </w:style>
  <w:style w:type="character" w:styleId="Refdecomentario">
    <w:name w:val="annotation reference"/>
    <w:rsid w:val="006B5DB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6B5DB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6B5DB0"/>
    <w:rPr>
      <w:rFonts w:ascii="Arial" w:eastAsia="Times New Roman" w:hAnsi="Arial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6B5DB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6B5DB0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paragraph" w:styleId="Subttulo">
    <w:name w:val="Subtitle"/>
    <w:basedOn w:val="Normal"/>
    <w:next w:val="Normal"/>
    <w:link w:val="SubttuloCar"/>
    <w:qFormat/>
    <w:rsid w:val="006B5DB0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SubttuloCar">
    <w:name w:val="Subtítulo Car"/>
    <w:basedOn w:val="Fuentedeprrafopredeter"/>
    <w:link w:val="Subttulo"/>
    <w:rsid w:val="006B5DB0"/>
    <w:rPr>
      <w:rFonts w:ascii="Cambria" w:eastAsia="Times New Roman" w:hAnsi="Cambria" w:cs="Times New Roman"/>
      <w:sz w:val="24"/>
      <w:szCs w:val="24"/>
      <w:lang w:val="es-ES" w:eastAsia="es-ES"/>
    </w:rPr>
  </w:style>
  <w:style w:type="paragraph" w:styleId="Epgrafe">
    <w:name w:val="caption"/>
    <w:basedOn w:val="Normal"/>
    <w:next w:val="Normal"/>
    <w:unhideWhenUsed/>
    <w:qFormat/>
    <w:rsid w:val="006B5DB0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rsid w:val="006B5DB0"/>
  </w:style>
  <w:style w:type="character" w:styleId="CitaHTML">
    <w:name w:val="HTML Cite"/>
    <w:uiPriority w:val="99"/>
    <w:unhideWhenUsed/>
    <w:rsid w:val="006B5DB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VERSION%20V1%20con%20cambios%20sugeridos%20agregados%20por%20Bernab&#233;.doc" TargetMode="External"/><Relationship Id="rId13" Type="http://schemas.openxmlformats.org/officeDocument/2006/relationships/hyperlink" Target="VERSION%20V1%20con%20cambios%20sugeridos%20agregados%20por%20Bernab&#233;.doc" TargetMode="External"/><Relationship Id="rId18" Type="http://schemas.openxmlformats.org/officeDocument/2006/relationships/hyperlink" Target="VERSION%20V1%20con%20cambios%20sugeridos%20agregados%20por%20Bernab&#233;.doc" TargetMode="External"/><Relationship Id="rId26" Type="http://schemas.openxmlformats.org/officeDocument/2006/relationships/hyperlink" Target="VERSION%20V1%20con%20cambios%20sugeridos%20agregados%20por%20Bernab&#233;.doc" TargetMode="External"/><Relationship Id="rId39" Type="http://schemas.openxmlformats.org/officeDocument/2006/relationships/hyperlink" Target="VERSION%20V1%20con%20cambios%20sugeridos%20agregados%20por%20Bernab&#233;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VERSION%20V1%20con%20cambios%20sugeridos%20agregados%20por%20Bernab&#233;.doc" TargetMode="External"/><Relationship Id="rId34" Type="http://schemas.openxmlformats.org/officeDocument/2006/relationships/hyperlink" Target="VERSION%20V1%20con%20cambios%20sugeridos%20agregados%20por%20Bernab&#233;.doc" TargetMode="External"/><Relationship Id="rId42" Type="http://schemas.openxmlformats.org/officeDocument/2006/relationships/hyperlink" Target="VERSION%20V1%20con%20cambios%20sugeridos%20agregados%20por%20Bernab&#233;.doc" TargetMode="External"/><Relationship Id="rId7" Type="http://schemas.openxmlformats.org/officeDocument/2006/relationships/image" Target="http://www.me.gov.ar/imagenes/flecha_azul.gif" TargetMode="External"/><Relationship Id="rId12" Type="http://schemas.openxmlformats.org/officeDocument/2006/relationships/hyperlink" Target="VERSION%20V1%20con%20cambios%20sugeridos%20agregados%20por%20Bernab&#233;.doc" TargetMode="External"/><Relationship Id="rId17" Type="http://schemas.openxmlformats.org/officeDocument/2006/relationships/hyperlink" Target="VERSION%20V1%20con%20cambios%20sugeridos%20agregados%20por%20Bernab&#233;.doc" TargetMode="External"/><Relationship Id="rId25" Type="http://schemas.openxmlformats.org/officeDocument/2006/relationships/hyperlink" Target="VERSION%20V1%20con%20cambios%20sugeridos%20agregados%20por%20Bernab&#233;.doc" TargetMode="External"/><Relationship Id="rId33" Type="http://schemas.openxmlformats.org/officeDocument/2006/relationships/hyperlink" Target="VERSION%20V1%20con%20cambios%20sugeridos%20agregados%20por%20Bernab&#233;.doc" TargetMode="External"/><Relationship Id="rId38" Type="http://schemas.openxmlformats.org/officeDocument/2006/relationships/hyperlink" Target="VERSION%20V1%20con%20cambios%20sugeridos%20agregados%20por%20Bernab&#233;.doc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VERSION%20V1%20con%20cambios%20sugeridos%20agregados%20por%20Bernab&#233;.doc" TargetMode="External"/><Relationship Id="rId20" Type="http://schemas.openxmlformats.org/officeDocument/2006/relationships/hyperlink" Target="VERSION%20V1%20con%20cambios%20sugeridos%20agregados%20por%20Bernab&#233;.doc" TargetMode="External"/><Relationship Id="rId29" Type="http://schemas.openxmlformats.org/officeDocument/2006/relationships/hyperlink" Target="VERSION%20V1%20con%20cambios%20sugeridos%20agregados%20por%20Bernab&#233;.doc" TargetMode="External"/><Relationship Id="rId41" Type="http://schemas.openxmlformats.org/officeDocument/2006/relationships/hyperlink" Target="VERSION%20V1%20con%20cambios%20sugeridos%20agregados%20por%20Bernab&#233;.doc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VERSION%20V1%20con%20cambios%20sugeridos%20agregados%20por%20Bernab&#233;.doc" TargetMode="External"/><Relationship Id="rId24" Type="http://schemas.openxmlformats.org/officeDocument/2006/relationships/hyperlink" Target="VERSION%20V1%20con%20cambios%20sugeridos%20agregados%20por%20Bernab&#233;.doc" TargetMode="External"/><Relationship Id="rId32" Type="http://schemas.openxmlformats.org/officeDocument/2006/relationships/hyperlink" Target="VERSION%20V1%20con%20cambios%20sugeridos%20agregados%20por%20Bernab&#233;.doc" TargetMode="External"/><Relationship Id="rId37" Type="http://schemas.openxmlformats.org/officeDocument/2006/relationships/hyperlink" Target="VERSION%20V1%20con%20cambios%20sugeridos%20agregados%20por%20Bernab&#233;.doc" TargetMode="External"/><Relationship Id="rId40" Type="http://schemas.openxmlformats.org/officeDocument/2006/relationships/hyperlink" Target="VERSION%20V1%20con%20cambios%20sugeridos%20agregados%20por%20Bernab&#233;.doc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VERSION%20V1%20con%20cambios%20sugeridos%20agregados%20por%20Bernab&#233;.doc" TargetMode="External"/><Relationship Id="rId23" Type="http://schemas.openxmlformats.org/officeDocument/2006/relationships/hyperlink" Target="VERSION%20V1%20con%20cambios%20sugeridos%20agregados%20por%20Bernab&#233;.doc" TargetMode="External"/><Relationship Id="rId28" Type="http://schemas.openxmlformats.org/officeDocument/2006/relationships/hyperlink" Target="VERSION%20V1%20con%20cambios%20sugeridos%20agregados%20por%20Bernab&#233;.doc" TargetMode="External"/><Relationship Id="rId36" Type="http://schemas.openxmlformats.org/officeDocument/2006/relationships/hyperlink" Target="VERSION%20V1%20con%20cambios%20sugeridos%20agregados%20por%20Bernab&#233;.doc" TargetMode="External"/><Relationship Id="rId10" Type="http://schemas.openxmlformats.org/officeDocument/2006/relationships/hyperlink" Target="VERSION%20V1%20con%20cambios%20sugeridos%20agregados%20por%20Bernab&#233;.doc" TargetMode="External"/><Relationship Id="rId19" Type="http://schemas.openxmlformats.org/officeDocument/2006/relationships/hyperlink" Target="VERSION%20V1%20con%20cambios%20sugeridos%20agregados%20por%20Bernab&#233;.doc" TargetMode="External"/><Relationship Id="rId31" Type="http://schemas.openxmlformats.org/officeDocument/2006/relationships/hyperlink" Target="VERSION%20V1%20con%20cambios%20sugeridos%20agregados%20por%20Bernab&#233;.doc" TargetMode="External"/><Relationship Id="rId44" Type="http://schemas.openxmlformats.org/officeDocument/2006/relationships/hyperlink" Target="VERSION%20V1%20con%20cambios%20sugeridos%20agregados%20por%20Bernab&#233;.doc" TargetMode="External"/><Relationship Id="rId4" Type="http://schemas.openxmlformats.org/officeDocument/2006/relationships/settings" Target="settings.xml"/><Relationship Id="rId9" Type="http://schemas.openxmlformats.org/officeDocument/2006/relationships/hyperlink" Target="VERSION%20V1%20con%20cambios%20sugeridos%20agregados%20por%20Bernab&#233;.doc" TargetMode="External"/><Relationship Id="rId14" Type="http://schemas.openxmlformats.org/officeDocument/2006/relationships/hyperlink" Target="VERSION%20V1%20con%20cambios%20sugeridos%20agregados%20por%20Bernab&#233;.doc" TargetMode="External"/><Relationship Id="rId22" Type="http://schemas.openxmlformats.org/officeDocument/2006/relationships/hyperlink" Target="VERSION%20V1%20con%20cambios%20sugeridos%20agregados%20por%20Bernab&#233;.doc" TargetMode="External"/><Relationship Id="rId27" Type="http://schemas.openxmlformats.org/officeDocument/2006/relationships/hyperlink" Target="VERSION%20V1%20con%20cambios%20sugeridos%20agregados%20por%20Bernab&#233;.doc" TargetMode="External"/><Relationship Id="rId30" Type="http://schemas.openxmlformats.org/officeDocument/2006/relationships/hyperlink" Target="VERSION%20V1%20con%20cambios%20sugeridos%20agregados%20por%20Bernab&#233;.doc" TargetMode="External"/><Relationship Id="rId35" Type="http://schemas.openxmlformats.org/officeDocument/2006/relationships/hyperlink" Target="VERSION%20V1%20con%20cambios%20sugeridos%20agregados%20por%20Bernab&#233;.doc" TargetMode="External"/><Relationship Id="rId43" Type="http://schemas.openxmlformats.org/officeDocument/2006/relationships/hyperlink" Target="VERSION%20V1%20con%20cambios%20sugeridos%20agregados%20por%20Bernab&#233;.doc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5032</Words>
  <Characters>27681</Characters>
  <Application>Microsoft Office Word</Application>
  <DocSecurity>0</DocSecurity>
  <Lines>230</Lines>
  <Paragraphs>65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Ferradas Daniel</dc:creator>
  <cp:lastModifiedBy>Ferradas Daniel</cp:lastModifiedBy>
  <cp:revision>1</cp:revision>
  <dcterms:created xsi:type="dcterms:W3CDTF">2015-12-30T13:51:00Z</dcterms:created>
  <dcterms:modified xsi:type="dcterms:W3CDTF">2015-12-30T13:52:00Z</dcterms:modified>
</cp:coreProperties>
</file>