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56D8" w:rsidRPr="00427EC5" w:rsidRDefault="001E56D8" w:rsidP="001E56D8">
      <w:pPr>
        <w:spacing w:line="240" w:lineRule="auto"/>
        <w:jc w:val="center"/>
      </w:pPr>
      <w:bookmarkStart w:id="0" w:name="_GoBack"/>
      <w:r w:rsidRPr="00427EC5">
        <w:rPr>
          <w:b/>
          <w:bCs/>
          <w:sz w:val="40"/>
          <w:szCs w:val="40"/>
        </w:rPr>
        <w:t>C</w:t>
      </w:r>
      <w:r w:rsidRPr="00427EC5">
        <w:rPr>
          <w:b/>
          <w:bCs/>
          <w:sz w:val="32"/>
          <w:szCs w:val="32"/>
        </w:rPr>
        <w:t>ONTENIDO</w:t>
      </w:r>
    </w:p>
    <w:p w:rsidR="001E56D8" w:rsidRDefault="001E56D8" w:rsidP="001E56D8">
      <w:pPr>
        <w:pStyle w:val="TDC1"/>
        <w:tabs>
          <w:tab w:val="left" w:pos="440"/>
          <w:tab w:val="right" w:leader="dot" w:pos="8494"/>
        </w:tabs>
        <w:rPr>
          <w:rFonts w:eastAsiaTheme="minorEastAsia"/>
          <w:b w:val="0"/>
          <w:bCs w:val="0"/>
          <w:caps w:val="0"/>
          <w:noProof/>
          <w:sz w:val="22"/>
          <w:szCs w:val="22"/>
          <w:lang w:eastAsia="es-CO"/>
        </w:rPr>
      </w:pPr>
      <w:r w:rsidRPr="00427EC5">
        <w:fldChar w:fldCharType="begin"/>
      </w:r>
      <w:r w:rsidRPr="00427EC5">
        <w:instrText xml:space="preserve"> TOC \o "1-5" \h \z \u </w:instrText>
      </w:r>
      <w:r w:rsidRPr="00427EC5">
        <w:fldChar w:fldCharType="separate"/>
      </w:r>
      <w:hyperlink w:anchor="_Toc484573951" w:history="1">
        <w:r w:rsidRPr="00346A45">
          <w:rPr>
            <w:rStyle w:val="Hipervnculo"/>
            <w:rFonts w:ascii="Arial" w:hAnsi="Arial" w:cs="Arial"/>
            <w:noProof/>
          </w:rPr>
          <w:t>1.</w:t>
        </w:r>
        <w:r>
          <w:rPr>
            <w:rFonts w:eastAsiaTheme="minorEastAsia"/>
            <w:b w:val="0"/>
            <w:bCs w:val="0"/>
            <w:caps w:val="0"/>
            <w:noProof/>
            <w:sz w:val="22"/>
            <w:szCs w:val="22"/>
            <w:lang w:eastAsia="es-CO"/>
          </w:rPr>
          <w:tab/>
        </w:r>
        <w:r w:rsidRPr="00346A45">
          <w:rPr>
            <w:rStyle w:val="Hipervnculo"/>
            <w:rFonts w:ascii="Arial" w:hAnsi="Arial" w:cs="Arial"/>
            <w:noProof/>
          </w:rPr>
          <w:t>Introducción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_Toc484573951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:rsidR="001E56D8" w:rsidRDefault="001E56D8" w:rsidP="001E56D8">
      <w:pPr>
        <w:pStyle w:val="TDC2"/>
        <w:tabs>
          <w:tab w:val="left" w:pos="880"/>
          <w:tab w:val="right" w:leader="dot" w:pos="8494"/>
        </w:tabs>
        <w:rPr>
          <w:rFonts w:eastAsiaTheme="minorEastAsia"/>
          <w:smallCaps w:val="0"/>
          <w:noProof/>
          <w:sz w:val="22"/>
          <w:szCs w:val="22"/>
          <w:lang w:eastAsia="es-CO"/>
        </w:rPr>
      </w:pPr>
      <w:hyperlink w:anchor="_Toc484573952" w:history="1">
        <w:r w:rsidRPr="00346A45">
          <w:rPr>
            <w:rStyle w:val="Hipervnculo"/>
            <w:rFonts w:ascii="Arial" w:hAnsi="Arial" w:cs="Arial"/>
            <w:b/>
            <w:noProof/>
          </w:rPr>
          <w:t>1.1.</w:t>
        </w:r>
        <w:r>
          <w:rPr>
            <w:rFonts w:eastAsiaTheme="minorEastAsia"/>
            <w:smallCaps w:val="0"/>
            <w:noProof/>
            <w:sz w:val="22"/>
            <w:szCs w:val="22"/>
            <w:lang w:eastAsia="es-CO"/>
          </w:rPr>
          <w:tab/>
        </w:r>
        <w:r w:rsidRPr="00346A45">
          <w:rPr>
            <w:rStyle w:val="Hipervnculo"/>
            <w:rFonts w:ascii="Arial" w:hAnsi="Arial" w:cs="Arial"/>
            <w:b/>
            <w:noProof/>
          </w:rPr>
          <w:t>Introducción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_Toc484573952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:rsidR="001E56D8" w:rsidRDefault="001E56D8" w:rsidP="001E56D8">
      <w:pPr>
        <w:pStyle w:val="TDC2"/>
        <w:tabs>
          <w:tab w:val="left" w:pos="880"/>
          <w:tab w:val="right" w:leader="dot" w:pos="8494"/>
        </w:tabs>
        <w:rPr>
          <w:rFonts w:eastAsiaTheme="minorEastAsia"/>
          <w:smallCaps w:val="0"/>
          <w:noProof/>
          <w:sz w:val="22"/>
          <w:szCs w:val="22"/>
          <w:lang w:eastAsia="es-CO"/>
        </w:rPr>
      </w:pPr>
      <w:hyperlink w:anchor="_Toc484573953" w:history="1">
        <w:r w:rsidRPr="00346A45">
          <w:rPr>
            <w:rStyle w:val="Hipervnculo"/>
            <w:rFonts w:ascii="Arial" w:hAnsi="Arial" w:cs="Arial"/>
            <w:b/>
            <w:noProof/>
          </w:rPr>
          <w:t>1.2.</w:t>
        </w:r>
        <w:r>
          <w:rPr>
            <w:rFonts w:eastAsiaTheme="minorEastAsia"/>
            <w:smallCaps w:val="0"/>
            <w:noProof/>
            <w:sz w:val="22"/>
            <w:szCs w:val="22"/>
            <w:lang w:eastAsia="es-CO"/>
          </w:rPr>
          <w:tab/>
        </w:r>
        <w:r w:rsidRPr="00346A45">
          <w:rPr>
            <w:rStyle w:val="Hipervnculo"/>
            <w:rFonts w:ascii="Arial" w:hAnsi="Arial" w:cs="Arial"/>
            <w:b/>
            <w:noProof/>
          </w:rPr>
          <w:t>Alcance de la investigación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_Toc484573953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1E56D8" w:rsidRDefault="001E56D8" w:rsidP="001E56D8">
      <w:pPr>
        <w:pStyle w:val="TDC2"/>
        <w:tabs>
          <w:tab w:val="left" w:pos="880"/>
          <w:tab w:val="right" w:leader="dot" w:pos="8494"/>
        </w:tabs>
        <w:rPr>
          <w:rFonts w:eastAsiaTheme="minorEastAsia"/>
          <w:smallCaps w:val="0"/>
          <w:noProof/>
          <w:sz w:val="22"/>
          <w:szCs w:val="22"/>
          <w:lang w:eastAsia="es-CO"/>
        </w:rPr>
      </w:pPr>
      <w:hyperlink w:anchor="_Toc484573954" w:history="1">
        <w:r w:rsidRPr="00346A45">
          <w:rPr>
            <w:rStyle w:val="Hipervnculo"/>
            <w:rFonts w:ascii="Arial" w:hAnsi="Arial" w:cs="Arial"/>
            <w:b/>
            <w:noProof/>
          </w:rPr>
          <w:t>1.3.</w:t>
        </w:r>
        <w:r>
          <w:rPr>
            <w:rFonts w:eastAsiaTheme="minorEastAsia"/>
            <w:smallCaps w:val="0"/>
            <w:noProof/>
            <w:sz w:val="22"/>
            <w:szCs w:val="22"/>
            <w:lang w:eastAsia="es-CO"/>
          </w:rPr>
          <w:tab/>
        </w:r>
        <w:r w:rsidRPr="00346A45">
          <w:rPr>
            <w:rStyle w:val="Hipervnculo"/>
            <w:rFonts w:ascii="Arial" w:hAnsi="Arial" w:cs="Arial"/>
            <w:b/>
            <w:noProof/>
          </w:rPr>
          <w:t>Objetivos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_Toc484573954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:rsidR="001E56D8" w:rsidRDefault="001E56D8" w:rsidP="001E56D8">
      <w:pPr>
        <w:pStyle w:val="TDC2"/>
        <w:tabs>
          <w:tab w:val="left" w:pos="880"/>
          <w:tab w:val="right" w:leader="dot" w:pos="8494"/>
        </w:tabs>
        <w:rPr>
          <w:rFonts w:eastAsiaTheme="minorEastAsia"/>
          <w:smallCaps w:val="0"/>
          <w:noProof/>
          <w:sz w:val="22"/>
          <w:szCs w:val="22"/>
          <w:lang w:eastAsia="es-CO"/>
        </w:rPr>
      </w:pPr>
      <w:hyperlink w:anchor="_Toc484573955" w:history="1">
        <w:r w:rsidRPr="00346A45">
          <w:rPr>
            <w:rStyle w:val="Hipervnculo"/>
            <w:rFonts w:ascii="Arial" w:hAnsi="Arial" w:cs="Arial"/>
            <w:b/>
            <w:noProof/>
          </w:rPr>
          <w:t>1.4.</w:t>
        </w:r>
        <w:r>
          <w:rPr>
            <w:rFonts w:eastAsiaTheme="minorEastAsia"/>
            <w:smallCaps w:val="0"/>
            <w:noProof/>
            <w:sz w:val="22"/>
            <w:szCs w:val="22"/>
            <w:lang w:eastAsia="es-CO"/>
          </w:rPr>
          <w:tab/>
        </w:r>
        <w:r w:rsidRPr="00346A45">
          <w:rPr>
            <w:rStyle w:val="Hipervnculo"/>
            <w:rFonts w:ascii="Arial" w:hAnsi="Arial" w:cs="Arial"/>
            <w:b/>
            <w:noProof/>
          </w:rPr>
          <w:t>Estructura de la tesis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_Toc484573955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:rsidR="001E56D8" w:rsidRDefault="001E56D8" w:rsidP="001E56D8">
      <w:pPr>
        <w:pStyle w:val="TDC1"/>
        <w:tabs>
          <w:tab w:val="left" w:pos="440"/>
          <w:tab w:val="right" w:leader="dot" w:pos="8494"/>
        </w:tabs>
        <w:rPr>
          <w:rFonts w:eastAsiaTheme="minorEastAsia"/>
          <w:b w:val="0"/>
          <w:bCs w:val="0"/>
          <w:caps w:val="0"/>
          <w:noProof/>
          <w:sz w:val="22"/>
          <w:szCs w:val="22"/>
          <w:lang w:eastAsia="es-CO"/>
        </w:rPr>
      </w:pPr>
      <w:hyperlink w:anchor="_Toc484573956" w:history="1">
        <w:r w:rsidRPr="00346A45">
          <w:rPr>
            <w:rStyle w:val="Hipervnculo"/>
            <w:rFonts w:ascii="Arial" w:hAnsi="Arial" w:cs="Arial"/>
            <w:noProof/>
          </w:rPr>
          <w:t>2.</w:t>
        </w:r>
        <w:r>
          <w:rPr>
            <w:rFonts w:eastAsiaTheme="minorEastAsia"/>
            <w:b w:val="0"/>
            <w:bCs w:val="0"/>
            <w:caps w:val="0"/>
            <w:noProof/>
            <w:sz w:val="22"/>
            <w:szCs w:val="22"/>
            <w:lang w:eastAsia="es-CO"/>
          </w:rPr>
          <w:tab/>
        </w:r>
        <w:r w:rsidRPr="00346A45">
          <w:rPr>
            <w:rStyle w:val="Hipervnculo"/>
            <w:rFonts w:ascii="Arial" w:hAnsi="Arial" w:cs="Arial"/>
            <w:noProof/>
          </w:rPr>
          <w:t>Estado del arte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_Toc484573956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:rsidR="001E56D8" w:rsidRDefault="001E56D8" w:rsidP="001E56D8">
      <w:pPr>
        <w:pStyle w:val="TDC2"/>
        <w:tabs>
          <w:tab w:val="left" w:pos="880"/>
          <w:tab w:val="right" w:leader="dot" w:pos="8494"/>
        </w:tabs>
        <w:rPr>
          <w:rFonts w:eastAsiaTheme="minorEastAsia"/>
          <w:smallCaps w:val="0"/>
          <w:noProof/>
          <w:sz w:val="22"/>
          <w:szCs w:val="22"/>
          <w:lang w:eastAsia="es-CO"/>
        </w:rPr>
      </w:pPr>
      <w:hyperlink w:anchor="_Toc484573957" w:history="1">
        <w:r w:rsidRPr="00346A45">
          <w:rPr>
            <w:rStyle w:val="Hipervnculo"/>
            <w:rFonts w:ascii="Arial" w:hAnsi="Arial" w:cs="Arial"/>
            <w:b/>
            <w:noProof/>
          </w:rPr>
          <w:t>2.1.</w:t>
        </w:r>
        <w:r>
          <w:rPr>
            <w:rFonts w:eastAsiaTheme="minorEastAsia"/>
            <w:smallCaps w:val="0"/>
            <w:noProof/>
            <w:sz w:val="22"/>
            <w:szCs w:val="22"/>
            <w:lang w:eastAsia="es-CO"/>
          </w:rPr>
          <w:tab/>
        </w:r>
        <w:r w:rsidRPr="00346A45">
          <w:rPr>
            <w:rStyle w:val="Hipervnculo"/>
            <w:rFonts w:ascii="Arial" w:hAnsi="Arial" w:cs="Arial"/>
            <w:b/>
            <w:noProof/>
          </w:rPr>
          <w:t>La Gestión Integrada de los Recursos Hídricos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_Toc484573957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:rsidR="001E56D8" w:rsidRDefault="001E56D8" w:rsidP="001E56D8">
      <w:pPr>
        <w:pStyle w:val="TDC2"/>
        <w:tabs>
          <w:tab w:val="left" w:pos="880"/>
          <w:tab w:val="right" w:leader="dot" w:pos="8494"/>
        </w:tabs>
        <w:rPr>
          <w:rFonts w:eastAsiaTheme="minorEastAsia"/>
          <w:smallCaps w:val="0"/>
          <w:noProof/>
          <w:sz w:val="22"/>
          <w:szCs w:val="22"/>
          <w:lang w:eastAsia="es-CO"/>
        </w:rPr>
      </w:pPr>
      <w:hyperlink w:anchor="_Toc484573958" w:history="1">
        <w:r w:rsidRPr="00346A45">
          <w:rPr>
            <w:rStyle w:val="Hipervnculo"/>
            <w:rFonts w:ascii="Arial" w:hAnsi="Arial" w:cs="Arial"/>
            <w:b/>
            <w:noProof/>
          </w:rPr>
          <w:t>2.2.</w:t>
        </w:r>
        <w:r>
          <w:rPr>
            <w:rFonts w:eastAsiaTheme="minorEastAsia"/>
            <w:smallCaps w:val="0"/>
            <w:noProof/>
            <w:sz w:val="22"/>
            <w:szCs w:val="22"/>
            <w:lang w:eastAsia="es-CO"/>
          </w:rPr>
          <w:tab/>
        </w:r>
        <w:r w:rsidRPr="00346A45">
          <w:rPr>
            <w:rStyle w:val="Hipervnculo"/>
            <w:rFonts w:ascii="Arial" w:hAnsi="Arial" w:cs="Arial"/>
            <w:b/>
            <w:noProof/>
          </w:rPr>
          <w:t>La Gestión Integrada de crecidas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_Toc484573958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:rsidR="001E56D8" w:rsidRDefault="001E56D8" w:rsidP="001E56D8">
      <w:pPr>
        <w:pStyle w:val="TDC2"/>
        <w:tabs>
          <w:tab w:val="left" w:pos="880"/>
          <w:tab w:val="right" w:leader="dot" w:pos="8494"/>
        </w:tabs>
        <w:rPr>
          <w:rFonts w:eastAsiaTheme="minorEastAsia"/>
          <w:smallCaps w:val="0"/>
          <w:noProof/>
          <w:sz w:val="22"/>
          <w:szCs w:val="22"/>
          <w:lang w:eastAsia="es-CO"/>
        </w:rPr>
      </w:pPr>
      <w:hyperlink w:anchor="_Toc484573959" w:history="1">
        <w:r w:rsidRPr="00346A45">
          <w:rPr>
            <w:rStyle w:val="Hipervnculo"/>
            <w:rFonts w:ascii="Arial" w:hAnsi="Arial" w:cs="Arial"/>
            <w:b/>
            <w:noProof/>
          </w:rPr>
          <w:t>2.3.</w:t>
        </w:r>
        <w:r>
          <w:rPr>
            <w:rFonts w:eastAsiaTheme="minorEastAsia"/>
            <w:smallCaps w:val="0"/>
            <w:noProof/>
            <w:sz w:val="22"/>
            <w:szCs w:val="22"/>
            <w:lang w:eastAsia="es-CO"/>
          </w:rPr>
          <w:tab/>
        </w:r>
        <w:r w:rsidRPr="00346A45">
          <w:rPr>
            <w:rStyle w:val="Hipervnculo"/>
            <w:rFonts w:ascii="Arial" w:hAnsi="Arial" w:cs="Arial"/>
            <w:b/>
            <w:noProof/>
          </w:rPr>
          <w:t>Cambio climático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_Toc484573959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:rsidR="001E56D8" w:rsidRDefault="001E56D8" w:rsidP="001E56D8">
      <w:pPr>
        <w:pStyle w:val="TDC2"/>
        <w:tabs>
          <w:tab w:val="left" w:pos="880"/>
          <w:tab w:val="right" w:leader="dot" w:pos="8494"/>
        </w:tabs>
        <w:rPr>
          <w:rFonts w:eastAsiaTheme="minorEastAsia"/>
          <w:smallCaps w:val="0"/>
          <w:noProof/>
          <w:sz w:val="22"/>
          <w:szCs w:val="22"/>
          <w:lang w:eastAsia="es-CO"/>
        </w:rPr>
      </w:pPr>
      <w:hyperlink w:anchor="_Toc484573960" w:history="1">
        <w:r w:rsidRPr="00346A45">
          <w:rPr>
            <w:rStyle w:val="Hipervnculo"/>
            <w:rFonts w:ascii="Arial" w:hAnsi="Arial" w:cs="Arial"/>
            <w:b/>
            <w:noProof/>
          </w:rPr>
          <w:t>2.4.</w:t>
        </w:r>
        <w:r>
          <w:rPr>
            <w:rFonts w:eastAsiaTheme="minorEastAsia"/>
            <w:smallCaps w:val="0"/>
            <w:noProof/>
            <w:sz w:val="22"/>
            <w:szCs w:val="22"/>
            <w:lang w:eastAsia="es-CO"/>
          </w:rPr>
          <w:tab/>
        </w:r>
        <w:r w:rsidRPr="00346A45">
          <w:rPr>
            <w:rStyle w:val="Hipervnculo"/>
            <w:rFonts w:ascii="Arial" w:hAnsi="Arial" w:cs="Arial"/>
            <w:b/>
            <w:noProof/>
          </w:rPr>
          <w:t>No estacionariedad por cambios en uso del suelo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_Toc484573960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:rsidR="001E56D8" w:rsidRDefault="001E56D8" w:rsidP="001E56D8">
      <w:pPr>
        <w:pStyle w:val="TDC2"/>
        <w:tabs>
          <w:tab w:val="left" w:pos="880"/>
          <w:tab w:val="right" w:leader="dot" w:pos="8494"/>
        </w:tabs>
        <w:rPr>
          <w:rFonts w:eastAsiaTheme="minorEastAsia"/>
          <w:smallCaps w:val="0"/>
          <w:noProof/>
          <w:sz w:val="22"/>
          <w:szCs w:val="22"/>
          <w:lang w:eastAsia="es-CO"/>
        </w:rPr>
      </w:pPr>
      <w:hyperlink w:anchor="_Toc484573961" w:history="1">
        <w:r w:rsidRPr="00346A45">
          <w:rPr>
            <w:rStyle w:val="Hipervnculo"/>
            <w:rFonts w:ascii="Arial" w:hAnsi="Arial" w:cs="Arial"/>
            <w:b/>
            <w:noProof/>
          </w:rPr>
          <w:t>2.5.</w:t>
        </w:r>
        <w:r>
          <w:rPr>
            <w:rFonts w:eastAsiaTheme="minorEastAsia"/>
            <w:smallCaps w:val="0"/>
            <w:noProof/>
            <w:sz w:val="22"/>
            <w:szCs w:val="22"/>
            <w:lang w:eastAsia="es-CO"/>
          </w:rPr>
          <w:tab/>
        </w:r>
        <w:r w:rsidRPr="00346A45">
          <w:rPr>
            <w:rStyle w:val="Hipervnculo"/>
            <w:rFonts w:ascii="Arial" w:hAnsi="Arial" w:cs="Arial"/>
            <w:b/>
            <w:noProof/>
          </w:rPr>
          <w:t>Efectos de la evolución de cambios de uso del suelo en la respuesta hidrológica de las cuencas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_Toc484573961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:rsidR="001E56D8" w:rsidRDefault="001E56D8" w:rsidP="001E56D8">
      <w:pPr>
        <w:pStyle w:val="TDC2"/>
        <w:tabs>
          <w:tab w:val="left" w:pos="880"/>
          <w:tab w:val="right" w:leader="dot" w:pos="8494"/>
        </w:tabs>
        <w:rPr>
          <w:rFonts w:eastAsiaTheme="minorEastAsia"/>
          <w:smallCaps w:val="0"/>
          <w:noProof/>
          <w:sz w:val="22"/>
          <w:szCs w:val="22"/>
          <w:lang w:eastAsia="es-CO"/>
        </w:rPr>
      </w:pPr>
      <w:hyperlink w:anchor="_Toc484573962" w:history="1">
        <w:r w:rsidRPr="00346A45">
          <w:rPr>
            <w:rStyle w:val="Hipervnculo"/>
            <w:rFonts w:ascii="Arial" w:hAnsi="Arial" w:cs="Arial"/>
            <w:b/>
            <w:noProof/>
          </w:rPr>
          <w:t>2.6.</w:t>
        </w:r>
        <w:r>
          <w:rPr>
            <w:rFonts w:eastAsiaTheme="minorEastAsia"/>
            <w:smallCaps w:val="0"/>
            <w:noProof/>
            <w:sz w:val="22"/>
            <w:szCs w:val="22"/>
            <w:lang w:eastAsia="es-CO"/>
          </w:rPr>
          <w:tab/>
        </w:r>
        <w:r w:rsidRPr="00346A45">
          <w:rPr>
            <w:rStyle w:val="Hipervnculo"/>
            <w:rFonts w:ascii="Arial" w:hAnsi="Arial" w:cs="Arial"/>
            <w:b/>
            <w:noProof/>
          </w:rPr>
          <w:t>Variación de las propiedades hidráulicas del suelo por cambios de uso del suelo y cobertura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_Toc484573962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:rsidR="001E56D8" w:rsidRDefault="001E56D8" w:rsidP="001E56D8">
      <w:pPr>
        <w:pStyle w:val="TDC2"/>
        <w:tabs>
          <w:tab w:val="left" w:pos="880"/>
          <w:tab w:val="right" w:leader="dot" w:pos="8494"/>
        </w:tabs>
        <w:rPr>
          <w:rFonts w:eastAsiaTheme="minorEastAsia"/>
          <w:smallCaps w:val="0"/>
          <w:noProof/>
          <w:sz w:val="22"/>
          <w:szCs w:val="22"/>
          <w:lang w:eastAsia="es-CO"/>
        </w:rPr>
      </w:pPr>
      <w:hyperlink w:anchor="_Toc484573963" w:history="1">
        <w:r w:rsidRPr="00346A45">
          <w:rPr>
            <w:rStyle w:val="Hipervnculo"/>
            <w:rFonts w:ascii="Arial" w:hAnsi="Arial" w:cs="Arial"/>
            <w:b/>
            <w:noProof/>
          </w:rPr>
          <w:t>2.7.</w:t>
        </w:r>
        <w:r>
          <w:rPr>
            <w:rFonts w:eastAsiaTheme="minorEastAsia"/>
            <w:smallCaps w:val="0"/>
            <w:noProof/>
            <w:sz w:val="22"/>
            <w:szCs w:val="22"/>
            <w:lang w:eastAsia="es-CO"/>
          </w:rPr>
          <w:tab/>
        </w:r>
        <w:r w:rsidRPr="00346A45">
          <w:rPr>
            <w:rStyle w:val="Hipervnculo"/>
            <w:rFonts w:ascii="Arial" w:hAnsi="Arial" w:cs="Arial"/>
            <w:b/>
            <w:noProof/>
          </w:rPr>
          <w:t>Efecto del régimen de precipitaciones y el cambio de uso del suelo sobre la respuesta hidrológica de las cuencas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_Toc484573963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:rsidR="001E56D8" w:rsidRDefault="001E56D8" w:rsidP="001E56D8">
      <w:pPr>
        <w:pStyle w:val="TDC2"/>
        <w:tabs>
          <w:tab w:val="left" w:pos="880"/>
          <w:tab w:val="right" w:leader="dot" w:pos="8494"/>
        </w:tabs>
        <w:rPr>
          <w:rFonts w:eastAsiaTheme="minorEastAsia"/>
          <w:smallCaps w:val="0"/>
          <w:noProof/>
          <w:sz w:val="22"/>
          <w:szCs w:val="22"/>
          <w:lang w:eastAsia="es-CO"/>
        </w:rPr>
      </w:pPr>
      <w:hyperlink w:anchor="_Toc484573964" w:history="1">
        <w:r w:rsidRPr="00346A45">
          <w:rPr>
            <w:rStyle w:val="Hipervnculo"/>
            <w:rFonts w:ascii="Arial" w:hAnsi="Arial" w:cs="Arial"/>
            <w:b/>
            <w:noProof/>
          </w:rPr>
          <w:t>2.8.</w:t>
        </w:r>
        <w:r>
          <w:rPr>
            <w:rFonts w:eastAsiaTheme="minorEastAsia"/>
            <w:smallCaps w:val="0"/>
            <w:noProof/>
            <w:sz w:val="22"/>
            <w:szCs w:val="22"/>
            <w:lang w:eastAsia="es-CO"/>
          </w:rPr>
          <w:tab/>
        </w:r>
        <w:r w:rsidRPr="00346A45">
          <w:rPr>
            <w:rStyle w:val="Hipervnculo"/>
            <w:rFonts w:ascii="Arial" w:hAnsi="Arial" w:cs="Arial"/>
            <w:b/>
            <w:noProof/>
          </w:rPr>
          <w:t>Modelación de cambios de uso del suelo en cuencas hidrográficas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_Toc484573964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:rsidR="001E56D8" w:rsidRDefault="001E56D8" w:rsidP="001E56D8">
      <w:pPr>
        <w:pStyle w:val="TDC2"/>
        <w:tabs>
          <w:tab w:val="left" w:pos="880"/>
          <w:tab w:val="right" w:leader="dot" w:pos="8494"/>
        </w:tabs>
        <w:rPr>
          <w:rFonts w:eastAsiaTheme="minorEastAsia"/>
          <w:smallCaps w:val="0"/>
          <w:noProof/>
          <w:sz w:val="22"/>
          <w:szCs w:val="22"/>
          <w:lang w:eastAsia="es-CO"/>
        </w:rPr>
      </w:pPr>
      <w:hyperlink w:anchor="_Toc484573965" w:history="1">
        <w:r w:rsidRPr="00346A45">
          <w:rPr>
            <w:rStyle w:val="Hipervnculo"/>
            <w:rFonts w:ascii="Arial" w:hAnsi="Arial" w:cs="Arial"/>
            <w:b/>
            <w:noProof/>
          </w:rPr>
          <w:t>2.9.</w:t>
        </w:r>
        <w:r>
          <w:rPr>
            <w:rFonts w:eastAsiaTheme="minorEastAsia"/>
            <w:smallCaps w:val="0"/>
            <w:noProof/>
            <w:sz w:val="22"/>
            <w:szCs w:val="22"/>
            <w:lang w:eastAsia="es-CO"/>
          </w:rPr>
          <w:tab/>
        </w:r>
        <w:r w:rsidRPr="00346A45">
          <w:rPr>
            <w:rStyle w:val="Hipervnculo"/>
            <w:rFonts w:ascii="Arial" w:hAnsi="Arial" w:cs="Arial"/>
            <w:b/>
            <w:noProof/>
          </w:rPr>
          <w:t>Escalamiento de crecientes en cuencas hidrográficas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_Toc484573965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19</w:t>
        </w:r>
        <w:r>
          <w:rPr>
            <w:noProof/>
            <w:webHidden/>
          </w:rPr>
          <w:fldChar w:fldCharType="end"/>
        </w:r>
      </w:hyperlink>
    </w:p>
    <w:p w:rsidR="001E56D8" w:rsidRDefault="001E56D8" w:rsidP="001E56D8">
      <w:pPr>
        <w:pStyle w:val="TDC2"/>
        <w:tabs>
          <w:tab w:val="left" w:pos="1100"/>
          <w:tab w:val="right" w:leader="dot" w:pos="8494"/>
        </w:tabs>
        <w:rPr>
          <w:rFonts w:eastAsiaTheme="minorEastAsia"/>
          <w:smallCaps w:val="0"/>
          <w:noProof/>
          <w:sz w:val="22"/>
          <w:szCs w:val="22"/>
          <w:lang w:eastAsia="es-CO"/>
        </w:rPr>
      </w:pPr>
      <w:hyperlink w:anchor="_Toc484573966" w:history="1">
        <w:r w:rsidRPr="00346A45">
          <w:rPr>
            <w:rStyle w:val="Hipervnculo"/>
            <w:rFonts w:ascii="Arial" w:hAnsi="Arial" w:cs="Arial"/>
            <w:b/>
            <w:noProof/>
          </w:rPr>
          <w:t>2.10.</w:t>
        </w:r>
        <w:r>
          <w:rPr>
            <w:rFonts w:eastAsiaTheme="minorEastAsia"/>
            <w:smallCaps w:val="0"/>
            <w:noProof/>
            <w:sz w:val="22"/>
            <w:szCs w:val="22"/>
            <w:lang w:eastAsia="es-CO"/>
          </w:rPr>
          <w:tab/>
        </w:r>
        <w:r w:rsidRPr="00346A45">
          <w:rPr>
            <w:rStyle w:val="Hipervnculo"/>
            <w:rFonts w:ascii="Arial" w:hAnsi="Arial" w:cs="Arial"/>
            <w:b/>
            <w:noProof/>
          </w:rPr>
          <w:t>Escalamiento Simple y Multiescalado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_Toc484573966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21</w:t>
        </w:r>
        <w:r>
          <w:rPr>
            <w:noProof/>
            <w:webHidden/>
          </w:rPr>
          <w:fldChar w:fldCharType="end"/>
        </w:r>
      </w:hyperlink>
    </w:p>
    <w:p w:rsidR="001E56D8" w:rsidRDefault="001E56D8" w:rsidP="001E56D8">
      <w:pPr>
        <w:pStyle w:val="TDC1"/>
        <w:tabs>
          <w:tab w:val="left" w:pos="440"/>
          <w:tab w:val="right" w:leader="dot" w:pos="8494"/>
        </w:tabs>
        <w:rPr>
          <w:rFonts w:eastAsiaTheme="minorEastAsia"/>
          <w:b w:val="0"/>
          <w:bCs w:val="0"/>
          <w:caps w:val="0"/>
          <w:noProof/>
          <w:sz w:val="22"/>
          <w:szCs w:val="22"/>
          <w:lang w:eastAsia="es-CO"/>
        </w:rPr>
      </w:pPr>
      <w:hyperlink w:anchor="_Toc484573967" w:history="1">
        <w:r w:rsidRPr="00346A45">
          <w:rPr>
            <w:rStyle w:val="Hipervnculo"/>
            <w:rFonts w:ascii="Arial" w:hAnsi="Arial" w:cs="Arial"/>
            <w:noProof/>
          </w:rPr>
          <w:t>3.</w:t>
        </w:r>
        <w:r>
          <w:rPr>
            <w:rFonts w:eastAsiaTheme="minorEastAsia"/>
            <w:b w:val="0"/>
            <w:bCs w:val="0"/>
            <w:caps w:val="0"/>
            <w:noProof/>
            <w:sz w:val="22"/>
            <w:szCs w:val="22"/>
            <w:lang w:eastAsia="es-CO"/>
          </w:rPr>
          <w:tab/>
        </w:r>
        <w:r w:rsidRPr="00346A45">
          <w:rPr>
            <w:rStyle w:val="Hipervnculo"/>
            <w:rFonts w:ascii="Arial" w:hAnsi="Arial" w:cs="Arial"/>
            <w:noProof/>
          </w:rPr>
          <w:t>Metodología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_Toc484573967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25</w:t>
        </w:r>
        <w:r>
          <w:rPr>
            <w:noProof/>
            <w:webHidden/>
          </w:rPr>
          <w:fldChar w:fldCharType="end"/>
        </w:r>
      </w:hyperlink>
    </w:p>
    <w:p w:rsidR="001E56D8" w:rsidRDefault="001E56D8" w:rsidP="001E56D8">
      <w:pPr>
        <w:pStyle w:val="TDC2"/>
        <w:tabs>
          <w:tab w:val="left" w:pos="880"/>
          <w:tab w:val="right" w:leader="dot" w:pos="8494"/>
        </w:tabs>
        <w:rPr>
          <w:rFonts w:eastAsiaTheme="minorEastAsia"/>
          <w:smallCaps w:val="0"/>
          <w:noProof/>
          <w:sz w:val="22"/>
          <w:szCs w:val="22"/>
          <w:lang w:eastAsia="es-CO"/>
        </w:rPr>
      </w:pPr>
      <w:hyperlink w:anchor="_Toc484573968" w:history="1">
        <w:r w:rsidRPr="00346A45">
          <w:rPr>
            <w:rStyle w:val="Hipervnculo"/>
            <w:rFonts w:ascii="Arial" w:hAnsi="Arial" w:cs="Arial"/>
            <w:b/>
            <w:noProof/>
          </w:rPr>
          <w:t>3.1.</w:t>
        </w:r>
        <w:r>
          <w:rPr>
            <w:rFonts w:eastAsiaTheme="minorEastAsia"/>
            <w:smallCaps w:val="0"/>
            <w:noProof/>
            <w:sz w:val="22"/>
            <w:szCs w:val="22"/>
            <w:lang w:eastAsia="es-CO"/>
          </w:rPr>
          <w:tab/>
        </w:r>
        <w:r w:rsidRPr="00346A45">
          <w:rPr>
            <w:rStyle w:val="Hipervnculo"/>
            <w:rFonts w:ascii="Arial" w:hAnsi="Arial" w:cs="Arial"/>
            <w:b/>
            <w:noProof/>
          </w:rPr>
          <w:t>Área de estudio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_Toc484573968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25</w:t>
        </w:r>
        <w:r>
          <w:rPr>
            <w:noProof/>
            <w:webHidden/>
          </w:rPr>
          <w:fldChar w:fldCharType="end"/>
        </w:r>
      </w:hyperlink>
    </w:p>
    <w:p w:rsidR="001E56D8" w:rsidRDefault="001E56D8" w:rsidP="001E56D8">
      <w:pPr>
        <w:pStyle w:val="TDC2"/>
        <w:tabs>
          <w:tab w:val="left" w:pos="880"/>
          <w:tab w:val="right" w:leader="dot" w:pos="8494"/>
        </w:tabs>
        <w:rPr>
          <w:rFonts w:eastAsiaTheme="minorEastAsia"/>
          <w:smallCaps w:val="0"/>
          <w:noProof/>
          <w:sz w:val="22"/>
          <w:szCs w:val="22"/>
          <w:lang w:eastAsia="es-CO"/>
        </w:rPr>
      </w:pPr>
      <w:hyperlink w:anchor="_Toc484573969" w:history="1">
        <w:r w:rsidRPr="00346A45">
          <w:rPr>
            <w:rStyle w:val="Hipervnculo"/>
            <w:rFonts w:ascii="Arial" w:hAnsi="Arial" w:cs="Arial"/>
            <w:b/>
            <w:noProof/>
          </w:rPr>
          <w:t>3.2.</w:t>
        </w:r>
        <w:r>
          <w:rPr>
            <w:rFonts w:eastAsiaTheme="minorEastAsia"/>
            <w:smallCaps w:val="0"/>
            <w:noProof/>
            <w:sz w:val="22"/>
            <w:szCs w:val="22"/>
            <w:lang w:eastAsia="es-CO"/>
          </w:rPr>
          <w:tab/>
        </w:r>
        <w:r w:rsidRPr="00346A45">
          <w:rPr>
            <w:rStyle w:val="Hipervnculo"/>
            <w:rFonts w:ascii="Arial" w:hAnsi="Arial" w:cs="Arial"/>
            <w:b/>
            <w:noProof/>
          </w:rPr>
          <w:t>Modelación hidrológica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_Toc484573969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33</w:t>
        </w:r>
        <w:r>
          <w:rPr>
            <w:noProof/>
            <w:webHidden/>
          </w:rPr>
          <w:fldChar w:fldCharType="end"/>
        </w:r>
      </w:hyperlink>
    </w:p>
    <w:p w:rsidR="001E56D8" w:rsidRDefault="001E56D8" w:rsidP="001E56D8">
      <w:pPr>
        <w:pStyle w:val="TDC3"/>
        <w:tabs>
          <w:tab w:val="left" w:pos="1320"/>
          <w:tab w:val="right" w:leader="dot" w:pos="8494"/>
        </w:tabs>
        <w:rPr>
          <w:rFonts w:eastAsiaTheme="minorEastAsia"/>
          <w:i w:val="0"/>
          <w:iCs w:val="0"/>
          <w:noProof/>
          <w:sz w:val="22"/>
          <w:szCs w:val="22"/>
          <w:lang w:eastAsia="es-CO"/>
        </w:rPr>
      </w:pPr>
      <w:hyperlink w:anchor="_Toc484573970" w:history="1">
        <w:r w:rsidRPr="00346A45">
          <w:rPr>
            <w:rStyle w:val="Hipervnculo"/>
            <w:rFonts w:ascii="Arial" w:hAnsi="Arial" w:cs="Arial"/>
            <w:b/>
            <w:noProof/>
          </w:rPr>
          <w:t>3.2.1.</w:t>
        </w:r>
        <w:r>
          <w:rPr>
            <w:rFonts w:eastAsiaTheme="minorEastAsia"/>
            <w:i w:val="0"/>
            <w:iCs w:val="0"/>
            <w:noProof/>
            <w:sz w:val="22"/>
            <w:szCs w:val="22"/>
            <w:lang w:eastAsia="es-CO"/>
          </w:rPr>
          <w:tab/>
        </w:r>
        <w:r w:rsidRPr="00346A45">
          <w:rPr>
            <w:rStyle w:val="Hipervnculo"/>
            <w:rFonts w:ascii="Arial" w:hAnsi="Arial" w:cs="Arial"/>
            <w:b/>
            <w:noProof/>
          </w:rPr>
          <w:t>Descripción del modelo hidrológico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_Toc484573970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36</w:t>
        </w:r>
        <w:r>
          <w:rPr>
            <w:noProof/>
            <w:webHidden/>
          </w:rPr>
          <w:fldChar w:fldCharType="end"/>
        </w:r>
      </w:hyperlink>
    </w:p>
    <w:p w:rsidR="001E56D8" w:rsidRDefault="001E56D8" w:rsidP="001E56D8">
      <w:pPr>
        <w:pStyle w:val="TDC3"/>
        <w:tabs>
          <w:tab w:val="left" w:pos="1320"/>
          <w:tab w:val="right" w:leader="dot" w:pos="8494"/>
        </w:tabs>
        <w:rPr>
          <w:rFonts w:eastAsiaTheme="minorEastAsia"/>
          <w:i w:val="0"/>
          <w:iCs w:val="0"/>
          <w:noProof/>
          <w:sz w:val="22"/>
          <w:szCs w:val="22"/>
          <w:lang w:eastAsia="es-CO"/>
        </w:rPr>
      </w:pPr>
      <w:hyperlink w:anchor="_Toc484573971" w:history="1">
        <w:r w:rsidRPr="00346A45">
          <w:rPr>
            <w:rStyle w:val="Hipervnculo"/>
            <w:rFonts w:ascii="Arial" w:hAnsi="Arial" w:cs="Arial"/>
            <w:b/>
            <w:noProof/>
          </w:rPr>
          <w:t>3.2.2.</w:t>
        </w:r>
        <w:r>
          <w:rPr>
            <w:rFonts w:eastAsiaTheme="minorEastAsia"/>
            <w:i w:val="0"/>
            <w:iCs w:val="0"/>
            <w:noProof/>
            <w:sz w:val="22"/>
            <w:szCs w:val="22"/>
            <w:lang w:eastAsia="es-CO"/>
          </w:rPr>
          <w:tab/>
        </w:r>
        <w:r w:rsidRPr="00346A45">
          <w:rPr>
            <w:rStyle w:val="Hipervnculo"/>
            <w:rFonts w:ascii="Arial" w:hAnsi="Arial" w:cs="Arial"/>
            <w:b/>
            <w:noProof/>
          </w:rPr>
          <w:t>Parámetros del modelo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_Toc484573971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39</w:t>
        </w:r>
        <w:r>
          <w:rPr>
            <w:noProof/>
            <w:webHidden/>
          </w:rPr>
          <w:fldChar w:fldCharType="end"/>
        </w:r>
      </w:hyperlink>
    </w:p>
    <w:p w:rsidR="001E56D8" w:rsidRDefault="001E56D8" w:rsidP="001E56D8">
      <w:pPr>
        <w:pStyle w:val="TDC4"/>
        <w:tabs>
          <w:tab w:val="left" w:pos="1540"/>
          <w:tab w:val="right" w:leader="dot" w:pos="8494"/>
        </w:tabs>
        <w:rPr>
          <w:rFonts w:eastAsiaTheme="minorEastAsia"/>
          <w:noProof/>
          <w:sz w:val="22"/>
          <w:szCs w:val="22"/>
          <w:lang w:eastAsia="es-CO"/>
        </w:rPr>
      </w:pPr>
      <w:hyperlink w:anchor="_Toc484573972" w:history="1">
        <w:r w:rsidRPr="00346A45">
          <w:rPr>
            <w:rStyle w:val="Hipervnculo"/>
            <w:rFonts w:ascii="Arial" w:hAnsi="Arial" w:cs="Arial"/>
            <w:noProof/>
          </w:rPr>
          <w:t>3.2.2.1.</w:t>
        </w:r>
        <w:r>
          <w:rPr>
            <w:rFonts w:eastAsiaTheme="minorEastAsia"/>
            <w:noProof/>
            <w:sz w:val="22"/>
            <w:szCs w:val="22"/>
            <w:lang w:eastAsia="es-CO"/>
          </w:rPr>
          <w:tab/>
        </w:r>
        <w:r w:rsidRPr="00346A45">
          <w:rPr>
            <w:rStyle w:val="Hipervnculo"/>
            <w:rFonts w:ascii="Arial" w:hAnsi="Arial" w:cs="Arial"/>
            <w:noProof/>
          </w:rPr>
          <w:t>Parámetros del suelo, sustrato y cobertura vegetal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_Toc484573972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39</w:t>
        </w:r>
        <w:r>
          <w:rPr>
            <w:noProof/>
            <w:webHidden/>
          </w:rPr>
          <w:fldChar w:fldCharType="end"/>
        </w:r>
      </w:hyperlink>
    </w:p>
    <w:p w:rsidR="001E56D8" w:rsidRDefault="001E56D8" w:rsidP="001E56D8">
      <w:pPr>
        <w:pStyle w:val="TDC4"/>
        <w:tabs>
          <w:tab w:val="left" w:pos="1540"/>
          <w:tab w:val="right" w:leader="dot" w:pos="8494"/>
        </w:tabs>
        <w:rPr>
          <w:rFonts w:eastAsiaTheme="minorEastAsia"/>
          <w:noProof/>
          <w:sz w:val="22"/>
          <w:szCs w:val="22"/>
          <w:lang w:eastAsia="es-CO"/>
        </w:rPr>
      </w:pPr>
      <w:hyperlink w:anchor="_Toc484573973" w:history="1">
        <w:r w:rsidRPr="00346A45">
          <w:rPr>
            <w:rStyle w:val="Hipervnculo"/>
            <w:rFonts w:ascii="Arial" w:hAnsi="Arial" w:cs="Arial"/>
            <w:noProof/>
          </w:rPr>
          <w:t>3.2.2.2.</w:t>
        </w:r>
        <w:r>
          <w:rPr>
            <w:rFonts w:eastAsiaTheme="minorEastAsia"/>
            <w:noProof/>
            <w:sz w:val="22"/>
            <w:szCs w:val="22"/>
            <w:lang w:eastAsia="es-CO"/>
          </w:rPr>
          <w:tab/>
        </w:r>
        <w:r w:rsidRPr="00346A45">
          <w:rPr>
            <w:rStyle w:val="Hipervnculo"/>
            <w:rFonts w:ascii="Arial" w:hAnsi="Arial" w:cs="Arial"/>
            <w:noProof/>
          </w:rPr>
          <w:t>Parámetros geomorfológicos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_Toc484573973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48</w:t>
        </w:r>
        <w:r>
          <w:rPr>
            <w:noProof/>
            <w:webHidden/>
          </w:rPr>
          <w:fldChar w:fldCharType="end"/>
        </w:r>
      </w:hyperlink>
    </w:p>
    <w:p w:rsidR="001E56D8" w:rsidRDefault="001E56D8" w:rsidP="001E56D8">
      <w:pPr>
        <w:pStyle w:val="TDC4"/>
        <w:tabs>
          <w:tab w:val="left" w:pos="1540"/>
          <w:tab w:val="right" w:leader="dot" w:pos="8494"/>
        </w:tabs>
        <w:rPr>
          <w:rFonts w:eastAsiaTheme="minorEastAsia"/>
          <w:noProof/>
          <w:sz w:val="22"/>
          <w:szCs w:val="22"/>
          <w:lang w:eastAsia="es-CO"/>
        </w:rPr>
      </w:pPr>
      <w:hyperlink w:anchor="_Toc484573974" w:history="1">
        <w:r w:rsidRPr="00346A45">
          <w:rPr>
            <w:rStyle w:val="Hipervnculo"/>
            <w:rFonts w:ascii="Arial" w:hAnsi="Arial" w:cs="Arial"/>
            <w:noProof/>
          </w:rPr>
          <w:t>3.2.2.3.</w:t>
        </w:r>
        <w:r>
          <w:rPr>
            <w:rFonts w:eastAsiaTheme="minorEastAsia"/>
            <w:noProof/>
            <w:sz w:val="22"/>
            <w:szCs w:val="22"/>
            <w:lang w:eastAsia="es-CO"/>
          </w:rPr>
          <w:tab/>
        </w:r>
        <w:r w:rsidRPr="00346A45">
          <w:rPr>
            <w:rStyle w:val="Hipervnculo"/>
            <w:rFonts w:ascii="Arial" w:hAnsi="Arial" w:cs="Arial"/>
            <w:noProof/>
          </w:rPr>
          <w:t>Parámetros de fusión de nieve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_Toc484573974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48</w:t>
        </w:r>
        <w:r>
          <w:rPr>
            <w:noProof/>
            <w:webHidden/>
          </w:rPr>
          <w:fldChar w:fldCharType="end"/>
        </w:r>
      </w:hyperlink>
    </w:p>
    <w:p w:rsidR="001E56D8" w:rsidRDefault="001E56D8" w:rsidP="001E56D8">
      <w:pPr>
        <w:pStyle w:val="TDC4"/>
        <w:tabs>
          <w:tab w:val="left" w:pos="1540"/>
          <w:tab w:val="right" w:leader="dot" w:pos="8494"/>
        </w:tabs>
        <w:rPr>
          <w:rFonts w:eastAsiaTheme="minorEastAsia"/>
          <w:noProof/>
          <w:sz w:val="22"/>
          <w:szCs w:val="22"/>
          <w:lang w:eastAsia="es-CO"/>
        </w:rPr>
      </w:pPr>
      <w:hyperlink w:anchor="_Toc484573975" w:history="1">
        <w:r w:rsidRPr="00346A45">
          <w:rPr>
            <w:rStyle w:val="Hipervnculo"/>
            <w:rFonts w:ascii="Arial" w:hAnsi="Arial" w:cs="Arial"/>
            <w:noProof/>
          </w:rPr>
          <w:t>3.2.2.4.</w:t>
        </w:r>
        <w:r>
          <w:rPr>
            <w:rFonts w:eastAsiaTheme="minorEastAsia"/>
            <w:noProof/>
            <w:sz w:val="22"/>
            <w:szCs w:val="22"/>
            <w:lang w:eastAsia="es-CO"/>
          </w:rPr>
          <w:tab/>
        </w:r>
        <w:r w:rsidRPr="00346A45">
          <w:rPr>
            <w:rStyle w:val="Hipervnculo"/>
            <w:rFonts w:ascii="Arial" w:hAnsi="Arial" w:cs="Arial"/>
            <w:noProof/>
          </w:rPr>
          <w:t>Factores correctores (FC)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_Toc484573975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49</w:t>
        </w:r>
        <w:r>
          <w:rPr>
            <w:noProof/>
            <w:webHidden/>
          </w:rPr>
          <w:fldChar w:fldCharType="end"/>
        </w:r>
      </w:hyperlink>
    </w:p>
    <w:p w:rsidR="001E56D8" w:rsidRDefault="001E56D8" w:rsidP="001E56D8">
      <w:pPr>
        <w:pStyle w:val="TDC3"/>
        <w:tabs>
          <w:tab w:val="left" w:pos="1320"/>
          <w:tab w:val="right" w:leader="dot" w:pos="8494"/>
        </w:tabs>
        <w:rPr>
          <w:rFonts w:eastAsiaTheme="minorEastAsia"/>
          <w:i w:val="0"/>
          <w:iCs w:val="0"/>
          <w:noProof/>
          <w:sz w:val="22"/>
          <w:szCs w:val="22"/>
          <w:lang w:eastAsia="es-CO"/>
        </w:rPr>
      </w:pPr>
      <w:hyperlink w:anchor="_Toc484573976" w:history="1">
        <w:r w:rsidRPr="00346A45">
          <w:rPr>
            <w:rStyle w:val="Hipervnculo"/>
            <w:rFonts w:ascii="Arial" w:hAnsi="Arial" w:cs="Arial"/>
            <w:b/>
            <w:noProof/>
          </w:rPr>
          <w:t>3.2.3.</w:t>
        </w:r>
        <w:r>
          <w:rPr>
            <w:rFonts w:eastAsiaTheme="minorEastAsia"/>
            <w:i w:val="0"/>
            <w:iCs w:val="0"/>
            <w:noProof/>
            <w:sz w:val="22"/>
            <w:szCs w:val="22"/>
            <w:lang w:eastAsia="es-CO"/>
          </w:rPr>
          <w:tab/>
        </w:r>
        <w:r w:rsidRPr="00346A45">
          <w:rPr>
            <w:rStyle w:val="Hipervnculo"/>
            <w:rFonts w:ascii="Arial" w:hAnsi="Arial" w:cs="Arial"/>
            <w:b/>
            <w:noProof/>
          </w:rPr>
          <w:t>Calibración y validación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_Toc484573976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50</w:t>
        </w:r>
        <w:r>
          <w:rPr>
            <w:noProof/>
            <w:webHidden/>
          </w:rPr>
          <w:fldChar w:fldCharType="end"/>
        </w:r>
      </w:hyperlink>
    </w:p>
    <w:p w:rsidR="001E56D8" w:rsidRDefault="001E56D8" w:rsidP="001E56D8">
      <w:pPr>
        <w:pStyle w:val="TDC3"/>
        <w:tabs>
          <w:tab w:val="left" w:pos="1320"/>
          <w:tab w:val="right" w:leader="dot" w:pos="8494"/>
        </w:tabs>
        <w:rPr>
          <w:rFonts w:eastAsiaTheme="minorEastAsia"/>
          <w:i w:val="0"/>
          <w:iCs w:val="0"/>
          <w:noProof/>
          <w:sz w:val="22"/>
          <w:szCs w:val="22"/>
          <w:lang w:eastAsia="es-CO"/>
        </w:rPr>
      </w:pPr>
      <w:hyperlink w:anchor="_Toc484573977" w:history="1">
        <w:r w:rsidRPr="00346A45">
          <w:rPr>
            <w:rStyle w:val="Hipervnculo"/>
            <w:rFonts w:ascii="Arial" w:hAnsi="Arial" w:cs="Arial"/>
            <w:b/>
            <w:noProof/>
          </w:rPr>
          <w:t>3.2.4.</w:t>
        </w:r>
        <w:r>
          <w:rPr>
            <w:rFonts w:eastAsiaTheme="minorEastAsia"/>
            <w:i w:val="0"/>
            <w:iCs w:val="0"/>
            <w:noProof/>
            <w:sz w:val="22"/>
            <w:szCs w:val="22"/>
            <w:lang w:eastAsia="es-CO"/>
          </w:rPr>
          <w:tab/>
        </w:r>
        <w:r w:rsidRPr="00346A45">
          <w:rPr>
            <w:rStyle w:val="Hipervnculo"/>
            <w:rFonts w:ascii="Arial" w:hAnsi="Arial" w:cs="Arial"/>
            <w:b/>
            <w:noProof/>
          </w:rPr>
          <w:t>Simulación de escenarios evolución cambios de uso del suelo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_Toc484573977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52</w:t>
        </w:r>
        <w:r>
          <w:rPr>
            <w:noProof/>
            <w:webHidden/>
          </w:rPr>
          <w:fldChar w:fldCharType="end"/>
        </w:r>
      </w:hyperlink>
    </w:p>
    <w:p w:rsidR="001E56D8" w:rsidRDefault="001E56D8" w:rsidP="001E56D8">
      <w:pPr>
        <w:pStyle w:val="TDC2"/>
        <w:tabs>
          <w:tab w:val="left" w:pos="880"/>
          <w:tab w:val="right" w:leader="dot" w:pos="8494"/>
        </w:tabs>
        <w:rPr>
          <w:rFonts w:eastAsiaTheme="minorEastAsia"/>
          <w:smallCaps w:val="0"/>
          <w:noProof/>
          <w:sz w:val="22"/>
          <w:szCs w:val="22"/>
          <w:lang w:eastAsia="es-CO"/>
        </w:rPr>
      </w:pPr>
      <w:hyperlink w:anchor="_Toc484573978" w:history="1">
        <w:r w:rsidRPr="00346A45">
          <w:rPr>
            <w:rStyle w:val="Hipervnculo"/>
            <w:rFonts w:ascii="Arial" w:hAnsi="Arial" w:cs="Arial"/>
            <w:b/>
            <w:noProof/>
          </w:rPr>
          <w:t>3.3.</w:t>
        </w:r>
        <w:r>
          <w:rPr>
            <w:rFonts w:eastAsiaTheme="minorEastAsia"/>
            <w:smallCaps w:val="0"/>
            <w:noProof/>
            <w:sz w:val="22"/>
            <w:szCs w:val="22"/>
            <w:lang w:eastAsia="es-CO"/>
          </w:rPr>
          <w:tab/>
        </w:r>
        <w:r w:rsidRPr="00346A45">
          <w:rPr>
            <w:rStyle w:val="Hipervnculo"/>
            <w:rFonts w:ascii="Arial" w:hAnsi="Arial" w:cs="Arial"/>
            <w:b/>
            <w:noProof/>
          </w:rPr>
          <w:t>Detección de tendencias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_Toc484573978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54</w:t>
        </w:r>
        <w:r>
          <w:rPr>
            <w:noProof/>
            <w:webHidden/>
          </w:rPr>
          <w:fldChar w:fldCharType="end"/>
        </w:r>
      </w:hyperlink>
    </w:p>
    <w:p w:rsidR="001E56D8" w:rsidRDefault="001E56D8" w:rsidP="001E56D8">
      <w:pPr>
        <w:pStyle w:val="TDC2"/>
        <w:tabs>
          <w:tab w:val="left" w:pos="880"/>
          <w:tab w:val="right" w:leader="dot" w:pos="8494"/>
        </w:tabs>
        <w:rPr>
          <w:rFonts w:eastAsiaTheme="minorEastAsia"/>
          <w:smallCaps w:val="0"/>
          <w:noProof/>
          <w:sz w:val="22"/>
          <w:szCs w:val="22"/>
          <w:lang w:eastAsia="es-CO"/>
        </w:rPr>
      </w:pPr>
      <w:hyperlink w:anchor="_Toc484573979" w:history="1">
        <w:r w:rsidRPr="00346A45">
          <w:rPr>
            <w:rStyle w:val="Hipervnculo"/>
            <w:rFonts w:ascii="Arial" w:hAnsi="Arial" w:cs="Arial"/>
            <w:b/>
            <w:noProof/>
          </w:rPr>
          <w:t>3.4.</w:t>
        </w:r>
        <w:r>
          <w:rPr>
            <w:rFonts w:eastAsiaTheme="minorEastAsia"/>
            <w:smallCaps w:val="0"/>
            <w:noProof/>
            <w:sz w:val="22"/>
            <w:szCs w:val="22"/>
            <w:lang w:eastAsia="es-CO"/>
          </w:rPr>
          <w:tab/>
        </w:r>
        <w:r w:rsidRPr="00346A45">
          <w:rPr>
            <w:rStyle w:val="Hipervnculo"/>
            <w:rFonts w:ascii="Arial" w:hAnsi="Arial" w:cs="Arial"/>
            <w:b/>
            <w:noProof/>
          </w:rPr>
          <w:t>Escalamiento propiedades hidráulicas del suelo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_Toc484573979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56</w:t>
        </w:r>
        <w:r>
          <w:rPr>
            <w:noProof/>
            <w:webHidden/>
          </w:rPr>
          <w:fldChar w:fldCharType="end"/>
        </w:r>
      </w:hyperlink>
    </w:p>
    <w:p w:rsidR="001E56D8" w:rsidRDefault="001E56D8" w:rsidP="001E56D8">
      <w:pPr>
        <w:pStyle w:val="TDC3"/>
        <w:tabs>
          <w:tab w:val="left" w:pos="1320"/>
          <w:tab w:val="right" w:leader="dot" w:pos="8494"/>
        </w:tabs>
        <w:rPr>
          <w:rFonts w:eastAsiaTheme="minorEastAsia"/>
          <w:i w:val="0"/>
          <w:iCs w:val="0"/>
          <w:noProof/>
          <w:sz w:val="22"/>
          <w:szCs w:val="22"/>
          <w:lang w:eastAsia="es-CO"/>
        </w:rPr>
      </w:pPr>
      <w:hyperlink w:anchor="_Toc484573980" w:history="1">
        <w:r w:rsidRPr="00346A45">
          <w:rPr>
            <w:rStyle w:val="Hipervnculo"/>
            <w:rFonts w:ascii="Arial" w:hAnsi="Arial" w:cs="Arial"/>
            <w:b/>
            <w:noProof/>
          </w:rPr>
          <w:t>3.4.1.</w:t>
        </w:r>
        <w:r>
          <w:rPr>
            <w:rFonts w:eastAsiaTheme="minorEastAsia"/>
            <w:i w:val="0"/>
            <w:iCs w:val="0"/>
            <w:noProof/>
            <w:sz w:val="22"/>
            <w:szCs w:val="22"/>
            <w:lang w:eastAsia="es-CO"/>
          </w:rPr>
          <w:tab/>
        </w:r>
        <w:r w:rsidRPr="00346A45">
          <w:rPr>
            <w:rStyle w:val="Hipervnculo"/>
            <w:rFonts w:ascii="Arial" w:hAnsi="Arial" w:cs="Arial"/>
            <w:b/>
            <w:noProof/>
          </w:rPr>
          <w:t>Escenarios de organización y precipitación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_Toc484573980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58</w:t>
        </w:r>
        <w:r>
          <w:rPr>
            <w:noProof/>
            <w:webHidden/>
          </w:rPr>
          <w:fldChar w:fldCharType="end"/>
        </w:r>
      </w:hyperlink>
    </w:p>
    <w:p w:rsidR="001E56D8" w:rsidRDefault="001E56D8" w:rsidP="001E56D8">
      <w:pPr>
        <w:pStyle w:val="TDC2"/>
        <w:tabs>
          <w:tab w:val="left" w:pos="880"/>
          <w:tab w:val="right" w:leader="dot" w:pos="8494"/>
        </w:tabs>
        <w:rPr>
          <w:rFonts w:eastAsiaTheme="minorEastAsia"/>
          <w:smallCaps w:val="0"/>
          <w:noProof/>
          <w:sz w:val="22"/>
          <w:szCs w:val="22"/>
          <w:lang w:eastAsia="es-CO"/>
        </w:rPr>
      </w:pPr>
      <w:hyperlink w:anchor="_Toc484573981" w:history="1">
        <w:r w:rsidRPr="00346A45">
          <w:rPr>
            <w:rStyle w:val="Hipervnculo"/>
            <w:rFonts w:ascii="Arial" w:hAnsi="Arial" w:cs="Arial"/>
            <w:b/>
            <w:noProof/>
          </w:rPr>
          <w:t>3.5.</w:t>
        </w:r>
        <w:r>
          <w:rPr>
            <w:rFonts w:eastAsiaTheme="minorEastAsia"/>
            <w:smallCaps w:val="0"/>
            <w:noProof/>
            <w:sz w:val="22"/>
            <w:szCs w:val="22"/>
            <w:lang w:eastAsia="es-CO"/>
          </w:rPr>
          <w:tab/>
        </w:r>
        <w:r w:rsidRPr="00346A45">
          <w:rPr>
            <w:rStyle w:val="Hipervnculo"/>
            <w:rFonts w:ascii="Arial" w:hAnsi="Arial" w:cs="Arial"/>
            <w:b/>
            <w:noProof/>
          </w:rPr>
          <w:t>Análisis de frecuencia y distribución de probabilidad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_Toc484573981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61</w:t>
        </w:r>
        <w:r>
          <w:rPr>
            <w:noProof/>
            <w:webHidden/>
          </w:rPr>
          <w:fldChar w:fldCharType="end"/>
        </w:r>
      </w:hyperlink>
    </w:p>
    <w:p w:rsidR="001E56D8" w:rsidRDefault="001E56D8" w:rsidP="001E56D8">
      <w:pPr>
        <w:pStyle w:val="TDC3"/>
        <w:tabs>
          <w:tab w:val="left" w:pos="1320"/>
          <w:tab w:val="right" w:leader="dot" w:pos="8494"/>
        </w:tabs>
        <w:rPr>
          <w:rFonts w:eastAsiaTheme="minorEastAsia"/>
          <w:i w:val="0"/>
          <w:iCs w:val="0"/>
          <w:noProof/>
          <w:sz w:val="22"/>
          <w:szCs w:val="22"/>
          <w:lang w:eastAsia="es-CO"/>
        </w:rPr>
      </w:pPr>
      <w:hyperlink w:anchor="_Toc484573982" w:history="1">
        <w:r w:rsidRPr="00346A45">
          <w:rPr>
            <w:rStyle w:val="Hipervnculo"/>
            <w:rFonts w:ascii="Arial" w:hAnsi="Arial" w:cs="Arial"/>
            <w:b/>
            <w:noProof/>
          </w:rPr>
          <w:t>3.5.1.</w:t>
        </w:r>
        <w:r>
          <w:rPr>
            <w:rFonts w:eastAsiaTheme="minorEastAsia"/>
            <w:i w:val="0"/>
            <w:iCs w:val="0"/>
            <w:noProof/>
            <w:sz w:val="22"/>
            <w:szCs w:val="22"/>
            <w:lang w:eastAsia="es-CO"/>
          </w:rPr>
          <w:tab/>
        </w:r>
        <w:r w:rsidRPr="00346A45">
          <w:rPr>
            <w:rStyle w:val="Hipervnculo"/>
            <w:rFonts w:ascii="Arial" w:hAnsi="Arial" w:cs="Arial"/>
            <w:b/>
            <w:noProof/>
          </w:rPr>
          <w:t>Cuantiles y periodo de retorno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_Toc484573982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62</w:t>
        </w:r>
        <w:r>
          <w:rPr>
            <w:noProof/>
            <w:webHidden/>
          </w:rPr>
          <w:fldChar w:fldCharType="end"/>
        </w:r>
      </w:hyperlink>
    </w:p>
    <w:p w:rsidR="001E56D8" w:rsidRDefault="001E56D8" w:rsidP="001E56D8">
      <w:pPr>
        <w:pStyle w:val="TDC3"/>
        <w:tabs>
          <w:tab w:val="left" w:pos="1320"/>
          <w:tab w:val="right" w:leader="dot" w:pos="8494"/>
        </w:tabs>
        <w:rPr>
          <w:rFonts w:eastAsiaTheme="minorEastAsia"/>
          <w:i w:val="0"/>
          <w:iCs w:val="0"/>
          <w:noProof/>
          <w:sz w:val="22"/>
          <w:szCs w:val="22"/>
          <w:lang w:eastAsia="es-CO"/>
        </w:rPr>
      </w:pPr>
      <w:hyperlink w:anchor="_Toc484573983" w:history="1">
        <w:r w:rsidRPr="00346A45">
          <w:rPr>
            <w:rStyle w:val="Hipervnculo"/>
            <w:rFonts w:ascii="Arial" w:hAnsi="Arial" w:cs="Arial"/>
            <w:b/>
            <w:noProof/>
          </w:rPr>
          <w:t>3.5.2.</w:t>
        </w:r>
        <w:r>
          <w:rPr>
            <w:rFonts w:eastAsiaTheme="minorEastAsia"/>
            <w:i w:val="0"/>
            <w:iCs w:val="0"/>
            <w:noProof/>
            <w:sz w:val="22"/>
            <w:szCs w:val="22"/>
            <w:lang w:eastAsia="es-CO"/>
          </w:rPr>
          <w:tab/>
        </w:r>
        <w:r w:rsidRPr="00346A45">
          <w:rPr>
            <w:rStyle w:val="Hipervnculo"/>
            <w:rFonts w:ascii="Arial" w:hAnsi="Arial" w:cs="Arial"/>
            <w:b/>
            <w:noProof/>
          </w:rPr>
          <w:t>Parámetros de la función de distribución de probabilidad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_Toc484573983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63</w:t>
        </w:r>
        <w:r>
          <w:rPr>
            <w:noProof/>
            <w:webHidden/>
          </w:rPr>
          <w:fldChar w:fldCharType="end"/>
        </w:r>
      </w:hyperlink>
    </w:p>
    <w:p w:rsidR="001E56D8" w:rsidRDefault="001E56D8" w:rsidP="001E56D8">
      <w:pPr>
        <w:pStyle w:val="TDC4"/>
        <w:tabs>
          <w:tab w:val="left" w:pos="1540"/>
          <w:tab w:val="right" w:leader="dot" w:pos="8494"/>
        </w:tabs>
        <w:rPr>
          <w:rFonts w:eastAsiaTheme="minorEastAsia"/>
          <w:noProof/>
          <w:sz w:val="22"/>
          <w:szCs w:val="22"/>
          <w:lang w:eastAsia="es-CO"/>
        </w:rPr>
      </w:pPr>
      <w:hyperlink w:anchor="_Toc484573984" w:history="1">
        <w:r w:rsidRPr="00346A45">
          <w:rPr>
            <w:rStyle w:val="Hipervnculo"/>
            <w:rFonts w:ascii="Arial" w:hAnsi="Arial" w:cs="Arial"/>
            <w:noProof/>
          </w:rPr>
          <w:t>3.5.2.1.</w:t>
        </w:r>
        <w:r>
          <w:rPr>
            <w:rFonts w:eastAsiaTheme="minorEastAsia"/>
            <w:noProof/>
            <w:sz w:val="22"/>
            <w:szCs w:val="22"/>
            <w:lang w:eastAsia="es-CO"/>
          </w:rPr>
          <w:tab/>
        </w:r>
        <w:r w:rsidRPr="00346A45">
          <w:rPr>
            <w:rStyle w:val="Hipervnculo"/>
            <w:rFonts w:ascii="Arial" w:hAnsi="Arial" w:cs="Arial"/>
            <w:noProof/>
          </w:rPr>
          <w:t>Método de Máxima Verosimilitud - ML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_Toc484573984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64</w:t>
        </w:r>
        <w:r>
          <w:rPr>
            <w:noProof/>
            <w:webHidden/>
          </w:rPr>
          <w:fldChar w:fldCharType="end"/>
        </w:r>
      </w:hyperlink>
    </w:p>
    <w:p w:rsidR="001E56D8" w:rsidRDefault="001E56D8" w:rsidP="001E56D8">
      <w:pPr>
        <w:pStyle w:val="TDC3"/>
        <w:tabs>
          <w:tab w:val="left" w:pos="1320"/>
          <w:tab w:val="right" w:leader="dot" w:pos="8494"/>
        </w:tabs>
        <w:rPr>
          <w:rFonts w:eastAsiaTheme="minorEastAsia"/>
          <w:i w:val="0"/>
          <w:iCs w:val="0"/>
          <w:noProof/>
          <w:sz w:val="22"/>
          <w:szCs w:val="22"/>
          <w:lang w:eastAsia="es-CO"/>
        </w:rPr>
      </w:pPr>
      <w:hyperlink w:anchor="_Toc484573985" w:history="1">
        <w:r w:rsidRPr="00346A45">
          <w:rPr>
            <w:rStyle w:val="Hipervnculo"/>
            <w:rFonts w:ascii="Arial" w:hAnsi="Arial" w:cs="Arial"/>
            <w:b/>
            <w:noProof/>
          </w:rPr>
          <w:t>3.5.3.</w:t>
        </w:r>
        <w:r>
          <w:rPr>
            <w:rFonts w:eastAsiaTheme="minorEastAsia"/>
            <w:i w:val="0"/>
            <w:iCs w:val="0"/>
            <w:noProof/>
            <w:sz w:val="22"/>
            <w:szCs w:val="22"/>
            <w:lang w:eastAsia="es-CO"/>
          </w:rPr>
          <w:tab/>
        </w:r>
        <w:r w:rsidRPr="00346A45">
          <w:rPr>
            <w:rStyle w:val="Hipervnculo"/>
            <w:rFonts w:ascii="Arial" w:hAnsi="Arial" w:cs="Arial"/>
            <w:b/>
            <w:noProof/>
          </w:rPr>
          <w:t>Distribución Gumbel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_Toc484573985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65</w:t>
        </w:r>
        <w:r>
          <w:rPr>
            <w:noProof/>
            <w:webHidden/>
          </w:rPr>
          <w:fldChar w:fldCharType="end"/>
        </w:r>
      </w:hyperlink>
    </w:p>
    <w:p w:rsidR="001E56D8" w:rsidRDefault="001E56D8" w:rsidP="001E56D8">
      <w:pPr>
        <w:pStyle w:val="TDC3"/>
        <w:tabs>
          <w:tab w:val="left" w:pos="1320"/>
          <w:tab w:val="right" w:leader="dot" w:pos="8494"/>
        </w:tabs>
        <w:rPr>
          <w:rFonts w:eastAsiaTheme="minorEastAsia"/>
          <w:i w:val="0"/>
          <w:iCs w:val="0"/>
          <w:noProof/>
          <w:sz w:val="22"/>
          <w:szCs w:val="22"/>
          <w:lang w:eastAsia="es-CO"/>
        </w:rPr>
      </w:pPr>
      <w:hyperlink w:anchor="_Toc484573986" w:history="1">
        <w:r w:rsidRPr="00346A45">
          <w:rPr>
            <w:rStyle w:val="Hipervnculo"/>
            <w:rFonts w:ascii="Arial" w:hAnsi="Arial" w:cs="Arial"/>
            <w:b/>
            <w:noProof/>
          </w:rPr>
          <w:t>3.5.4.</w:t>
        </w:r>
        <w:r>
          <w:rPr>
            <w:rFonts w:eastAsiaTheme="minorEastAsia"/>
            <w:i w:val="0"/>
            <w:iCs w:val="0"/>
            <w:noProof/>
            <w:sz w:val="22"/>
            <w:szCs w:val="22"/>
            <w:lang w:eastAsia="es-CO"/>
          </w:rPr>
          <w:tab/>
        </w:r>
        <w:r w:rsidRPr="00346A45">
          <w:rPr>
            <w:rStyle w:val="Hipervnculo"/>
            <w:rFonts w:ascii="Arial" w:hAnsi="Arial" w:cs="Arial"/>
            <w:b/>
            <w:noProof/>
          </w:rPr>
          <w:t>Distribución de valor extremo generalizado GEV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_Toc484573986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67</w:t>
        </w:r>
        <w:r>
          <w:rPr>
            <w:noProof/>
            <w:webHidden/>
          </w:rPr>
          <w:fldChar w:fldCharType="end"/>
        </w:r>
      </w:hyperlink>
    </w:p>
    <w:p w:rsidR="001E56D8" w:rsidRDefault="001E56D8" w:rsidP="001E56D8">
      <w:pPr>
        <w:pStyle w:val="TDC3"/>
        <w:tabs>
          <w:tab w:val="left" w:pos="1320"/>
          <w:tab w:val="right" w:leader="dot" w:pos="8494"/>
        </w:tabs>
        <w:rPr>
          <w:rFonts w:eastAsiaTheme="minorEastAsia"/>
          <w:i w:val="0"/>
          <w:iCs w:val="0"/>
          <w:noProof/>
          <w:sz w:val="22"/>
          <w:szCs w:val="22"/>
          <w:lang w:eastAsia="es-CO"/>
        </w:rPr>
      </w:pPr>
      <w:hyperlink w:anchor="_Toc484573987" w:history="1">
        <w:r w:rsidRPr="00346A45">
          <w:rPr>
            <w:rStyle w:val="Hipervnculo"/>
            <w:rFonts w:ascii="Arial" w:hAnsi="Arial" w:cs="Arial"/>
            <w:b/>
            <w:noProof/>
          </w:rPr>
          <w:t>3.5.5.</w:t>
        </w:r>
        <w:r>
          <w:rPr>
            <w:rFonts w:eastAsiaTheme="minorEastAsia"/>
            <w:i w:val="0"/>
            <w:iCs w:val="0"/>
            <w:noProof/>
            <w:sz w:val="22"/>
            <w:szCs w:val="22"/>
            <w:lang w:eastAsia="es-CO"/>
          </w:rPr>
          <w:tab/>
        </w:r>
        <w:r w:rsidRPr="00346A45">
          <w:rPr>
            <w:rStyle w:val="Hipervnculo"/>
            <w:rFonts w:ascii="Arial" w:hAnsi="Arial" w:cs="Arial"/>
            <w:b/>
            <w:noProof/>
          </w:rPr>
          <w:t>Distribución LogNormal y parámetros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_Toc484573987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68</w:t>
        </w:r>
        <w:r>
          <w:rPr>
            <w:noProof/>
            <w:webHidden/>
          </w:rPr>
          <w:fldChar w:fldCharType="end"/>
        </w:r>
      </w:hyperlink>
    </w:p>
    <w:p w:rsidR="001E56D8" w:rsidRDefault="001E56D8" w:rsidP="001E56D8">
      <w:pPr>
        <w:pStyle w:val="TDC1"/>
        <w:tabs>
          <w:tab w:val="left" w:pos="440"/>
          <w:tab w:val="right" w:leader="dot" w:pos="8494"/>
        </w:tabs>
        <w:rPr>
          <w:rFonts w:eastAsiaTheme="minorEastAsia"/>
          <w:b w:val="0"/>
          <w:bCs w:val="0"/>
          <w:caps w:val="0"/>
          <w:noProof/>
          <w:sz w:val="22"/>
          <w:szCs w:val="22"/>
          <w:lang w:eastAsia="es-CO"/>
        </w:rPr>
      </w:pPr>
      <w:hyperlink w:anchor="_Toc484573988" w:history="1">
        <w:r w:rsidRPr="00346A45">
          <w:rPr>
            <w:rStyle w:val="Hipervnculo"/>
            <w:rFonts w:ascii="Arial" w:hAnsi="Arial" w:cs="Arial"/>
            <w:noProof/>
          </w:rPr>
          <w:t>4.</w:t>
        </w:r>
        <w:r>
          <w:rPr>
            <w:rFonts w:eastAsiaTheme="minorEastAsia"/>
            <w:b w:val="0"/>
            <w:bCs w:val="0"/>
            <w:caps w:val="0"/>
            <w:noProof/>
            <w:sz w:val="22"/>
            <w:szCs w:val="22"/>
            <w:lang w:eastAsia="es-CO"/>
          </w:rPr>
          <w:tab/>
        </w:r>
        <w:r w:rsidRPr="00346A45">
          <w:rPr>
            <w:rStyle w:val="Hipervnculo"/>
            <w:rFonts w:ascii="Arial" w:hAnsi="Arial" w:cs="Arial"/>
            <w:noProof/>
          </w:rPr>
          <w:t>Resultados y discusión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_Toc484573988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70</w:t>
        </w:r>
        <w:r>
          <w:rPr>
            <w:noProof/>
            <w:webHidden/>
          </w:rPr>
          <w:fldChar w:fldCharType="end"/>
        </w:r>
      </w:hyperlink>
    </w:p>
    <w:p w:rsidR="001E56D8" w:rsidRDefault="001E56D8" w:rsidP="001E56D8">
      <w:pPr>
        <w:pStyle w:val="TDC2"/>
        <w:tabs>
          <w:tab w:val="left" w:pos="880"/>
          <w:tab w:val="right" w:leader="dot" w:pos="8494"/>
        </w:tabs>
        <w:rPr>
          <w:rFonts w:eastAsiaTheme="minorEastAsia"/>
          <w:smallCaps w:val="0"/>
          <w:noProof/>
          <w:sz w:val="22"/>
          <w:szCs w:val="22"/>
          <w:lang w:eastAsia="es-CO"/>
        </w:rPr>
      </w:pPr>
      <w:hyperlink w:anchor="_Toc484573989" w:history="1">
        <w:r w:rsidRPr="00346A45">
          <w:rPr>
            <w:rStyle w:val="Hipervnculo"/>
            <w:rFonts w:ascii="Arial" w:hAnsi="Arial" w:cs="Arial"/>
            <w:b/>
            <w:noProof/>
          </w:rPr>
          <w:t>4.1.</w:t>
        </w:r>
        <w:r>
          <w:rPr>
            <w:rFonts w:eastAsiaTheme="minorEastAsia"/>
            <w:smallCaps w:val="0"/>
            <w:noProof/>
            <w:sz w:val="22"/>
            <w:szCs w:val="22"/>
            <w:lang w:eastAsia="es-CO"/>
          </w:rPr>
          <w:tab/>
        </w:r>
        <w:r w:rsidRPr="00346A45">
          <w:rPr>
            <w:rStyle w:val="Hipervnculo"/>
            <w:rFonts w:ascii="Arial" w:hAnsi="Arial" w:cs="Arial"/>
            <w:b/>
            <w:noProof/>
          </w:rPr>
          <w:t>Variables hidroclimatológicas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_Toc484573989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70</w:t>
        </w:r>
        <w:r>
          <w:rPr>
            <w:noProof/>
            <w:webHidden/>
          </w:rPr>
          <w:fldChar w:fldCharType="end"/>
        </w:r>
      </w:hyperlink>
    </w:p>
    <w:p w:rsidR="001E56D8" w:rsidRDefault="001E56D8" w:rsidP="001E56D8">
      <w:pPr>
        <w:pStyle w:val="TDC3"/>
        <w:tabs>
          <w:tab w:val="left" w:pos="1320"/>
          <w:tab w:val="right" w:leader="dot" w:pos="8494"/>
        </w:tabs>
        <w:rPr>
          <w:rFonts w:eastAsiaTheme="minorEastAsia"/>
          <w:i w:val="0"/>
          <w:iCs w:val="0"/>
          <w:noProof/>
          <w:sz w:val="22"/>
          <w:szCs w:val="22"/>
          <w:lang w:eastAsia="es-CO"/>
        </w:rPr>
      </w:pPr>
      <w:hyperlink w:anchor="_Toc484573990" w:history="1">
        <w:r w:rsidRPr="00346A45">
          <w:rPr>
            <w:rStyle w:val="Hipervnculo"/>
            <w:rFonts w:ascii="Arial" w:hAnsi="Arial" w:cs="Arial"/>
            <w:b/>
            <w:noProof/>
          </w:rPr>
          <w:t>4.1.1.</w:t>
        </w:r>
        <w:r>
          <w:rPr>
            <w:rFonts w:eastAsiaTheme="minorEastAsia"/>
            <w:i w:val="0"/>
            <w:iCs w:val="0"/>
            <w:noProof/>
            <w:sz w:val="22"/>
            <w:szCs w:val="22"/>
            <w:lang w:eastAsia="es-CO"/>
          </w:rPr>
          <w:tab/>
        </w:r>
        <w:r w:rsidRPr="00346A45">
          <w:rPr>
            <w:rStyle w:val="Hipervnculo"/>
            <w:rFonts w:ascii="Arial" w:hAnsi="Arial" w:cs="Arial"/>
            <w:b/>
            <w:noProof/>
          </w:rPr>
          <w:t>Detección de tendencias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_Toc484573990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72</w:t>
        </w:r>
        <w:r>
          <w:rPr>
            <w:noProof/>
            <w:webHidden/>
          </w:rPr>
          <w:fldChar w:fldCharType="end"/>
        </w:r>
      </w:hyperlink>
    </w:p>
    <w:p w:rsidR="001E56D8" w:rsidRDefault="001E56D8" w:rsidP="001E56D8">
      <w:pPr>
        <w:pStyle w:val="TDC2"/>
        <w:tabs>
          <w:tab w:val="left" w:pos="880"/>
          <w:tab w:val="right" w:leader="dot" w:pos="8494"/>
        </w:tabs>
        <w:rPr>
          <w:rFonts w:eastAsiaTheme="minorEastAsia"/>
          <w:smallCaps w:val="0"/>
          <w:noProof/>
          <w:sz w:val="22"/>
          <w:szCs w:val="22"/>
          <w:lang w:eastAsia="es-CO"/>
        </w:rPr>
      </w:pPr>
      <w:hyperlink w:anchor="_Toc484573991" w:history="1">
        <w:r w:rsidRPr="00346A45">
          <w:rPr>
            <w:rStyle w:val="Hipervnculo"/>
            <w:rFonts w:ascii="Arial" w:hAnsi="Arial" w:cs="Arial"/>
            <w:b/>
            <w:noProof/>
          </w:rPr>
          <w:t>4.2.</w:t>
        </w:r>
        <w:r>
          <w:rPr>
            <w:rFonts w:eastAsiaTheme="minorEastAsia"/>
            <w:smallCaps w:val="0"/>
            <w:noProof/>
            <w:sz w:val="22"/>
            <w:szCs w:val="22"/>
            <w:lang w:eastAsia="es-CO"/>
          </w:rPr>
          <w:tab/>
        </w:r>
        <w:r w:rsidRPr="00346A45">
          <w:rPr>
            <w:rStyle w:val="Hipervnculo"/>
            <w:rFonts w:ascii="Arial" w:hAnsi="Arial" w:cs="Arial"/>
            <w:b/>
            <w:noProof/>
          </w:rPr>
          <w:t>Simulación de cambios de uso del suelo en el régimen de crecidas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_Toc484573991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75</w:t>
        </w:r>
        <w:r>
          <w:rPr>
            <w:noProof/>
            <w:webHidden/>
          </w:rPr>
          <w:fldChar w:fldCharType="end"/>
        </w:r>
      </w:hyperlink>
    </w:p>
    <w:p w:rsidR="001E56D8" w:rsidRDefault="001E56D8" w:rsidP="001E56D8">
      <w:pPr>
        <w:pStyle w:val="TDC2"/>
        <w:tabs>
          <w:tab w:val="left" w:pos="880"/>
          <w:tab w:val="right" w:leader="dot" w:pos="8494"/>
        </w:tabs>
        <w:rPr>
          <w:rFonts w:eastAsiaTheme="minorEastAsia"/>
          <w:smallCaps w:val="0"/>
          <w:noProof/>
          <w:sz w:val="22"/>
          <w:szCs w:val="22"/>
          <w:lang w:eastAsia="es-CO"/>
        </w:rPr>
      </w:pPr>
      <w:hyperlink w:anchor="_Toc484573992" w:history="1">
        <w:r w:rsidRPr="00346A45">
          <w:rPr>
            <w:rStyle w:val="Hipervnculo"/>
            <w:rFonts w:ascii="Arial" w:hAnsi="Arial" w:cs="Arial"/>
            <w:b/>
            <w:noProof/>
          </w:rPr>
          <w:t>4.3.</w:t>
        </w:r>
        <w:r>
          <w:rPr>
            <w:rFonts w:eastAsiaTheme="minorEastAsia"/>
            <w:smallCaps w:val="0"/>
            <w:noProof/>
            <w:sz w:val="22"/>
            <w:szCs w:val="22"/>
            <w:lang w:eastAsia="es-CO"/>
          </w:rPr>
          <w:tab/>
        </w:r>
        <w:r w:rsidRPr="00346A45">
          <w:rPr>
            <w:rStyle w:val="Hipervnculo"/>
            <w:rFonts w:ascii="Arial" w:hAnsi="Arial" w:cs="Arial"/>
            <w:b/>
            <w:noProof/>
          </w:rPr>
          <w:t>Escalamiento de crecientes a partir de las propiedades hidráulicas del suelo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_Toc484573992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82</w:t>
        </w:r>
        <w:r>
          <w:rPr>
            <w:noProof/>
            <w:webHidden/>
          </w:rPr>
          <w:fldChar w:fldCharType="end"/>
        </w:r>
      </w:hyperlink>
    </w:p>
    <w:p w:rsidR="001E56D8" w:rsidRDefault="001E56D8" w:rsidP="001E56D8">
      <w:pPr>
        <w:pStyle w:val="TDC3"/>
        <w:tabs>
          <w:tab w:val="left" w:pos="1320"/>
          <w:tab w:val="right" w:leader="dot" w:pos="8494"/>
        </w:tabs>
        <w:rPr>
          <w:rFonts w:eastAsiaTheme="minorEastAsia"/>
          <w:i w:val="0"/>
          <w:iCs w:val="0"/>
          <w:noProof/>
          <w:sz w:val="22"/>
          <w:szCs w:val="22"/>
          <w:lang w:eastAsia="es-CO"/>
        </w:rPr>
      </w:pPr>
      <w:hyperlink w:anchor="_Toc484573993" w:history="1">
        <w:r w:rsidRPr="00346A45">
          <w:rPr>
            <w:rStyle w:val="Hipervnculo"/>
            <w:rFonts w:ascii="Arial" w:hAnsi="Arial" w:cs="Arial"/>
            <w:b/>
            <w:noProof/>
          </w:rPr>
          <w:t>4.3.1.</w:t>
        </w:r>
        <w:r>
          <w:rPr>
            <w:rFonts w:eastAsiaTheme="minorEastAsia"/>
            <w:i w:val="0"/>
            <w:iCs w:val="0"/>
            <w:noProof/>
            <w:sz w:val="22"/>
            <w:szCs w:val="22"/>
            <w:lang w:eastAsia="es-CO"/>
          </w:rPr>
          <w:tab/>
        </w:r>
        <w:r w:rsidRPr="00346A45">
          <w:rPr>
            <w:rStyle w:val="Hipervnculo"/>
            <w:rFonts w:ascii="Arial" w:hAnsi="Arial" w:cs="Arial"/>
            <w:b/>
            <w:noProof/>
          </w:rPr>
          <w:t>Evaluación del efecto de la organización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_Toc484573993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85</w:t>
        </w:r>
        <w:r>
          <w:rPr>
            <w:noProof/>
            <w:webHidden/>
          </w:rPr>
          <w:fldChar w:fldCharType="end"/>
        </w:r>
      </w:hyperlink>
    </w:p>
    <w:p w:rsidR="001E56D8" w:rsidRDefault="001E56D8" w:rsidP="001E56D8">
      <w:pPr>
        <w:pStyle w:val="TDC3"/>
        <w:tabs>
          <w:tab w:val="left" w:pos="1320"/>
          <w:tab w:val="right" w:leader="dot" w:pos="8494"/>
        </w:tabs>
        <w:rPr>
          <w:rFonts w:eastAsiaTheme="minorEastAsia"/>
          <w:i w:val="0"/>
          <w:iCs w:val="0"/>
          <w:noProof/>
          <w:sz w:val="22"/>
          <w:szCs w:val="22"/>
          <w:lang w:eastAsia="es-CO"/>
        </w:rPr>
      </w:pPr>
      <w:hyperlink w:anchor="_Toc484573994" w:history="1">
        <w:r w:rsidRPr="00346A45">
          <w:rPr>
            <w:rStyle w:val="Hipervnculo"/>
            <w:rFonts w:ascii="Arial" w:hAnsi="Arial" w:cs="Arial"/>
            <w:b/>
            <w:noProof/>
          </w:rPr>
          <w:t>4.3.2.</w:t>
        </w:r>
        <w:r>
          <w:rPr>
            <w:rFonts w:eastAsiaTheme="minorEastAsia"/>
            <w:i w:val="0"/>
            <w:iCs w:val="0"/>
            <w:noProof/>
            <w:sz w:val="22"/>
            <w:szCs w:val="22"/>
            <w:lang w:eastAsia="es-CO"/>
          </w:rPr>
          <w:tab/>
        </w:r>
        <w:r w:rsidRPr="00346A45">
          <w:rPr>
            <w:rStyle w:val="Hipervnculo"/>
            <w:rFonts w:ascii="Arial" w:hAnsi="Arial" w:cs="Arial"/>
            <w:b/>
            <w:noProof/>
          </w:rPr>
          <w:t>Efecto de la distribución espacial homogénea de la precipitación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_Toc484573994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90</w:t>
        </w:r>
        <w:r>
          <w:rPr>
            <w:noProof/>
            <w:webHidden/>
          </w:rPr>
          <w:fldChar w:fldCharType="end"/>
        </w:r>
      </w:hyperlink>
    </w:p>
    <w:p w:rsidR="001E56D8" w:rsidRDefault="001E56D8" w:rsidP="001E56D8">
      <w:pPr>
        <w:pStyle w:val="TDC3"/>
        <w:tabs>
          <w:tab w:val="left" w:pos="1320"/>
          <w:tab w:val="right" w:leader="dot" w:pos="8494"/>
        </w:tabs>
        <w:rPr>
          <w:rFonts w:eastAsiaTheme="minorEastAsia"/>
          <w:i w:val="0"/>
          <w:iCs w:val="0"/>
          <w:noProof/>
          <w:sz w:val="22"/>
          <w:szCs w:val="22"/>
          <w:lang w:eastAsia="es-CO"/>
        </w:rPr>
      </w:pPr>
      <w:hyperlink w:anchor="_Toc484573995" w:history="1">
        <w:r w:rsidRPr="00346A45">
          <w:rPr>
            <w:rStyle w:val="Hipervnculo"/>
            <w:rFonts w:ascii="Arial" w:hAnsi="Arial" w:cs="Arial"/>
            <w:b/>
            <w:noProof/>
          </w:rPr>
          <w:t>4.3.3.</w:t>
        </w:r>
        <w:r>
          <w:rPr>
            <w:rFonts w:eastAsiaTheme="minorEastAsia"/>
            <w:i w:val="0"/>
            <w:iCs w:val="0"/>
            <w:noProof/>
            <w:sz w:val="22"/>
            <w:szCs w:val="22"/>
            <w:lang w:eastAsia="es-CO"/>
          </w:rPr>
          <w:tab/>
        </w:r>
        <w:r w:rsidRPr="00346A45">
          <w:rPr>
            <w:rStyle w:val="Hipervnculo"/>
            <w:rFonts w:ascii="Arial" w:hAnsi="Arial" w:cs="Arial"/>
            <w:b/>
            <w:noProof/>
          </w:rPr>
          <w:t>Análisis de resultados del escalamiento en régimen de crecidas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_Toc484573995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92</w:t>
        </w:r>
        <w:r>
          <w:rPr>
            <w:noProof/>
            <w:webHidden/>
          </w:rPr>
          <w:fldChar w:fldCharType="end"/>
        </w:r>
      </w:hyperlink>
    </w:p>
    <w:p w:rsidR="001E56D8" w:rsidRDefault="001E56D8" w:rsidP="001E56D8">
      <w:pPr>
        <w:pStyle w:val="TDC2"/>
        <w:tabs>
          <w:tab w:val="left" w:pos="880"/>
          <w:tab w:val="right" w:leader="dot" w:pos="8494"/>
        </w:tabs>
        <w:rPr>
          <w:rFonts w:eastAsiaTheme="minorEastAsia"/>
          <w:smallCaps w:val="0"/>
          <w:noProof/>
          <w:sz w:val="22"/>
          <w:szCs w:val="22"/>
          <w:lang w:eastAsia="es-CO"/>
        </w:rPr>
      </w:pPr>
      <w:hyperlink w:anchor="_Toc484573996" w:history="1">
        <w:r w:rsidRPr="00346A45">
          <w:rPr>
            <w:rStyle w:val="Hipervnculo"/>
            <w:rFonts w:ascii="Arial" w:hAnsi="Arial" w:cs="Arial"/>
            <w:b/>
            <w:noProof/>
          </w:rPr>
          <w:t>4.4.</w:t>
        </w:r>
        <w:r>
          <w:rPr>
            <w:rFonts w:eastAsiaTheme="minorEastAsia"/>
            <w:smallCaps w:val="0"/>
            <w:noProof/>
            <w:sz w:val="22"/>
            <w:szCs w:val="22"/>
            <w:lang w:eastAsia="es-CO"/>
          </w:rPr>
          <w:tab/>
        </w:r>
        <w:r w:rsidRPr="00346A45">
          <w:rPr>
            <w:rStyle w:val="Hipervnculo"/>
            <w:rFonts w:ascii="Arial" w:hAnsi="Arial" w:cs="Arial"/>
            <w:b/>
            <w:noProof/>
          </w:rPr>
          <w:t>Efecto de los cambios de uso del suelo sobre los parámetros de las funciones de distribución de probabilidad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_Toc484573996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93</w:t>
        </w:r>
        <w:r>
          <w:rPr>
            <w:noProof/>
            <w:webHidden/>
          </w:rPr>
          <w:fldChar w:fldCharType="end"/>
        </w:r>
      </w:hyperlink>
    </w:p>
    <w:p w:rsidR="001E56D8" w:rsidRDefault="001E56D8" w:rsidP="001E56D8">
      <w:pPr>
        <w:pStyle w:val="TDC3"/>
        <w:tabs>
          <w:tab w:val="left" w:pos="1320"/>
          <w:tab w:val="right" w:leader="dot" w:pos="8494"/>
        </w:tabs>
        <w:rPr>
          <w:rFonts w:eastAsiaTheme="minorEastAsia"/>
          <w:i w:val="0"/>
          <w:iCs w:val="0"/>
          <w:noProof/>
          <w:sz w:val="22"/>
          <w:szCs w:val="22"/>
          <w:lang w:eastAsia="es-CO"/>
        </w:rPr>
      </w:pPr>
      <w:hyperlink w:anchor="_Toc484573997" w:history="1">
        <w:r w:rsidRPr="00346A45">
          <w:rPr>
            <w:rStyle w:val="Hipervnculo"/>
            <w:rFonts w:ascii="Arial" w:hAnsi="Arial" w:cs="Arial"/>
            <w:b/>
            <w:noProof/>
          </w:rPr>
          <w:t>4.4.1.</w:t>
        </w:r>
        <w:r>
          <w:rPr>
            <w:rFonts w:eastAsiaTheme="minorEastAsia"/>
            <w:i w:val="0"/>
            <w:iCs w:val="0"/>
            <w:noProof/>
            <w:sz w:val="22"/>
            <w:szCs w:val="22"/>
            <w:lang w:eastAsia="es-CO"/>
          </w:rPr>
          <w:tab/>
        </w:r>
        <w:r w:rsidRPr="00346A45">
          <w:rPr>
            <w:rStyle w:val="Hipervnculo"/>
            <w:rFonts w:ascii="Arial" w:hAnsi="Arial" w:cs="Arial"/>
            <w:b/>
            <w:noProof/>
          </w:rPr>
          <w:t>Ajuste de las funciones de distribución de probabilidad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_Toc484573997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94</w:t>
        </w:r>
        <w:r>
          <w:rPr>
            <w:noProof/>
            <w:webHidden/>
          </w:rPr>
          <w:fldChar w:fldCharType="end"/>
        </w:r>
      </w:hyperlink>
    </w:p>
    <w:p w:rsidR="001E56D8" w:rsidRDefault="001E56D8" w:rsidP="001E56D8">
      <w:pPr>
        <w:pStyle w:val="TDC3"/>
        <w:tabs>
          <w:tab w:val="left" w:pos="1320"/>
          <w:tab w:val="right" w:leader="dot" w:pos="8494"/>
        </w:tabs>
        <w:rPr>
          <w:rFonts w:eastAsiaTheme="minorEastAsia"/>
          <w:i w:val="0"/>
          <w:iCs w:val="0"/>
          <w:noProof/>
          <w:sz w:val="22"/>
          <w:szCs w:val="22"/>
          <w:lang w:eastAsia="es-CO"/>
        </w:rPr>
      </w:pPr>
      <w:hyperlink w:anchor="_Toc484573998" w:history="1">
        <w:r w:rsidRPr="00346A45">
          <w:rPr>
            <w:rStyle w:val="Hipervnculo"/>
            <w:rFonts w:ascii="Arial" w:hAnsi="Arial" w:cs="Arial"/>
            <w:b/>
            <w:noProof/>
          </w:rPr>
          <w:t>4.4.2.</w:t>
        </w:r>
        <w:r>
          <w:rPr>
            <w:rFonts w:eastAsiaTheme="minorEastAsia"/>
            <w:i w:val="0"/>
            <w:iCs w:val="0"/>
            <w:noProof/>
            <w:sz w:val="22"/>
            <w:szCs w:val="22"/>
            <w:lang w:eastAsia="es-CO"/>
          </w:rPr>
          <w:tab/>
        </w:r>
        <w:r w:rsidRPr="00346A45">
          <w:rPr>
            <w:rStyle w:val="Hipervnculo"/>
            <w:rFonts w:ascii="Arial" w:hAnsi="Arial" w:cs="Arial"/>
            <w:b/>
            <w:noProof/>
          </w:rPr>
          <w:t>Parámetros de la función Gumbel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_Toc484573998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97</w:t>
        </w:r>
        <w:r>
          <w:rPr>
            <w:noProof/>
            <w:webHidden/>
          </w:rPr>
          <w:fldChar w:fldCharType="end"/>
        </w:r>
      </w:hyperlink>
    </w:p>
    <w:p w:rsidR="001E56D8" w:rsidRDefault="001E56D8" w:rsidP="001E56D8">
      <w:pPr>
        <w:pStyle w:val="TDC3"/>
        <w:tabs>
          <w:tab w:val="left" w:pos="1320"/>
          <w:tab w:val="right" w:leader="dot" w:pos="8494"/>
        </w:tabs>
        <w:rPr>
          <w:rFonts w:eastAsiaTheme="minorEastAsia"/>
          <w:i w:val="0"/>
          <w:iCs w:val="0"/>
          <w:noProof/>
          <w:sz w:val="22"/>
          <w:szCs w:val="22"/>
          <w:lang w:eastAsia="es-CO"/>
        </w:rPr>
      </w:pPr>
      <w:hyperlink w:anchor="_Toc484573999" w:history="1">
        <w:r w:rsidRPr="00346A45">
          <w:rPr>
            <w:rStyle w:val="Hipervnculo"/>
            <w:rFonts w:ascii="Arial" w:hAnsi="Arial" w:cs="Arial"/>
            <w:b/>
            <w:noProof/>
          </w:rPr>
          <w:t>4.4.3.</w:t>
        </w:r>
        <w:r>
          <w:rPr>
            <w:rFonts w:eastAsiaTheme="minorEastAsia"/>
            <w:i w:val="0"/>
            <w:iCs w:val="0"/>
            <w:noProof/>
            <w:sz w:val="22"/>
            <w:szCs w:val="22"/>
            <w:lang w:eastAsia="es-CO"/>
          </w:rPr>
          <w:tab/>
        </w:r>
        <w:r w:rsidRPr="00346A45">
          <w:rPr>
            <w:rStyle w:val="Hipervnculo"/>
            <w:rFonts w:ascii="Arial" w:hAnsi="Arial" w:cs="Arial"/>
            <w:b/>
            <w:noProof/>
          </w:rPr>
          <w:t>Parámetros de la función GEV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_Toc484573999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100</w:t>
        </w:r>
        <w:r>
          <w:rPr>
            <w:noProof/>
            <w:webHidden/>
          </w:rPr>
          <w:fldChar w:fldCharType="end"/>
        </w:r>
      </w:hyperlink>
    </w:p>
    <w:p w:rsidR="001E56D8" w:rsidRDefault="001E56D8" w:rsidP="001E56D8">
      <w:pPr>
        <w:pStyle w:val="TDC3"/>
        <w:tabs>
          <w:tab w:val="left" w:pos="1320"/>
          <w:tab w:val="right" w:leader="dot" w:pos="8494"/>
        </w:tabs>
        <w:rPr>
          <w:rFonts w:eastAsiaTheme="minorEastAsia"/>
          <w:i w:val="0"/>
          <w:iCs w:val="0"/>
          <w:noProof/>
          <w:sz w:val="22"/>
          <w:szCs w:val="22"/>
          <w:lang w:eastAsia="es-CO"/>
        </w:rPr>
      </w:pPr>
      <w:hyperlink w:anchor="_Toc484574000" w:history="1">
        <w:r w:rsidRPr="00346A45">
          <w:rPr>
            <w:rStyle w:val="Hipervnculo"/>
            <w:rFonts w:ascii="Arial" w:hAnsi="Arial" w:cs="Arial"/>
            <w:b/>
            <w:noProof/>
          </w:rPr>
          <w:t>4.4.4.</w:t>
        </w:r>
        <w:r>
          <w:rPr>
            <w:rFonts w:eastAsiaTheme="minorEastAsia"/>
            <w:i w:val="0"/>
            <w:iCs w:val="0"/>
            <w:noProof/>
            <w:sz w:val="22"/>
            <w:szCs w:val="22"/>
            <w:lang w:eastAsia="es-CO"/>
          </w:rPr>
          <w:tab/>
        </w:r>
        <w:r w:rsidRPr="00346A45">
          <w:rPr>
            <w:rStyle w:val="Hipervnculo"/>
            <w:rFonts w:ascii="Arial" w:hAnsi="Arial" w:cs="Arial"/>
            <w:b/>
            <w:noProof/>
          </w:rPr>
          <w:t>Evaluación del efecto de la organización de Hu y Ks sobre los parámetros de la función Gumbel en la cuenca hipotética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_Toc484574000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103</w:t>
        </w:r>
        <w:r>
          <w:rPr>
            <w:noProof/>
            <w:webHidden/>
          </w:rPr>
          <w:fldChar w:fldCharType="end"/>
        </w:r>
      </w:hyperlink>
    </w:p>
    <w:p w:rsidR="001E56D8" w:rsidRDefault="001E56D8" w:rsidP="001E56D8">
      <w:pPr>
        <w:pStyle w:val="TDC3"/>
        <w:tabs>
          <w:tab w:val="left" w:pos="1320"/>
          <w:tab w:val="right" w:leader="dot" w:pos="8494"/>
        </w:tabs>
        <w:rPr>
          <w:rFonts w:eastAsiaTheme="minorEastAsia"/>
          <w:i w:val="0"/>
          <w:iCs w:val="0"/>
          <w:noProof/>
          <w:sz w:val="22"/>
          <w:szCs w:val="22"/>
          <w:lang w:eastAsia="es-CO"/>
        </w:rPr>
      </w:pPr>
      <w:hyperlink w:anchor="_Toc484574001" w:history="1">
        <w:r w:rsidRPr="00346A45">
          <w:rPr>
            <w:rStyle w:val="Hipervnculo"/>
            <w:rFonts w:ascii="Arial" w:hAnsi="Arial" w:cs="Arial"/>
            <w:b/>
            <w:noProof/>
          </w:rPr>
          <w:t>4.4.5.</w:t>
        </w:r>
        <w:r>
          <w:rPr>
            <w:rFonts w:eastAsiaTheme="minorEastAsia"/>
            <w:i w:val="0"/>
            <w:iCs w:val="0"/>
            <w:noProof/>
            <w:sz w:val="22"/>
            <w:szCs w:val="22"/>
            <w:lang w:eastAsia="es-CO"/>
          </w:rPr>
          <w:tab/>
        </w:r>
        <w:r w:rsidRPr="00346A45">
          <w:rPr>
            <w:rStyle w:val="Hipervnculo"/>
            <w:rFonts w:ascii="Arial" w:hAnsi="Arial" w:cs="Arial"/>
            <w:b/>
            <w:noProof/>
          </w:rPr>
          <w:t>Evaluación del efecto de la organización de Hu y Ks sobre los parámetros de la función GEV en la cuenca hipotética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_Toc484574001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109</w:t>
        </w:r>
        <w:r>
          <w:rPr>
            <w:noProof/>
            <w:webHidden/>
          </w:rPr>
          <w:fldChar w:fldCharType="end"/>
        </w:r>
      </w:hyperlink>
    </w:p>
    <w:p w:rsidR="001E56D8" w:rsidRDefault="001E56D8" w:rsidP="001E56D8">
      <w:pPr>
        <w:pStyle w:val="TDC2"/>
        <w:tabs>
          <w:tab w:val="left" w:pos="880"/>
          <w:tab w:val="right" w:leader="dot" w:pos="8494"/>
        </w:tabs>
        <w:rPr>
          <w:rFonts w:eastAsiaTheme="minorEastAsia"/>
          <w:smallCaps w:val="0"/>
          <w:noProof/>
          <w:sz w:val="22"/>
          <w:szCs w:val="22"/>
          <w:lang w:eastAsia="es-CO"/>
        </w:rPr>
      </w:pPr>
      <w:hyperlink w:anchor="_Toc484574002" w:history="1">
        <w:r w:rsidRPr="00346A45">
          <w:rPr>
            <w:rStyle w:val="Hipervnculo"/>
            <w:rFonts w:ascii="Arial" w:hAnsi="Arial" w:cs="Arial"/>
            <w:b/>
            <w:noProof/>
          </w:rPr>
          <w:t>4.5.</w:t>
        </w:r>
        <w:r>
          <w:rPr>
            <w:rFonts w:eastAsiaTheme="minorEastAsia"/>
            <w:smallCaps w:val="0"/>
            <w:noProof/>
            <w:sz w:val="22"/>
            <w:szCs w:val="22"/>
            <w:lang w:eastAsia="es-CO"/>
          </w:rPr>
          <w:tab/>
        </w:r>
        <w:r w:rsidRPr="00346A45">
          <w:rPr>
            <w:rStyle w:val="Hipervnculo"/>
            <w:rFonts w:ascii="Arial" w:hAnsi="Arial" w:cs="Arial"/>
            <w:b/>
            <w:noProof/>
          </w:rPr>
          <w:t>Escalamiento volúmenes anuales de escorrentía a partir de las propiedades hidráulicas del suelo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_Toc484574002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115</w:t>
        </w:r>
        <w:r>
          <w:rPr>
            <w:noProof/>
            <w:webHidden/>
          </w:rPr>
          <w:fldChar w:fldCharType="end"/>
        </w:r>
      </w:hyperlink>
    </w:p>
    <w:p w:rsidR="001E56D8" w:rsidRDefault="001E56D8" w:rsidP="001E56D8">
      <w:pPr>
        <w:pStyle w:val="TDC3"/>
        <w:tabs>
          <w:tab w:val="left" w:pos="1320"/>
          <w:tab w:val="right" w:leader="dot" w:pos="8494"/>
        </w:tabs>
        <w:rPr>
          <w:rFonts w:eastAsiaTheme="minorEastAsia"/>
          <w:i w:val="0"/>
          <w:iCs w:val="0"/>
          <w:noProof/>
          <w:sz w:val="22"/>
          <w:szCs w:val="22"/>
          <w:lang w:eastAsia="es-CO"/>
        </w:rPr>
      </w:pPr>
      <w:hyperlink w:anchor="_Toc484574003" w:history="1">
        <w:r w:rsidRPr="00346A45">
          <w:rPr>
            <w:rStyle w:val="Hipervnculo"/>
            <w:rFonts w:ascii="Arial" w:hAnsi="Arial" w:cs="Arial"/>
            <w:b/>
            <w:noProof/>
          </w:rPr>
          <w:t>4.5.1.</w:t>
        </w:r>
        <w:r>
          <w:rPr>
            <w:rFonts w:eastAsiaTheme="minorEastAsia"/>
            <w:i w:val="0"/>
            <w:iCs w:val="0"/>
            <w:noProof/>
            <w:sz w:val="22"/>
            <w:szCs w:val="22"/>
            <w:lang w:eastAsia="es-CO"/>
          </w:rPr>
          <w:tab/>
        </w:r>
        <w:r w:rsidRPr="00346A45">
          <w:rPr>
            <w:rStyle w:val="Hipervnculo"/>
            <w:rFonts w:ascii="Arial" w:hAnsi="Arial" w:cs="Arial"/>
            <w:b/>
            <w:noProof/>
          </w:rPr>
          <w:t>Comportamiento de los parámetros de la función LogNormal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_Toc484574003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118</w:t>
        </w:r>
        <w:r>
          <w:rPr>
            <w:noProof/>
            <w:webHidden/>
          </w:rPr>
          <w:fldChar w:fldCharType="end"/>
        </w:r>
      </w:hyperlink>
    </w:p>
    <w:p w:rsidR="001E56D8" w:rsidRDefault="001E56D8" w:rsidP="001E56D8">
      <w:pPr>
        <w:pStyle w:val="TDC3"/>
        <w:tabs>
          <w:tab w:val="left" w:pos="1320"/>
          <w:tab w:val="right" w:leader="dot" w:pos="8494"/>
        </w:tabs>
        <w:rPr>
          <w:rFonts w:eastAsiaTheme="minorEastAsia"/>
          <w:i w:val="0"/>
          <w:iCs w:val="0"/>
          <w:noProof/>
          <w:sz w:val="22"/>
          <w:szCs w:val="22"/>
          <w:lang w:eastAsia="es-CO"/>
        </w:rPr>
      </w:pPr>
      <w:hyperlink w:anchor="_Toc484574004" w:history="1">
        <w:r w:rsidRPr="00346A45">
          <w:rPr>
            <w:rStyle w:val="Hipervnculo"/>
            <w:rFonts w:ascii="Arial" w:hAnsi="Arial" w:cs="Arial"/>
            <w:b/>
            <w:noProof/>
          </w:rPr>
          <w:t>4.5.2.</w:t>
        </w:r>
        <w:r>
          <w:rPr>
            <w:rFonts w:eastAsiaTheme="minorEastAsia"/>
            <w:i w:val="0"/>
            <w:iCs w:val="0"/>
            <w:noProof/>
            <w:sz w:val="22"/>
            <w:szCs w:val="22"/>
            <w:lang w:eastAsia="es-CO"/>
          </w:rPr>
          <w:tab/>
        </w:r>
        <w:r w:rsidRPr="00346A45">
          <w:rPr>
            <w:rStyle w:val="Hipervnculo"/>
            <w:rFonts w:ascii="Arial" w:hAnsi="Arial" w:cs="Arial"/>
            <w:b/>
            <w:noProof/>
          </w:rPr>
          <w:t>Análisis de resultados del escalamiento en régimen de volúmenes anuales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_Toc484574004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121</w:t>
        </w:r>
        <w:r>
          <w:rPr>
            <w:noProof/>
            <w:webHidden/>
          </w:rPr>
          <w:fldChar w:fldCharType="end"/>
        </w:r>
      </w:hyperlink>
    </w:p>
    <w:p w:rsidR="001E56D8" w:rsidRDefault="001E56D8" w:rsidP="001E56D8">
      <w:pPr>
        <w:pStyle w:val="TDC2"/>
        <w:tabs>
          <w:tab w:val="left" w:pos="880"/>
          <w:tab w:val="right" w:leader="dot" w:pos="8494"/>
        </w:tabs>
        <w:rPr>
          <w:rFonts w:eastAsiaTheme="minorEastAsia"/>
          <w:smallCaps w:val="0"/>
          <w:noProof/>
          <w:sz w:val="22"/>
          <w:szCs w:val="22"/>
          <w:lang w:eastAsia="es-CO"/>
        </w:rPr>
      </w:pPr>
      <w:hyperlink w:anchor="_Toc484574005" w:history="1">
        <w:r w:rsidRPr="00346A45">
          <w:rPr>
            <w:rStyle w:val="Hipervnculo"/>
            <w:rFonts w:ascii="Arial" w:hAnsi="Arial" w:cs="Arial"/>
            <w:b/>
            <w:noProof/>
          </w:rPr>
          <w:t>4.6.</w:t>
        </w:r>
        <w:r>
          <w:rPr>
            <w:rFonts w:eastAsiaTheme="minorEastAsia"/>
            <w:smallCaps w:val="0"/>
            <w:noProof/>
            <w:sz w:val="22"/>
            <w:szCs w:val="22"/>
            <w:lang w:eastAsia="es-CO"/>
          </w:rPr>
          <w:tab/>
        </w:r>
        <w:r w:rsidRPr="00346A45">
          <w:rPr>
            <w:rStyle w:val="Hipervnculo"/>
            <w:rFonts w:ascii="Arial" w:hAnsi="Arial" w:cs="Arial"/>
            <w:b/>
            <w:noProof/>
          </w:rPr>
          <w:t>Evaluación del escalamiento en la resolución temporal horaria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_Toc484574005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121</w:t>
        </w:r>
        <w:r>
          <w:rPr>
            <w:noProof/>
            <w:webHidden/>
          </w:rPr>
          <w:fldChar w:fldCharType="end"/>
        </w:r>
      </w:hyperlink>
    </w:p>
    <w:p w:rsidR="001E56D8" w:rsidRDefault="001E56D8" w:rsidP="001E56D8">
      <w:pPr>
        <w:pStyle w:val="TDC2"/>
        <w:tabs>
          <w:tab w:val="left" w:pos="880"/>
          <w:tab w:val="right" w:leader="dot" w:pos="8494"/>
        </w:tabs>
        <w:rPr>
          <w:rFonts w:eastAsiaTheme="minorEastAsia"/>
          <w:smallCaps w:val="0"/>
          <w:noProof/>
          <w:sz w:val="22"/>
          <w:szCs w:val="22"/>
          <w:lang w:eastAsia="es-CO"/>
        </w:rPr>
      </w:pPr>
      <w:hyperlink w:anchor="_Toc484574006" w:history="1">
        <w:r w:rsidRPr="00346A45">
          <w:rPr>
            <w:rStyle w:val="Hipervnculo"/>
            <w:rFonts w:ascii="Arial" w:hAnsi="Arial" w:cs="Arial"/>
            <w:b/>
            <w:noProof/>
          </w:rPr>
          <w:t>4.7.</w:t>
        </w:r>
        <w:r>
          <w:rPr>
            <w:rFonts w:eastAsiaTheme="minorEastAsia"/>
            <w:smallCaps w:val="0"/>
            <w:noProof/>
            <w:sz w:val="22"/>
            <w:szCs w:val="22"/>
            <w:lang w:eastAsia="es-CO"/>
          </w:rPr>
          <w:tab/>
        </w:r>
        <w:r w:rsidRPr="00346A45">
          <w:rPr>
            <w:rStyle w:val="Hipervnculo"/>
            <w:rFonts w:ascii="Arial" w:hAnsi="Arial" w:cs="Arial"/>
            <w:b/>
            <w:noProof/>
          </w:rPr>
          <w:t>Análisis no estacionario de los cambios de uso del suelo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_Toc484574006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127</w:t>
        </w:r>
        <w:r>
          <w:rPr>
            <w:noProof/>
            <w:webHidden/>
          </w:rPr>
          <w:fldChar w:fldCharType="end"/>
        </w:r>
      </w:hyperlink>
    </w:p>
    <w:p w:rsidR="001E56D8" w:rsidRDefault="001E56D8" w:rsidP="001E56D8">
      <w:pPr>
        <w:pStyle w:val="TDC3"/>
        <w:tabs>
          <w:tab w:val="left" w:pos="1320"/>
          <w:tab w:val="right" w:leader="dot" w:pos="8494"/>
        </w:tabs>
        <w:rPr>
          <w:rFonts w:eastAsiaTheme="minorEastAsia"/>
          <w:i w:val="0"/>
          <w:iCs w:val="0"/>
          <w:noProof/>
          <w:sz w:val="22"/>
          <w:szCs w:val="22"/>
          <w:lang w:eastAsia="es-CO"/>
        </w:rPr>
      </w:pPr>
      <w:hyperlink w:anchor="_Toc484574007" w:history="1">
        <w:r w:rsidRPr="00346A45">
          <w:rPr>
            <w:rStyle w:val="Hipervnculo"/>
            <w:rFonts w:ascii="Arial" w:hAnsi="Arial" w:cs="Arial"/>
            <w:b/>
            <w:noProof/>
          </w:rPr>
          <w:t>4.7.1.</w:t>
        </w:r>
        <w:r>
          <w:rPr>
            <w:rFonts w:eastAsiaTheme="minorEastAsia"/>
            <w:i w:val="0"/>
            <w:iCs w:val="0"/>
            <w:noProof/>
            <w:sz w:val="22"/>
            <w:szCs w:val="22"/>
            <w:lang w:eastAsia="es-CO"/>
          </w:rPr>
          <w:tab/>
        </w:r>
        <w:r w:rsidRPr="00346A45">
          <w:rPr>
            <w:rStyle w:val="Hipervnculo"/>
            <w:rFonts w:ascii="Arial" w:hAnsi="Arial" w:cs="Arial"/>
            <w:b/>
            <w:noProof/>
          </w:rPr>
          <w:t>Análisis estacionario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_Toc484574007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128</w:t>
        </w:r>
        <w:r>
          <w:rPr>
            <w:noProof/>
            <w:webHidden/>
          </w:rPr>
          <w:fldChar w:fldCharType="end"/>
        </w:r>
      </w:hyperlink>
    </w:p>
    <w:p w:rsidR="001E56D8" w:rsidRDefault="001E56D8" w:rsidP="001E56D8">
      <w:pPr>
        <w:pStyle w:val="TDC3"/>
        <w:tabs>
          <w:tab w:val="left" w:pos="1320"/>
          <w:tab w:val="right" w:leader="dot" w:pos="8494"/>
        </w:tabs>
        <w:rPr>
          <w:rFonts w:eastAsiaTheme="minorEastAsia"/>
          <w:i w:val="0"/>
          <w:iCs w:val="0"/>
          <w:noProof/>
          <w:sz w:val="22"/>
          <w:szCs w:val="22"/>
          <w:lang w:eastAsia="es-CO"/>
        </w:rPr>
      </w:pPr>
      <w:hyperlink w:anchor="_Toc484574008" w:history="1">
        <w:r w:rsidRPr="00346A45">
          <w:rPr>
            <w:rStyle w:val="Hipervnculo"/>
            <w:rFonts w:ascii="Arial" w:hAnsi="Arial" w:cs="Arial"/>
            <w:b/>
            <w:noProof/>
          </w:rPr>
          <w:t>4.7.2.</w:t>
        </w:r>
        <w:r>
          <w:rPr>
            <w:rFonts w:eastAsiaTheme="minorEastAsia"/>
            <w:i w:val="0"/>
            <w:iCs w:val="0"/>
            <w:noProof/>
            <w:sz w:val="22"/>
            <w:szCs w:val="22"/>
            <w:lang w:eastAsia="es-CO"/>
          </w:rPr>
          <w:tab/>
        </w:r>
        <w:r w:rsidRPr="00346A45">
          <w:rPr>
            <w:rStyle w:val="Hipervnculo"/>
            <w:rFonts w:ascii="Arial" w:hAnsi="Arial" w:cs="Arial"/>
            <w:b/>
            <w:noProof/>
          </w:rPr>
          <w:t>Análisis no estacionario con parámetros lineales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_Toc484574008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129</w:t>
        </w:r>
        <w:r>
          <w:rPr>
            <w:noProof/>
            <w:webHidden/>
          </w:rPr>
          <w:fldChar w:fldCharType="end"/>
        </w:r>
      </w:hyperlink>
    </w:p>
    <w:p w:rsidR="001E56D8" w:rsidRDefault="001E56D8" w:rsidP="001E56D8">
      <w:pPr>
        <w:pStyle w:val="TDC3"/>
        <w:tabs>
          <w:tab w:val="left" w:pos="1320"/>
          <w:tab w:val="right" w:leader="dot" w:pos="8494"/>
        </w:tabs>
        <w:rPr>
          <w:rFonts w:eastAsiaTheme="minorEastAsia"/>
          <w:i w:val="0"/>
          <w:iCs w:val="0"/>
          <w:noProof/>
          <w:sz w:val="22"/>
          <w:szCs w:val="22"/>
          <w:lang w:eastAsia="es-CO"/>
        </w:rPr>
      </w:pPr>
      <w:hyperlink w:anchor="_Toc484574009" w:history="1">
        <w:r w:rsidRPr="00346A45">
          <w:rPr>
            <w:rStyle w:val="Hipervnculo"/>
            <w:rFonts w:ascii="Arial" w:hAnsi="Arial" w:cs="Arial"/>
            <w:b/>
            <w:noProof/>
          </w:rPr>
          <w:t>4.7.3.</w:t>
        </w:r>
        <w:r>
          <w:rPr>
            <w:rFonts w:eastAsiaTheme="minorEastAsia"/>
            <w:i w:val="0"/>
            <w:iCs w:val="0"/>
            <w:noProof/>
            <w:sz w:val="22"/>
            <w:szCs w:val="22"/>
            <w:lang w:eastAsia="es-CO"/>
          </w:rPr>
          <w:tab/>
        </w:r>
        <w:r w:rsidRPr="00346A45">
          <w:rPr>
            <w:rStyle w:val="Hipervnculo"/>
            <w:rFonts w:ascii="Arial" w:hAnsi="Arial" w:cs="Arial"/>
            <w:b/>
            <w:noProof/>
          </w:rPr>
          <w:t>Análisis no estacionario con parámetros no lineales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_Toc484574009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132</w:t>
        </w:r>
        <w:r>
          <w:rPr>
            <w:noProof/>
            <w:webHidden/>
          </w:rPr>
          <w:fldChar w:fldCharType="end"/>
        </w:r>
      </w:hyperlink>
    </w:p>
    <w:p w:rsidR="001E56D8" w:rsidRDefault="001E56D8" w:rsidP="001E56D8">
      <w:pPr>
        <w:pStyle w:val="TDC1"/>
        <w:tabs>
          <w:tab w:val="left" w:pos="440"/>
          <w:tab w:val="right" w:leader="dot" w:pos="8494"/>
        </w:tabs>
        <w:rPr>
          <w:rFonts w:eastAsiaTheme="minorEastAsia"/>
          <w:b w:val="0"/>
          <w:bCs w:val="0"/>
          <w:caps w:val="0"/>
          <w:noProof/>
          <w:sz w:val="22"/>
          <w:szCs w:val="22"/>
          <w:lang w:eastAsia="es-CO"/>
        </w:rPr>
      </w:pPr>
      <w:hyperlink w:anchor="_Toc484574010" w:history="1">
        <w:r w:rsidRPr="00346A45">
          <w:rPr>
            <w:rStyle w:val="Hipervnculo"/>
            <w:rFonts w:ascii="Arial" w:hAnsi="Arial" w:cs="Arial"/>
            <w:noProof/>
          </w:rPr>
          <w:t>5.</w:t>
        </w:r>
        <w:r>
          <w:rPr>
            <w:rFonts w:eastAsiaTheme="minorEastAsia"/>
            <w:b w:val="0"/>
            <w:bCs w:val="0"/>
            <w:caps w:val="0"/>
            <w:noProof/>
            <w:sz w:val="22"/>
            <w:szCs w:val="22"/>
            <w:lang w:eastAsia="es-CO"/>
          </w:rPr>
          <w:tab/>
        </w:r>
        <w:r w:rsidRPr="00346A45">
          <w:rPr>
            <w:rStyle w:val="Hipervnculo"/>
            <w:rFonts w:ascii="Arial" w:hAnsi="Arial" w:cs="Arial"/>
            <w:noProof/>
          </w:rPr>
          <w:t>Conclusiones y trabajo futuro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_Toc484574010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135</w:t>
        </w:r>
        <w:r>
          <w:rPr>
            <w:noProof/>
            <w:webHidden/>
          </w:rPr>
          <w:fldChar w:fldCharType="end"/>
        </w:r>
      </w:hyperlink>
    </w:p>
    <w:p w:rsidR="001E56D8" w:rsidRDefault="001E56D8" w:rsidP="001E56D8">
      <w:pPr>
        <w:pStyle w:val="TDC2"/>
        <w:tabs>
          <w:tab w:val="left" w:pos="880"/>
          <w:tab w:val="right" w:leader="dot" w:pos="8494"/>
        </w:tabs>
        <w:rPr>
          <w:rFonts w:eastAsiaTheme="minorEastAsia"/>
          <w:smallCaps w:val="0"/>
          <w:noProof/>
          <w:sz w:val="22"/>
          <w:szCs w:val="22"/>
          <w:lang w:eastAsia="es-CO"/>
        </w:rPr>
      </w:pPr>
      <w:hyperlink w:anchor="_Toc484574011" w:history="1">
        <w:r w:rsidRPr="00346A45">
          <w:rPr>
            <w:rStyle w:val="Hipervnculo"/>
            <w:rFonts w:ascii="Arial" w:hAnsi="Arial" w:cs="Arial"/>
            <w:b/>
            <w:noProof/>
          </w:rPr>
          <w:t>5.1.</w:t>
        </w:r>
        <w:r>
          <w:rPr>
            <w:rFonts w:eastAsiaTheme="minorEastAsia"/>
            <w:smallCaps w:val="0"/>
            <w:noProof/>
            <w:sz w:val="22"/>
            <w:szCs w:val="22"/>
            <w:lang w:eastAsia="es-CO"/>
          </w:rPr>
          <w:tab/>
        </w:r>
        <w:r w:rsidRPr="00346A45">
          <w:rPr>
            <w:rStyle w:val="Hipervnculo"/>
            <w:rFonts w:ascii="Arial" w:hAnsi="Arial" w:cs="Arial"/>
            <w:b/>
            <w:noProof/>
          </w:rPr>
          <w:t>Conclusiones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_Toc484574011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135</w:t>
        </w:r>
        <w:r>
          <w:rPr>
            <w:noProof/>
            <w:webHidden/>
          </w:rPr>
          <w:fldChar w:fldCharType="end"/>
        </w:r>
      </w:hyperlink>
    </w:p>
    <w:p w:rsidR="001E56D8" w:rsidRDefault="001E56D8" w:rsidP="001E56D8">
      <w:pPr>
        <w:pStyle w:val="TDC2"/>
        <w:tabs>
          <w:tab w:val="left" w:pos="880"/>
          <w:tab w:val="right" w:leader="dot" w:pos="8494"/>
        </w:tabs>
        <w:rPr>
          <w:rFonts w:eastAsiaTheme="minorEastAsia"/>
          <w:smallCaps w:val="0"/>
          <w:noProof/>
          <w:sz w:val="22"/>
          <w:szCs w:val="22"/>
          <w:lang w:eastAsia="es-CO"/>
        </w:rPr>
      </w:pPr>
      <w:hyperlink w:anchor="_Toc484574012" w:history="1">
        <w:r w:rsidRPr="00346A45">
          <w:rPr>
            <w:rStyle w:val="Hipervnculo"/>
            <w:rFonts w:ascii="Arial" w:hAnsi="Arial" w:cs="Arial"/>
            <w:b/>
            <w:noProof/>
          </w:rPr>
          <w:t>5.2.</w:t>
        </w:r>
        <w:r>
          <w:rPr>
            <w:rFonts w:eastAsiaTheme="minorEastAsia"/>
            <w:smallCaps w:val="0"/>
            <w:noProof/>
            <w:sz w:val="22"/>
            <w:szCs w:val="22"/>
            <w:lang w:eastAsia="es-CO"/>
          </w:rPr>
          <w:tab/>
        </w:r>
        <w:r w:rsidRPr="00346A45">
          <w:rPr>
            <w:rStyle w:val="Hipervnculo"/>
            <w:rFonts w:ascii="Arial" w:hAnsi="Arial" w:cs="Arial"/>
            <w:b/>
            <w:noProof/>
          </w:rPr>
          <w:t>Futuras líneas de investigación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_Toc484574012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142</w:t>
        </w:r>
        <w:r>
          <w:rPr>
            <w:noProof/>
            <w:webHidden/>
          </w:rPr>
          <w:fldChar w:fldCharType="end"/>
        </w:r>
      </w:hyperlink>
    </w:p>
    <w:p w:rsidR="001E56D8" w:rsidRDefault="001E56D8" w:rsidP="001E56D8">
      <w:pPr>
        <w:pStyle w:val="TDC1"/>
        <w:tabs>
          <w:tab w:val="right" w:leader="dot" w:pos="8494"/>
        </w:tabs>
        <w:rPr>
          <w:rFonts w:eastAsiaTheme="minorEastAsia"/>
          <w:b w:val="0"/>
          <w:bCs w:val="0"/>
          <w:caps w:val="0"/>
          <w:noProof/>
          <w:sz w:val="22"/>
          <w:szCs w:val="22"/>
          <w:lang w:eastAsia="es-CO"/>
        </w:rPr>
      </w:pPr>
      <w:hyperlink w:anchor="_Toc484574013" w:history="1">
        <w:r w:rsidRPr="00346A45">
          <w:rPr>
            <w:rStyle w:val="Hipervnculo"/>
            <w:rFonts w:ascii="Arial" w:hAnsi="Arial" w:cs="Arial"/>
            <w:noProof/>
            <w:lang w:val="en-US"/>
          </w:rPr>
          <w:t>Referencias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_Toc484574013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144</w:t>
        </w:r>
        <w:r>
          <w:rPr>
            <w:noProof/>
            <w:webHidden/>
          </w:rPr>
          <w:fldChar w:fldCharType="end"/>
        </w:r>
      </w:hyperlink>
    </w:p>
    <w:p w:rsidR="00245866" w:rsidRDefault="001E56D8" w:rsidP="001E56D8">
      <w:r w:rsidRPr="00427EC5">
        <w:fldChar w:fldCharType="end"/>
      </w:r>
      <w:bookmarkEnd w:id="0"/>
    </w:p>
    <w:sectPr w:rsidR="0024586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56D8"/>
    <w:rsid w:val="001A281F"/>
    <w:rsid w:val="001E56D8"/>
    <w:rsid w:val="00245866"/>
    <w:rsid w:val="00497797"/>
    <w:rsid w:val="007F6F4F"/>
    <w:rsid w:val="00B92760"/>
    <w:rsid w:val="00D82648"/>
    <w:rsid w:val="00D84F4D"/>
    <w:rsid w:val="00E40F13"/>
    <w:rsid w:val="00F17E4B"/>
    <w:rsid w:val="00F50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63EC552-E974-4508-8E7F-5470CB2271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56D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1E56D8"/>
    <w:rPr>
      <w:color w:val="0563C1" w:themeColor="hyperlink"/>
      <w:u w:val="single"/>
    </w:rPr>
  </w:style>
  <w:style w:type="paragraph" w:styleId="TDC1">
    <w:name w:val="toc 1"/>
    <w:basedOn w:val="Normal"/>
    <w:next w:val="Normal"/>
    <w:autoRedefine/>
    <w:uiPriority w:val="39"/>
    <w:unhideWhenUsed/>
    <w:rsid w:val="001E56D8"/>
    <w:pPr>
      <w:spacing w:before="120" w:after="120"/>
    </w:pPr>
    <w:rPr>
      <w:b/>
      <w:bCs/>
      <w:caps/>
      <w:sz w:val="20"/>
      <w:szCs w:val="20"/>
    </w:rPr>
  </w:style>
  <w:style w:type="paragraph" w:styleId="TDC2">
    <w:name w:val="toc 2"/>
    <w:basedOn w:val="Normal"/>
    <w:next w:val="Normal"/>
    <w:autoRedefine/>
    <w:uiPriority w:val="39"/>
    <w:unhideWhenUsed/>
    <w:rsid w:val="001E56D8"/>
    <w:pPr>
      <w:spacing w:after="0"/>
      <w:ind w:left="220"/>
    </w:pPr>
    <w:rPr>
      <w:smallCaps/>
      <w:sz w:val="20"/>
      <w:szCs w:val="20"/>
    </w:rPr>
  </w:style>
  <w:style w:type="paragraph" w:styleId="TDC3">
    <w:name w:val="toc 3"/>
    <w:basedOn w:val="Normal"/>
    <w:next w:val="Normal"/>
    <w:autoRedefine/>
    <w:uiPriority w:val="39"/>
    <w:unhideWhenUsed/>
    <w:rsid w:val="001E56D8"/>
    <w:pPr>
      <w:spacing w:after="0"/>
      <w:ind w:left="440"/>
    </w:pPr>
    <w:rPr>
      <w:i/>
      <w:iCs/>
      <w:sz w:val="20"/>
      <w:szCs w:val="20"/>
    </w:rPr>
  </w:style>
  <w:style w:type="paragraph" w:styleId="TDC4">
    <w:name w:val="toc 4"/>
    <w:basedOn w:val="Normal"/>
    <w:next w:val="Normal"/>
    <w:autoRedefine/>
    <w:uiPriority w:val="39"/>
    <w:unhideWhenUsed/>
    <w:rsid w:val="001E56D8"/>
    <w:pPr>
      <w:spacing w:after="0"/>
      <w:ind w:left="660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1137</Words>
  <Characters>6256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 Eduardo Peña Rojas</dc:creator>
  <cp:keywords/>
  <dc:description/>
  <cp:lastModifiedBy>Luis Eduardo Peña Rojas</cp:lastModifiedBy>
  <cp:revision>2</cp:revision>
  <cp:lastPrinted>2017-06-09T18:56:00Z</cp:lastPrinted>
  <dcterms:created xsi:type="dcterms:W3CDTF">2017-06-09T18:48:00Z</dcterms:created>
  <dcterms:modified xsi:type="dcterms:W3CDTF">2017-06-09T18:57:00Z</dcterms:modified>
</cp:coreProperties>
</file>