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B99" w:rsidRDefault="00983B99" w:rsidP="00983B99">
      <w:pPr>
        <w:rPr>
          <w:lang w:val="es-ES"/>
        </w:rPr>
      </w:pPr>
      <w:r w:rsidRPr="00983B99">
        <w:rPr>
          <w:lang w:val="es-ES"/>
        </w:rPr>
        <w:t>Las oscilaciones de ca</w:t>
      </w:r>
      <w:r>
        <w:rPr>
          <w:lang w:val="es-ES"/>
        </w:rPr>
        <w:t xml:space="preserve">udal y potencia en un BWR no son deseables. </w:t>
      </w:r>
      <w:r w:rsidRPr="00983B99">
        <w:rPr>
          <w:lang w:val="es-ES"/>
        </w:rPr>
        <w:t xml:space="preserve">Una de las principales preocupaciones es la </w:t>
      </w:r>
      <w:r>
        <w:rPr>
          <w:lang w:val="es-ES"/>
        </w:rPr>
        <w:t xml:space="preserve">de mantener la </w:t>
      </w:r>
      <w:r w:rsidRPr="00983B99">
        <w:rPr>
          <w:lang w:val="es-ES"/>
        </w:rPr>
        <w:t>integridad de</w:t>
      </w:r>
      <w:r>
        <w:rPr>
          <w:lang w:val="es-ES"/>
        </w:rPr>
        <w:t>l</w:t>
      </w:r>
      <w:r w:rsidRPr="00983B99">
        <w:rPr>
          <w:lang w:val="es-ES"/>
        </w:rPr>
        <w:t xml:space="preserve"> combustible durante </w:t>
      </w:r>
      <w:r>
        <w:rPr>
          <w:lang w:val="es-ES"/>
        </w:rPr>
        <w:t xml:space="preserve">las </w:t>
      </w:r>
      <w:r w:rsidRPr="00983B99">
        <w:rPr>
          <w:lang w:val="es-ES"/>
        </w:rPr>
        <w:t>oscilaciones de potencia</w:t>
      </w:r>
      <w:r>
        <w:rPr>
          <w:lang w:val="es-ES"/>
        </w:rPr>
        <w:t>.</w:t>
      </w:r>
      <w:r w:rsidRPr="00983B99">
        <w:rPr>
          <w:lang w:val="es-ES"/>
        </w:rPr>
        <w:t xml:space="preserve"> Si la amplitud de oscilación es grande, las barras de combustible pueden experimentar </w:t>
      </w:r>
      <w:r>
        <w:rPr>
          <w:lang w:val="es-ES"/>
        </w:rPr>
        <w:t xml:space="preserve">secados </w:t>
      </w:r>
      <w:r w:rsidRPr="00983B99">
        <w:rPr>
          <w:lang w:val="es-ES"/>
        </w:rPr>
        <w:t>y re</w:t>
      </w:r>
      <w:r>
        <w:rPr>
          <w:lang w:val="es-ES"/>
        </w:rPr>
        <w:t>mojados periódicos.</w:t>
      </w:r>
    </w:p>
    <w:p w:rsidR="00BF0224" w:rsidRDefault="00BF0224" w:rsidP="00983B99">
      <w:pPr>
        <w:rPr>
          <w:lang w:val="es-ES"/>
        </w:rPr>
      </w:pPr>
      <w:r>
        <w:rPr>
          <w:lang w:val="es-ES"/>
        </w:rPr>
        <w:t xml:space="preserve">La figura de mérito que típica en estabilidad es la tasa de amortiguamiento (DR-Decay Ratio). Para la estimación analítica de la DR los códigos en el dominio de la frecuencia son muy adecuados. Este tipo de códigos son muy rápidos y sus resultados son muy robustos en comparación con los códigos en el dominio temporal, cuyos resultados pueden depender del método numérico y de la nodalización. </w:t>
      </w:r>
      <w:r w:rsidRPr="00BF0224">
        <w:rPr>
          <w:lang w:val="es-ES"/>
        </w:rPr>
        <w:t>El único inconveniente de</w:t>
      </w:r>
      <w:r>
        <w:rPr>
          <w:lang w:val="es-ES"/>
        </w:rPr>
        <w:t xml:space="preserve"> los códigos en el</w:t>
      </w:r>
      <w:r w:rsidRPr="00BF0224">
        <w:rPr>
          <w:lang w:val="es-ES"/>
        </w:rPr>
        <w:t xml:space="preserve"> dominio de la frecuencia es que es</w:t>
      </w:r>
      <w:r>
        <w:rPr>
          <w:lang w:val="es-ES"/>
        </w:rPr>
        <w:t>tá limitado al dominio lineal; s</w:t>
      </w:r>
      <w:r w:rsidRPr="00BF0224">
        <w:rPr>
          <w:lang w:val="es-ES"/>
        </w:rPr>
        <w:t xml:space="preserve">in embargo, a efectos </w:t>
      </w:r>
      <w:r>
        <w:rPr>
          <w:lang w:val="es-ES"/>
        </w:rPr>
        <w:t>reglamentarios</w:t>
      </w:r>
      <w:r w:rsidRPr="00BF0224">
        <w:rPr>
          <w:lang w:val="es-ES"/>
        </w:rPr>
        <w:t>, los reactores deben permanecer estables y, por lo tanto, los reactores siempre operan en el dominio lineal.</w:t>
      </w:r>
    </w:p>
    <w:p w:rsidR="00BF0224" w:rsidRPr="00EB400E" w:rsidRDefault="00EB400E" w:rsidP="00983B99">
      <w:pPr>
        <w:rPr>
          <w:lang w:val="es-ES_tradnl"/>
        </w:rPr>
      </w:pPr>
      <w:r w:rsidRPr="00EB400E">
        <w:rPr>
          <w:lang w:val="es-ES"/>
        </w:rPr>
        <w:t xml:space="preserve">LAPUR es un código de estabilidad </w:t>
      </w:r>
      <w:r>
        <w:rPr>
          <w:lang w:val="es-ES"/>
        </w:rPr>
        <w:t xml:space="preserve">en el </w:t>
      </w:r>
      <w:r w:rsidRPr="00EB400E">
        <w:rPr>
          <w:lang w:val="es-ES"/>
        </w:rPr>
        <w:t xml:space="preserve">dominio de la frecuencia que contiene una descripción matemática del núcleo de un reactor de agua </w:t>
      </w:r>
      <w:r>
        <w:rPr>
          <w:lang w:val="es-ES"/>
        </w:rPr>
        <w:t>en ebullición</w:t>
      </w:r>
      <w:r w:rsidRPr="00EB400E">
        <w:rPr>
          <w:lang w:val="es-ES"/>
        </w:rPr>
        <w:t>.</w:t>
      </w:r>
      <w:r>
        <w:rPr>
          <w:lang w:val="es-ES"/>
        </w:rPr>
        <w:t xml:space="preserve"> R</w:t>
      </w:r>
      <w:r w:rsidRPr="00EB400E">
        <w:rPr>
          <w:lang w:val="es-ES"/>
        </w:rPr>
        <w:t xml:space="preserve">esuelve las ecuaciones de </w:t>
      </w:r>
      <w:r>
        <w:rPr>
          <w:lang w:val="es-ES"/>
        </w:rPr>
        <w:t xml:space="preserve">conservación en </w:t>
      </w:r>
      <w:r w:rsidRPr="00EB400E">
        <w:rPr>
          <w:lang w:val="es-ES"/>
        </w:rPr>
        <w:t xml:space="preserve">estado estacionario para el refrigerante y el combustible, y las ecuaciones dinámicas para el refrigerante, </w:t>
      </w:r>
      <w:r>
        <w:rPr>
          <w:lang w:val="es-ES"/>
        </w:rPr>
        <w:t xml:space="preserve">el </w:t>
      </w:r>
      <w:r w:rsidRPr="00EB400E">
        <w:rPr>
          <w:lang w:val="es-ES"/>
        </w:rPr>
        <w:t xml:space="preserve">combustible y el campo </w:t>
      </w:r>
      <w:r>
        <w:rPr>
          <w:lang w:val="es-ES"/>
        </w:rPr>
        <w:t>neutrónico</w:t>
      </w:r>
      <w:r w:rsidRPr="00EB400E">
        <w:rPr>
          <w:lang w:val="es-ES"/>
        </w:rPr>
        <w:t xml:space="preserve"> en el dominio de la frecuencia. Varias mejoras se han realizado a la versión actual del código, LAPUR</w:t>
      </w:r>
      <w:r>
        <w:rPr>
          <w:lang w:val="es-ES"/>
        </w:rPr>
        <w:t xml:space="preserve"> </w:t>
      </w:r>
      <w:r w:rsidRPr="00EB400E">
        <w:rPr>
          <w:lang w:val="es-ES"/>
        </w:rPr>
        <w:t xml:space="preserve">5, con el fin de actualizarlo para su uso con los nuevos tipos de diseño de combustible. La geometría del canal </w:t>
      </w:r>
      <w:r>
        <w:rPr>
          <w:lang w:val="es-ES"/>
        </w:rPr>
        <w:t>se ha cambiado, el</w:t>
      </w:r>
      <w:r w:rsidRPr="00EB400E">
        <w:rPr>
          <w:lang w:val="es-ES"/>
        </w:rPr>
        <w:t xml:space="preserve"> área </w:t>
      </w:r>
      <w:r>
        <w:rPr>
          <w:lang w:val="es-ES"/>
        </w:rPr>
        <w:t xml:space="preserve">ha pasado de </w:t>
      </w:r>
      <w:r w:rsidRPr="00EB400E">
        <w:rPr>
          <w:lang w:val="es-ES"/>
        </w:rPr>
        <w:t xml:space="preserve">constante </w:t>
      </w:r>
      <w:r>
        <w:rPr>
          <w:lang w:val="es-ES"/>
        </w:rPr>
        <w:t xml:space="preserve">a poder considerar </w:t>
      </w:r>
      <w:r w:rsidRPr="00EB400E">
        <w:rPr>
          <w:lang w:val="es-ES"/>
        </w:rPr>
        <w:t xml:space="preserve">área variable. </w:t>
      </w:r>
      <w:r>
        <w:rPr>
          <w:lang w:val="es-ES"/>
        </w:rPr>
        <w:t>El cálculo de l</w:t>
      </w:r>
      <w:r w:rsidRPr="00EB400E">
        <w:rPr>
          <w:lang w:val="es-ES"/>
        </w:rPr>
        <w:t>as pérdidas locales debido a los espaciadore</w:t>
      </w:r>
      <w:r>
        <w:rPr>
          <w:lang w:val="es-ES"/>
        </w:rPr>
        <w:t xml:space="preserve">s y contracciones a lo largo del camino que sigue el </w:t>
      </w:r>
      <w:r w:rsidRPr="00EB400E">
        <w:rPr>
          <w:lang w:val="es-ES"/>
        </w:rPr>
        <w:t>flujo se han actualizado</w:t>
      </w:r>
      <w:r>
        <w:rPr>
          <w:lang w:val="es-ES"/>
        </w:rPr>
        <w:t>, pasando</w:t>
      </w:r>
      <w:r w:rsidRPr="00EB400E">
        <w:rPr>
          <w:lang w:val="es-ES"/>
        </w:rPr>
        <w:t xml:space="preserve"> a utilizar correlaciones estándar de la industria. </w:t>
      </w:r>
      <w:r w:rsidRPr="00EB400E">
        <w:rPr>
          <w:lang w:val="es-ES_tradnl"/>
        </w:rPr>
        <w:t>Esta nueva versión del código se ha denominado LAPUR 6.</w:t>
      </w:r>
    </w:p>
    <w:p w:rsidR="00EB400E" w:rsidRPr="00EB400E" w:rsidRDefault="00EB400E" w:rsidP="00983B99">
      <w:pPr>
        <w:rPr>
          <w:lang w:val="es-ES"/>
        </w:rPr>
      </w:pPr>
      <w:r w:rsidRPr="00EB400E">
        <w:rPr>
          <w:lang w:val="es-ES"/>
        </w:rPr>
        <w:t xml:space="preserve">En este trabajo, </w:t>
      </w:r>
      <w:r>
        <w:rPr>
          <w:lang w:val="es-ES"/>
        </w:rPr>
        <w:t xml:space="preserve">con el </w:t>
      </w:r>
      <w:r w:rsidRPr="00EB400E">
        <w:rPr>
          <w:lang w:val="es-ES"/>
        </w:rPr>
        <w:t xml:space="preserve">fin de verificar la correcta </w:t>
      </w:r>
      <w:r>
        <w:rPr>
          <w:lang w:val="es-ES"/>
        </w:rPr>
        <w:t>implementación</w:t>
      </w:r>
      <w:r w:rsidRPr="00EB400E">
        <w:rPr>
          <w:lang w:val="es-ES"/>
        </w:rPr>
        <w:t xml:space="preserve"> de estos cambios, </w:t>
      </w:r>
      <w:r w:rsidRPr="00EB400E">
        <w:rPr>
          <w:lang w:val="es-ES"/>
        </w:rPr>
        <w:t>se ha realizado</w:t>
      </w:r>
      <w:r w:rsidRPr="00EB400E">
        <w:rPr>
          <w:lang w:val="es-ES"/>
        </w:rPr>
        <w:t xml:space="preserve"> una </w:t>
      </w:r>
      <w:r w:rsidRPr="00EB400E">
        <w:rPr>
          <w:lang w:val="es-ES"/>
        </w:rPr>
        <w:t xml:space="preserve">doble </w:t>
      </w:r>
      <w:r w:rsidRPr="00EB400E">
        <w:rPr>
          <w:lang w:val="es-ES"/>
        </w:rPr>
        <w:t xml:space="preserve">validación </w:t>
      </w:r>
      <w:r>
        <w:rPr>
          <w:lang w:val="es-ES"/>
        </w:rPr>
        <w:t xml:space="preserve">del código </w:t>
      </w:r>
      <w:r w:rsidRPr="00EB400E">
        <w:rPr>
          <w:lang w:val="es-ES"/>
        </w:rPr>
        <w:t>LAPUR 6:</w:t>
      </w:r>
    </w:p>
    <w:p w:rsidR="008E015A" w:rsidRDefault="008E015A" w:rsidP="008E015A">
      <w:pPr>
        <w:rPr>
          <w:lang w:val="es-ES"/>
        </w:rPr>
      </w:pPr>
      <w:r w:rsidRPr="008E015A">
        <w:rPr>
          <w:lang w:val="es-ES"/>
        </w:rPr>
        <w:t>En primer lugar se ha realizado una validación exhaustiva de los modelos implementados, comparando</w:t>
      </w:r>
      <w:r>
        <w:rPr>
          <w:lang w:val="es-ES"/>
        </w:rPr>
        <w:t xml:space="preserve"> las salidas de LAPUR 6</w:t>
      </w:r>
      <w:r w:rsidRPr="008E015A">
        <w:rPr>
          <w:lang w:val="es-ES"/>
        </w:rPr>
        <w:t xml:space="preserve"> </w:t>
      </w:r>
      <w:r>
        <w:rPr>
          <w:lang w:val="es-ES"/>
        </w:rPr>
        <w:t xml:space="preserve">para un canal </w:t>
      </w:r>
      <w:r w:rsidRPr="008E015A">
        <w:rPr>
          <w:lang w:val="es-ES"/>
        </w:rPr>
        <w:t>con</w:t>
      </w:r>
      <w:r>
        <w:rPr>
          <w:lang w:val="es-ES"/>
        </w:rPr>
        <w:t xml:space="preserve"> los resultados de SIMULATE-3</w:t>
      </w:r>
      <w:r w:rsidRPr="008E015A">
        <w:rPr>
          <w:lang w:val="es-ES"/>
        </w:rPr>
        <w:t xml:space="preserve">. </w:t>
      </w:r>
      <w:r>
        <w:rPr>
          <w:lang w:val="es-ES"/>
        </w:rPr>
        <w:t xml:space="preserve">Los </w:t>
      </w:r>
      <w:r w:rsidRPr="008E015A">
        <w:rPr>
          <w:lang w:val="es-ES"/>
        </w:rPr>
        <w:t xml:space="preserve">modelos termohidráulicos </w:t>
      </w:r>
      <w:r>
        <w:rPr>
          <w:lang w:val="es-ES"/>
        </w:rPr>
        <w:t xml:space="preserve">de la </w:t>
      </w:r>
      <w:r w:rsidRPr="008E015A">
        <w:rPr>
          <w:lang w:val="es-ES"/>
        </w:rPr>
        <w:t>CN Cofrentes</w:t>
      </w:r>
      <w:r>
        <w:rPr>
          <w:lang w:val="es-ES"/>
        </w:rPr>
        <w:t xml:space="preserve"> de SIMULATE-3</w:t>
      </w:r>
      <w:r w:rsidRPr="008E015A">
        <w:rPr>
          <w:lang w:val="es-ES"/>
        </w:rPr>
        <w:t xml:space="preserve"> han sido validados de forma independiente con los datos experimentales.</w:t>
      </w:r>
    </w:p>
    <w:p w:rsidR="007C01F1" w:rsidRDefault="008E015A" w:rsidP="008E015A">
      <w:pPr>
        <w:rPr>
          <w:lang w:val="es-ES"/>
        </w:rPr>
      </w:pPr>
      <w:r w:rsidRPr="008E015A">
        <w:rPr>
          <w:lang w:val="es-ES"/>
        </w:rPr>
        <w:t>En segundo lugar, se ha desarrollado</w:t>
      </w:r>
      <w:r w:rsidRPr="008E015A">
        <w:rPr>
          <w:lang w:val="es-ES"/>
        </w:rPr>
        <w:t xml:space="preserve"> </w:t>
      </w:r>
      <w:r w:rsidRPr="008E015A">
        <w:rPr>
          <w:lang w:val="es-ES"/>
        </w:rPr>
        <w:t xml:space="preserve">una metodología para el cálculo de </w:t>
      </w:r>
      <w:r>
        <w:rPr>
          <w:lang w:val="es-ES"/>
        </w:rPr>
        <w:t>la tasa de amortiguamiento</w:t>
      </w:r>
      <w:r w:rsidRPr="008E015A">
        <w:rPr>
          <w:lang w:val="es-ES"/>
        </w:rPr>
        <w:t xml:space="preserve"> con LAPUR 6, </w:t>
      </w:r>
      <w:r>
        <w:rPr>
          <w:lang w:val="es-ES"/>
        </w:rPr>
        <w:t>definiendo u</w:t>
      </w:r>
      <w:r w:rsidRPr="008E015A">
        <w:rPr>
          <w:lang w:val="es-ES"/>
        </w:rPr>
        <w:t xml:space="preserve">na matriz de validación </w:t>
      </w:r>
      <w:r>
        <w:rPr>
          <w:lang w:val="es-ES"/>
        </w:rPr>
        <w:t>de</w:t>
      </w:r>
      <w:r w:rsidR="007C01F1">
        <w:rPr>
          <w:lang w:val="es-ES"/>
        </w:rPr>
        <w:t xml:space="preserve"> los valores de tasa de amortiguamiento analíticos con valores medidos en la planta.</w:t>
      </w:r>
    </w:p>
    <w:p w:rsidR="008E015A" w:rsidRPr="007C01F1" w:rsidRDefault="007C01F1" w:rsidP="008E015A">
      <w:pPr>
        <w:rPr>
          <w:lang w:val="es-ES"/>
        </w:rPr>
      </w:pPr>
      <w:r w:rsidRPr="007C01F1">
        <w:rPr>
          <w:lang w:val="es-ES"/>
        </w:rPr>
        <w:t xml:space="preserve">Las tasas de amortiguamiento medidos </w:t>
      </w:r>
      <w:r w:rsidR="008E015A" w:rsidRPr="008E015A">
        <w:rPr>
          <w:lang w:val="es-ES"/>
        </w:rPr>
        <w:t xml:space="preserve">tienen valores inferiores a 0,3 confirmando el </w:t>
      </w:r>
      <w:r>
        <w:rPr>
          <w:lang w:val="es-ES"/>
        </w:rPr>
        <w:t xml:space="preserve">gran </w:t>
      </w:r>
      <w:r w:rsidR="008E015A" w:rsidRPr="008E015A">
        <w:rPr>
          <w:lang w:val="es-ES"/>
        </w:rPr>
        <w:t>margen de estabilidad de</w:t>
      </w:r>
      <w:r>
        <w:rPr>
          <w:lang w:val="es-ES"/>
        </w:rPr>
        <w:t xml:space="preserve"> </w:t>
      </w:r>
      <w:r w:rsidR="008E015A" w:rsidRPr="008E015A">
        <w:rPr>
          <w:lang w:val="es-ES"/>
        </w:rPr>
        <w:t>l</w:t>
      </w:r>
      <w:r>
        <w:rPr>
          <w:lang w:val="es-ES"/>
        </w:rPr>
        <w:t>a</w:t>
      </w:r>
      <w:r w:rsidR="008E015A" w:rsidRPr="008E015A">
        <w:rPr>
          <w:lang w:val="es-ES"/>
        </w:rPr>
        <w:t xml:space="preserve"> CN</w:t>
      </w:r>
      <w:r>
        <w:rPr>
          <w:lang w:val="es-ES"/>
        </w:rPr>
        <w:t xml:space="preserve"> </w:t>
      </w:r>
      <w:r w:rsidR="008E015A" w:rsidRPr="008E015A">
        <w:rPr>
          <w:lang w:val="es-ES"/>
        </w:rPr>
        <w:t>Cofrentes cuando se siguen los procedimientos</w:t>
      </w:r>
      <w:r>
        <w:rPr>
          <w:lang w:val="es-ES"/>
        </w:rPr>
        <w:t xml:space="preserve"> de</w:t>
      </w:r>
      <w:r w:rsidR="008E015A" w:rsidRPr="008E015A">
        <w:rPr>
          <w:lang w:val="es-ES"/>
        </w:rPr>
        <w:t xml:space="preserve"> </w:t>
      </w:r>
      <w:r w:rsidRPr="008E015A">
        <w:rPr>
          <w:lang w:val="es-ES"/>
        </w:rPr>
        <w:t>operación</w:t>
      </w:r>
      <w:r w:rsidRPr="008E015A">
        <w:rPr>
          <w:lang w:val="es-ES"/>
        </w:rPr>
        <w:t xml:space="preserve"> </w:t>
      </w:r>
      <w:r w:rsidR="008E015A" w:rsidRPr="008E015A">
        <w:rPr>
          <w:lang w:val="es-ES"/>
        </w:rPr>
        <w:t xml:space="preserve">adecuados, y la comparación con </w:t>
      </w:r>
      <w:r>
        <w:rPr>
          <w:lang w:val="es-ES"/>
        </w:rPr>
        <w:t xml:space="preserve">los resultados de </w:t>
      </w:r>
      <w:r w:rsidR="008E015A" w:rsidRPr="008E015A">
        <w:rPr>
          <w:lang w:val="es-ES"/>
        </w:rPr>
        <w:t xml:space="preserve">LAPUR muestra desviaciones de menos de +/- 0,1. La experiencia </w:t>
      </w:r>
      <w:r>
        <w:rPr>
          <w:lang w:val="es-ES"/>
        </w:rPr>
        <w:t>acumulada</w:t>
      </w:r>
      <w:r w:rsidR="008E015A" w:rsidRPr="008E015A">
        <w:rPr>
          <w:lang w:val="es-ES"/>
        </w:rPr>
        <w:t xml:space="preserve"> sugiere que la incert</w:t>
      </w:r>
      <w:r>
        <w:rPr>
          <w:lang w:val="es-ES"/>
        </w:rPr>
        <w:t xml:space="preserve">idumbre </w:t>
      </w:r>
      <w:r w:rsidR="00024B77">
        <w:rPr>
          <w:lang w:val="es-ES"/>
        </w:rPr>
        <w:t xml:space="preserve">para </w:t>
      </w:r>
      <w:r>
        <w:rPr>
          <w:lang w:val="es-ES"/>
        </w:rPr>
        <w:t>los rangos bajos del ratio de amortiguamiento</w:t>
      </w:r>
      <w:r w:rsidR="008E015A" w:rsidRPr="008E015A">
        <w:rPr>
          <w:lang w:val="es-ES"/>
        </w:rPr>
        <w:t xml:space="preserve"> es generalmente más grande </w:t>
      </w:r>
      <w:r w:rsidR="00024B77">
        <w:rPr>
          <w:lang w:val="es-ES"/>
        </w:rPr>
        <w:t>para</w:t>
      </w:r>
      <w:r w:rsidR="008E015A" w:rsidRPr="008E015A">
        <w:rPr>
          <w:lang w:val="es-ES"/>
        </w:rPr>
        <w:t xml:space="preserve"> </w:t>
      </w:r>
      <w:r w:rsidR="00024B77">
        <w:rPr>
          <w:lang w:val="es-ES"/>
        </w:rPr>
        <w:t xml:space="preserve">los </w:t>
      </w:r>
      <w:r w:rsidR="008E015A" w:rsidRPr="008E015A">
        <w:rPr>
          <w:lang w:val="es-ES"/>
        </w:rPr>
        <w:t xml:space="preserve">valores </w:t>
      </w:r>
      <w:r w:rsidR="00024B77">
        <w:rPr>
          <w:lang w:val="es-ES"/>
        </w:rPr>
        <w:t>altos</w:t>
      </w:r>
      <w:r w:rsidR="008E015A" w:rsidRPr="008E015A">
        <w:rPr>
          <w:lang w:val="es-ES"/>
        </w:rPr>
        <w:t>.</w:t>
      </w:r>
    </w:p>
    <w:p w:rsidR="008E015A" w:rsidRPr="008E015A" w:rsidRDefault="008E015A" w:rsidP="006E31CA">
      <w:pPr>
        <w:rPr>
          <w:lang w:val="es-ES"/>
        </w:rPr>
      </w:pPr>
      <w:r w:rsidRPr="008E015A">
        <w:rPr>
          <w:lang w:val="es-ES"/>
        </w:rPr>
        <w:t xml:space="preserve">Por último, </w:t>
      </w:r>
      <w:r w:rsidR="006E31CA" w:rsidRPr="008E015A">
        <w:rPr>
          <w:lang w:val="es-ES"/>
        </w:rPr>
        <w:t xml:space="preserve">se ha utilizado </w:t>
      </w:r>
      <w:r w:rsidRPr="008E015A">
        <w:rPr>
          <w:lang w:val="es-ES"/>
        </w:rPr>
        <w:t xml:space="preserve">un generador de </w:t>
      </w:r>
      <w:r w:rsidR="006E31CA">
        <w:rPr>
          <w:lang w:val="es-ES"/>
        </w:rPr>
        <w:t>señales</w:t>
      </w:r>
      <w:r w:rsidRPr="008E015A">
        <w:rPr>
          <w:lang w:val="es-ES"/>
        </w:rPr>
        <w:t xml:space="preserve"> BWR para la estimación de la incertidumbre </w:t>
      </w:r>
      <w:r w:rsidR="006E31CA">
        <w:rPr>
          <w:lang w:val="es-ES"/>
        </w:rPr>
        <w:t xml:space="preserve">de los métodos de análisis de señales </w:t>
      </w:r>
      <w:r w:rsidRPr="008E015A">
        <w:rPr>
          <w:lang w:val="es-ES"/>
        </w:rPr>
        <w:t>utilizados en este trabajo</w:t>
      </w:r>
      <w:r w:rsidR="00B017B5">
        <w:rPr>
          <w:lang w:val="es-ES"/>
        </w:rPr>
        <w:t xml:space="preserve"> para la estimación </w:t>
      </w:r>
      <w:r w:rsidRPr="008E015A">
        <w:rPr>
          <w:lang w:val="es-ES"/>
        </w:rPr>
        <w:t xml:space="preserve">experimental </w:t>
      </w:r>
      <w:r w:rsidR="00B017B5">
        <w:rPr>
          <w:lang w:val="es-ES"/>
        </w:rPr>
        <w:t>del ratio de amortiguamiento</w:t>
      </w:r>
      <w:r w:rsidR="005765E1">
        <w:rPr>
          <w:lang w:val="es-ES"/>
        </w:rPr>
        <w:t>,</w:t>
      </w:r>
      <w:bookmarkStart w:id="0" w:name="_GoBack"/>
      <w:bookmarkEnd w:id="0"/>
      <w:r w:rsidR="00B017B5">
        <w:rPr>
          <w:lang w:val="es-ES"/>
        </w:rPr>
        <w:t xml:space="preserve"> a partir de la función de </w:t>
      </w:r>
      <w:r w:rsidRPr="008E015A">
        <w:rPr>
          <w:lang w:val="es-ES"/>
        </w:rPr>
        <w:t>autocorrelación de las se</w:t>
      </w:r>
      <w:r w:rsidR="006E31CA">
        <w:rPr>
          <w:lang w:val="es-ES"/>
        </w:rPr>
        <w:t>ñales de potencia APRM o LPRM.</w:t>
      </w:r>
    </w:p>
    <w:sectPr w:rsidR="008E015A" w:rsidRPr="008E01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B99"/>
    <w:rsid w:val="00024B77"/>
    <w:rsid w:val="005765E1"/>
    <w:rsid w:val="006E31CA"/>
    <w:rsid w:val="007C01F1"/>
    <w:rsid w:val="008E015A"/>
    <w:rsid w:val="00983B99"/>
    <w:rsid w:val="00B017B5"/>
    <w:rsid w:val="00BF0224"/>
    <w:rsid w:val="00DC77CE"/>
    <w:rsid w:val="00EB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ADFE9-7213-4FEC-9B97-1CC4A49D5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Escrivá Castells</dc:creator>
  <cp:keywords/>
  <dc:description/>
  <cp:lastModifiedBy>Alberto Escrivá Castells</cp:lastModifiedBy>
  <cp:revision>6</cp:revision>
  <dcterms:created xsi:type="dcterms:W3CDTF">2015-10-28T13:34:00Z</dcterms:created>
  <dcterms:modified xsi:type="dcterms:W3CDTF">2015-10-28T16:39:00Z</dcterms:modified>
</cp:coreProperties>
</file>